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**乡人才工作经验介绍</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乡人才工作经验介绍会龙乡位于阜南县西部，阜临两县交界处，全乡3.8万口人，4.6万亩土地，共有19个行政村，拥有各类专业技术人才、实用人才3100多人，近年来乡党委、政府重视抓人才工作，促进了该乡经济发展，取得物质文明与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第一篇：**乡人才工作经验介绍</w:t>
      </w:r>
    </w:p>
    <w:p>
      <w:pPr>
        <w:ind w:left="0" w:right="0" w:firstLine="560"/>
        <w:spacing w:before="450" w:after="450" w:line="312" w:lineRule="auto"/>
      </w:pPr>
      <w:r>
        <w:rPr>
          <w:rFonts w:ascii="宋体" w:hAnsi="宋体" w:eastAsia="宋体" w:cs="宋体"/>
          <w:color w:val="000"/>
          <w:sz w:val="28"/>
          <w:szCs w:val="28"/>
        </w:rPr>
        <w:t xml:space="preserve">会龙乡位于阜南县西部，阜临两县交界处，全乡3.8万口人，4.6万亩土地，共有19个行政村，拥有各类专业技术人才、实用人才3100多人，近年来乡党委、政府重视抓人才工作，促进了该乡经济发展，取得物质文明与精神文明建设双丰收。</w:t>
      </w:r>
    </w:p>
    <w:p>
      <w:pPr>
        <w:ind w:left="0" w:right="0" w:firstLine="560"/>
        <w:spacing w:before="450" w:after="450" w:line="312" w:lineRule="auto"/>
      </w:pPr>
      <w:r>
        <w:rPr>
          <w:rFonts w:ascii="宋体" w:hAnsi="宋体" w:eastAsia="宋体" w:cs="宋体"/>
          <w:color w:val="000"/>
          <w:sz w:val="28"/>
          <w:szCs w:val="28"/>
        </w:rPr>
        <w:t xml:space="preserve">一、加强领导，建立组织，形成制度</w:t>
      </w:r>
    </w:p>
    <w:p>
      <w:pPr>
        <w:ind w:left="0" w:right="0" w:firstLine="560"/>
        <w:spacing w:before="450" w:after="450" w:line="312" w:lineRule="auto"/>
      </w:pPr>
      <w:r>
        <w:rPr>
          <w:rFonts w:ascii="宋体" w:hAnsi="宋体" w:eastAsia="宋体" w:cs="宋体"/>
          <w:color w:val="000"/>
          <w:sz w:val="28"/>
          <w:szCs w:val="28"/>
        </w:rPr>
        <w:t xml:space="preserve">会龙乡在农业产业结构调整方面，走在全县前列，取得显著的成绩，乡党委、政府一致认为，会龙产业调整步伐加快，经济快速发展主要取决于狠抓乡土人才，合理开发人才。利用人才，在开发人才资源上下功夫。他们的做法是：乡党委、政府对人才工作齐抓共管，专门成立了以蔡金辉书记任组长的人才工作领导小组。下设办公室，做到八有即：有房子、有牌子、有桌子、有柜子、有印章、有经费、乡有人才中心，各村有一名科技副主任，具体抓人才科技工作。乡党委、政府把人才工作列入议事日程，结合实际制订计划，完善制度，拿出措施，根据工作需要，成立各种协会，举办各种培训，定期召开会议，总结工作经验，找出存在的问题，加快农村乡土人才开发，为农业产业化快速发展提供人才保障。</w:t>
      </w:r>
    </w:p>
    <w:p>
      <w:pPr>
        <w:ind w:left="0" w:right="0" w:firstLine="560"/>
        <w:spacing w:before="450" w:after="450" w:line="312" w:lineRule="auto"/>
      </w:pPr>
      <w:r>
        <w:rPr>
          <w:rFonts w:ascii="宋体" w:hAnsi="宋体" w:eastAsia="宋体" w:cs="宋体"/>
          <w:color w:val="000"/>
          <w:sz w:val="28"/>
          <w:szCs w:val="28"/>
        </w:rPr>
        <w:t xml:space="preserve">二、挖掘人才，培养人才，使用人才</w:t>
      </w:r>
    </w:p>
    <w:p>
      <w:pPr>
        <w:ind w:left="0" w:right="0" w:firstLine="560"/>
        <w:spacing w:before="450" w:after="450" w:line="312" w:lineRule="auto"/>
      </w:pPr>
      <w:r>
        <w:rPr>
          <w:rFonts w:ascii="宋体" w:hAnsi="宋体" w:eastAsia="宋体" w:cs="宋体"/>
          <w:color w:val="000"/>
          <w:sz w:val="28"/>
          <w:szCs w:val="28"/>
        </w:rPr>
        <w:t xml:space="preserve">随着我国加入世贸组织，农村经济结构的调整，乡党委、政府在实践中认识到，挖掘人才是条件，培养人才是基础。他们注意挖掘乡土人才，将蔬菜种植、果木栽培、粮食种植、菌类培养、养殖专业、农产品加工、营销专业、运输专业、农机专业、建筑专业、卫生保健、畜牧防治十二类专业人才，逐村摸底，分类填表，建立档案，分类管理，把农村中的“土专家”、“田秀才”种养殖能人，农民企业家经营能手等，有机组织起来，成立各类群众性、专业性、地域性的科技服务组织。认真抓好技术人才的培训，他们对全乡3000多名各类专业技术人才进行培训，请大专院校及科研单位专家教授讲课。对农村急需的技术，乡政府根据农民需要印发科技资料设立阅报栏，送光盘下乡，抽调有代表性的科技人才到外地参观学习培训。通过系统的理论学习培训各自掌握一门专业技术，在发展农村经济，提高农民生活水平等工作中发挥了应有的作用。</w:t>
      </w:r>
    </w:p>
    <w:p>
      <w:pPr>
        <w:ind w:left="0" w:right="0" w:firstLine="560"/>
        <w:spacing w:before="450" w:after="450" w:line="312" w:lineRule="auto"/>
      </w:pPr>
      <w:r>
        <w:rPr>
          <w:rFonts w:ascii="宋体" w:hAnsi="宋体" w:eastAsia="宋体" w:cs="宋体"/>
          <w:color w:val="000"/>
          <w:sz w:val="28"/>
          <w:szCs w:val="28"/>
        </w:rPr>
        <w:t xml:space="preserve">在发展农村经济方面，他们重点抓好一个示范，二个带头，即，科技示范、带头推广新品种，带头闯市场。会龙是辣椒之乡，素有天下第一椒美誉的“集辰”品牌，如何使品牌走出。乡里充分发挥人才作用，今年在辣椒种植上在全市率先推广无公害蔬菜种植，扩大了微辣型和甜椒新品种。在发展农村经济工作，他们重点抓好经济人队伍建设，充分发挥他们的带头作用，很多经济销售大户带头闯市场，同时乡政府利用网上发布和宣传报道，省、市、县领导前来参观、调研，为品牌走出奠定了基础，使会龙蔬菜打入全国60多个大中城市，辣椒销售时期上千名客商云集会龙，该乡有2024多名经济人活跃在基地与市场之间，年收入在2万元以上。几年来他们对科技及勤劳致富带头人给予表彰大胆使用，有23名专业技术人员被选任为村两委班子，经层层推荐，卢庄村村民党会军同志还被团中央授予全国突出贡献的农民科技致富能手。这些优秀人才脱颖而出，有力促进了会龙的经济发展。</w:t>
      </w:r>
    </w:p>
    <w:p>
      <w:pPr>
        <w:ind w:left="0" w:right="0" w:firstLine="560"/>
        <w:spacing w:before="450" w:after="450" w:line="312" w:lineRule="auto"/>
      </w:pPr>
      <w:r>
        <w:rPr>
          <w:rFonts w:ascii="宋体" w:hAnsi="宋体" w:eastAsia="宋体" w:cs="宋体"/>
          <w:color w:val="000"/>
          <w:sz w:val="28"/>
          <w:szCs w:val="28"/>
        </w:rPr>
        <w:t xml:space="preserve">三、发挥优势，乘势而上，快速发展</w:t>
      </w:r>
    </w:p>
    <w:p>
      <w:pPr>
        <w:ind w:left="0" w:right="0" w:firstLine="560"/>
        <w:spacing w:before="450" w:after="450" w:line="312" w:lineRule="auto"/>
      </w:pPr>
      <w:r>
        <w:rPr>
          <w:rFonts w:ascii="宋体" w:hAnsi="宋体" w:eastAsia="宋体" w:cs="宋体"/>
          <w:color w:val="000"/>
          <w:sz w:val="28"/>
          <w:szCs w:val="28"/>
        </w:rPr>
        <w:t xml:space="preserve">该乡充分利用人才优势、地理环境优势、产业优势，以科技为动力，实行科技兴农，抓住时机，大力发展白色工程，家庭致富工程；在农业结构调整方面，大力发展多种反季节蔬菜生产。近年来，各种春季黄瓜、茄子、豆角、蕃茄、辣椒、莴笋等近万亩，夏季优质西瓜20000多亩，秋季辣椒2024年达3.5万亩，其中无公害辣椒3000亩以上，会龙辣椒蔬菜生产被安徽省认证为“无公害”生产基地，被国家认证为中西部农业发展特色乡镇，由于蔬菜生产规模的扩大，带动了农副产品及加工业的发展，产品远销日本、韩国等十多个国家和地区。在养殖专业户的带动下，全乡各类养殖快速发展。目前，户均养1头牛、2头猪、3只羊、40只家禽；粮食、果木、菌类等产业，经济效益可观，农民得到实惠。2024年全乡仅蔬菜一项，人均增收1200元。事实证明，抓好人才工作，促进了农业产业化，也带来了农、工、商、供、产、销一体化的全面发展，为农业发展，农民增收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第三篇：工作经验介绍</w:t>
      </w:r>
    </w:p>
    <w:p>
      <w:pPr>
        <w:ind w:left="0" w:right="0" w:firstLine="560"/>
        <w:spacing w:before="450" w:after="450" w:line="312" w:lineRule="auto"/>
      </w:pPr>
      <w:r>
        <w:rPr>
          <w:rFonts w:ascii="宋体" w:hAnsi="宋体" w:eastAsia="宋体" w:cs="宋体"/>
          <w:color w:val="000"/>
          <w:sz w:val="28"/>
          <w:szCs w:val="28"/>
        </w:rPr>
        <w:t xml:space="preserve">当石林场重点公益管护“六拳”出击 效果明显</w:t>
      </w:r>
    </w:p>
    <w:p>
      <w:pPr>
        <w:ind w:left="0" w:right="0" w:firstLine="560"/>
        <w:spacing w:before="450" w:after="450" w:line="312" w:lineRule="auto"/>
      </w:pPr>
      <w:r>
        <w:rPr>
          <w:rFonts w:ascii="宋体" w:hAnsi="宋体" w:eastAsia="宋体" w:cs="宋体"/>
          <w:color w:val="000"/>
          <w:sz w:val="28"/>
          <w:szCs w:val="28"/>
        </w:rPr>
        <w:t xml:space="preserve">为了切实做好重点公益管护工作，当石林场干部职工齐心协力，务实重行，真抓实管，出台六项措施重拳出击，使当石林场的重点公益林管护效果发生了“翻天覆地的变化”。</w:t>
      </w:r>
    </w:p>
    <w:p>
      <w:pPr>
        <w:ind w:left="0" w:right="0" w:firstLine="560"/>
        <w:spacing w:before="450" w:after="450" w:line="312" w:lineRule="auto"/>
      </w:pPr>
      <w:r>
        <w:rPr>
          <w:rFonts w:ascii="宋体" w:hAnsi="宋体" w:eastAsia="宋体" w:cs="宋体"/>
          <w:color w:val="000"/>
          <w:sz w:val="28"/>
          <w:szCs w:val="28"/>
        </w:rPr>
        <w:t xml:space="preserve">第一拳：明确目标，严把用人关。把“看好公益林”作为重点公益林管护的唯一目标，把年富力强有责任心，能够服从领导，听从指挥作为选人用人的标准，严把用人关。管护员上岗之前必须签署《保证书》，做到“五个保证”方能录用上岗。</w:t>
      </w:r>
    </w:p>
    <w:p>
      <w:pPr>
        <w:ind w:left="0" w:right="0" w:firstLine="560"/>
        <w:spacing w:before="450" w:after="450" w:line="312" w:lineRule="auto"/>
      </w:pPr>
      <w:r>
        <w:rPr>
          <w:rFonts w:ascii="宋体" w:hAnsi="宋体" w:eastAsia="宋体" w:cs="宋体"/>
          <w:color w:val="000"/>
          <w:sz w:val="28"/>
          <w:szCs w:val="28"/>
        </w:rPr>
        <w:t xml:space="preserve">第二拳：强化培训教育，明确管护职责。针对《桦甸市公益林管护工作奖惩细则》，组织公益林全体人员深入学习和考试，不及格者罚款200元，给一次补考机会，经补考再不及格者清除管护队伍。通过强化培训教育使全体管护人员明确管护职责，知道自己该做到哪些，如果做不到应该接受怎样的处罚，使大家都能真正负起管护责任，切实做好公益林管护工作。</w:t>
      </w:r>
    </w:p>
    <w:p>
      <w:pPr>
        <w:ind w:left="0" w:right="0" w:firstLine="560"/>
        <w:spacing w:before="450" w:after="450" w:line="312" w:lineRule="auto"/>
      </w:pPr>
      <w:r>
        <w:rPr>
          <w:rFonts w:ascii="宋体" w:hAnsi="宋体" w:eastAsia="宋体" w:cs="宋体"/>
          <w:color w:val="000"/>
          <w:sz w:val="28"/>
          <w:szCs w:val="28"/>
        </w:rPr>
        <w:t xml:space="preserve">第三拳：严格出勤管理，保证管护到位。每天早晨由各管护队长向主管场长报告本段出勤情况，林场随时进行抽查，检查管护员出勤和在岗情况。要求各位管护队长对自己的每一位队员每天的动向都必须掌握。</w:t>
      </w:r>
    </w:p>
    <w:p>
      <w:pPr>
        <w:ind w:left="0" w:right="0" w:firstLine="560"/>
        <w:spacing w:before="450" w:after="450" w:line="312" w:lineRule="auto"/>
      </w:pPr>
      <w:r>
        <w:rPr>
          <w:rFonts w:ascii="宋体" w:hAnsi="宋体" w:eastAsia="宋体" w:cs="宋体"/>
          <w:color w:val="000"/>
          <w:sz w:val="28"/>
          <w:szCs w:val="28"/>
        </w:rPr>
        <w:t xml:space="preserve">第四拳：严格督促检查，依法依规进行处罚。每次都由主管场长亲自带队经常性不定期的深入到各管护队各管护区进行检查，每月集中检查次数至少在四次以上。发现问题严格按照奖惩 1</w:t>
      </w:r>
    </w:p>
    <w:p>
      <w:pPr>
        <w:ind w:left="0" w:right="0" w:firstLine="560"/>
        <w:spacing w:before="450" w:after="450" w:line="312" w:lineRule="auto"/>
      </w:pPr>
      <w:r>
        <w:rPr>
          <w:rFonts w:ascii="宋体" w:hAnsi="宋体" w:eastAsia="宋体" w:cs="宋体"/>
          <w:color w:val="000"/>
          <w:sz w:val="28"/>
          <w:szCs w:val="28"/>
        </w:rPr>
        <w:t xml:space="preserve">细则的规定对责任人进行处罚。</w:t>
      </w:r>
    </w:p>
    <w:p>
      <w:pPr>
        <w:ind w:left="0" w:right="0" w:firstLine="560"/>
        <w:spacing w:before="450" w:after="450" w:line="312" w:lineRule="auto"/>
      </w:pPr>
      <w:r>
        <w:rPr>
          <w:rFonts w:ascii="宋体" w:hAnsi="宋体" w:eastAsia="宋体" w:cs="宋体"/>
          <w:color w:val="000"/>
          <w:sz w:val="28"/>
          <w:szCs w:val="28"/>
        </w:rPr>
        <w:t xml:space="preserve">第五拳：探寻规律，创新管理方式。根据冬季大雪封山之后，如有新伐根出现也大都分布于爬犁道两侧这一规律，当石林场除了按照林业局的要求成立巡逻检查小组之外，还要求每一位管护员对自己管护区内爬犁道进行巡护编号登记，实行动态管理，对新增的爬犁道必须及时掌握，及时编号登记和巡护。爬犁道编号登记有遗漏的，要受到相应的处罚：支线每条罚款100元，岔线每条罚款50元。新伐根按照《奖惩细则》的规定予以处罚。</w:t>
      </w:r>
    </w:p>
    <w:p>
      <w:pPr>
        <w:ind w:left="0" w:right="0" w:firstLine="560"/>
        <w:spacing w:before="450" w:after="450" w:line="312" w:lineRule="auto"/>
      </w:pPr>
      <w:r>
        <w:rPr>
          <w:rFonts w:ascii="宋体" w:hAnsi="宋体" w:eastAsia="宋体" w:cs="宋体"/>
          <w:color w:val="000"/>
          <w:sz w:val="28"/>
          <w:szCs w:val="28"/>
        </w:rPr>
        <w:t xml:space="preserve">第六拳：人性化管理，增强战斗力。当石林场在严于管理的同时也不乏人性化。职工家有个红白喜事大事小情的林场领导总是全员到位，出车出人出钱，撑场面壮声势；职工家有困难场领导及时提供帮助给予解决，使职工们排除后顾之忧，一门心思干工作，全场干部职工的战斗力明显增强。2024年以来，当石林场重点公益林管护区内基本杜绝了滥砍盗伐现象的发生，使本辖区内的森林资源得到有效保护。</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第四篇：工作经验介绍</w:t>
      </w:r>
    </w:p>
    <w:p>
      <w:pPr>
        <w:ind w:left="0" w:right="0" w:firstLine="560"/>
        <w:spacing w:before="450" w:after="450" w:line="312" w:lineRule="auto"/>
      </w:pPr>
      <w:r>
        <w:rPr>
          <w:rFonts w:ascii="宋体" w:hAnsi="宋体" w:eastAsia="宋体" w:cs="宋体"/>
          <w:color w:val="000"/>
          <w:sz w:val="28"/>
          <w:szCs w:val="28"/>
        </w:rPr>
        <w:t xml:space="preserve">工作经验介绍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邮所地处高新开发区，由于是开发区的原因，所以这地段是很多中小型企业的集散地。目前邮所办理的业务主要是特快业务，经济快递业务这块业务还是处于空缺状态。由于国内民营快递企业优胜劣汰的生存法则使得他们提高货运速度和降低资费，所以普遍的民营快递公司都价格便宜，时间快，这造成周围很多的公司快递业务都是走私人快递公司发运。为了能更好的开发经济快递包裹这项业务，我经常利用休息时间去走访客户，并把从客户中收集到得相关资料整理，结合公司的特点来制作成能满足不同客户需求的方案。比如刚开始科技有限公司的经理总认为我们邮政的资费比其它快递公司要高出3-4元。多次出提出如果能与其它快递公司价格相同就考虑与我们邮政合作。针对这样的情况，我首先耐心的分析了我们邮政相对于其他民营公司的优势，宣传介绍邮政业务资费和售后服务优惠政策，然后我及时与相关的领导反应情况，通过上下一致通力合作制作定出一套适合该公司的用邮情况的可行方案该来挽留这个客户。经过我多方面的努力，一次次的接洽，一次次的修改方案，终于与科技有限公司的经理双方达成了共识，成功的与科技有限公司签约1个经济快递包裹的协议客户，每月用邮量100件之间成交金额在1000-1500元之间。而在航空电子客票刚开办时，因营业员有怕出错的心理，都不敢办理该项业务，加上平时办理传统业务时已经很繁忙，所以开办这</w:t>
      </w:r>
    </w:p>
    <w:p>
      <w:pPr>
        <w:ind w:left="0" w:right="0" w:firstLine="560"/>
        <w:spacing w:before="450" w:after="450" w:line="312" w:lineRule="auto"/>
      </w:pPr>
      <w:r>
        <w:rPr>
          <w:rFonts w:ascii="宋体" w:hAnsi="宋体" w:eastAsia="宋体" w:cs="宋体"/>
          <w:color w:val="000"/>
          <w:sz w:val="28"/>
          <w:szCs w:val="28"/>
        </w:rPr>
        <w:t xml:space="preserve">个业务就更难了。但是不能因为难就不去开发这个业务，我作为所主任有义务去开好这个头，树立榜样，带领其他人去开发好这个业务，经过多方面的观察和细心了解，其实我们平时在办理传统业务时也可以办理机票业务，所以我先从营业员下手，首先指导导营业员多学习航空票务知识，学习办理航空机票的流程，加强专业知识，提高服务质量；再而引导营业员克服怕难怕出差错心理，鼓励她们接触目标客户，在接触客户的过程中收集客户的需求资料，加以平时我善于捕捉客户信息，只要有意向的客户我会进行电话取得联系去走访客户，最终通过多方面的努力，成功的开发两个航空机票协议客户，第一个客户是签的协议，第二个，每月的总出票量基本上能达到10到20张。</w:t>
      </w:r>
    </w:p>
    <w:p>
      <w:pPr>
        <w:ind w:left="0" w:right="0" w:firstLine="560"/>
        <w:spacing w:before="450" w:after="450" w:line="312" w:lineRule="auto"/>
      </w:pPr>
      <w:r>
        <w:rPr>
          <w:rFonts w:ascii="宋体" w:hAnsi="宋体" w:eastAsia="宋体" w:cs="宋体"/>
          <w:color w:val="000"/>
          <w:sz w:val="28"/>
          <w:szCs w:val="28"/>
        </w:rPr>
        <w:t xml:space="preserve">对于以上的成绩我们不满足，我们还需进一步转变观念，准确地定位和驾驭市场，做好邮所的经营分析，正确的分析当地的人口、经济状况，以主动营销，多样化的服务，来拓展市场。通过宣传大力发展邮政函件业多的中小型企业，邮所现办理的业务主要是特快业务和经济快递业务。目前，我的协议客户的基础是以企业与客户之间，企业与企业之间要互致问侯，密切联系和加强交流与沟通所带来的巨大市场空间，满足社会需求，拓展邮政业务，进步强化“传情送礼”找邮政的社会公众意识。目前我们要大力发展目标客户有：1.集团有一定经济实力的企业，以比较注重建立客户关系的行业和企业为主，2.对职工或下属单位慰问需要的企业，特别是有较多职工分散在各地建筑、工程、勘测类企业。3.异地务工人员、白领阶层、城市居民、部队官兵。目标宣传：对大客户以上门营销为主，对大客户不能只是告</w:t>
      </w:r>
    </w:p>
    <w:p>
      <w:pPr>
        <w:ind w:left="0" w:right="0" w:firstLine="560"/>
        <w:spacing w:before="450" w:after="450" w:line="312" w:lineRule="auto"/>
      </w:pPr>
      <w:r>
        <w:rPr>
          <w:rFonts w:ascii="宋体" w:hAnsi="宋体" w:eastAsia="宋体" w:cs="宋体"/>
          <w:color w:val="000"/>
          <w:sz w:val="28"/>
          <w:szCs w:val="28"/>
        </w:rPr>
        <w:t xml:space="preserve">其邮政有礼仪业务，要通过提前接触。了解客户的基本需求和意向，提供有别于他人的增值服务，带着方案上门营销，引导其消费需求，这需要一定的时间。在根本上，客户信息来源于平时的积累，在日常工作中，注意收集企业，个人的个性化资料，特别是对企业的经济状况，对所有客户进行分类分析，并与主要客户保持密切的确沟通联系建立良好的合作关系。</w:t>
      </w:r>
    </w:p>
    <w:p>
      <w:pPr>
        <w:ind w:left="0" w:right="0" w:firstLine="560"/>
        <w:spacing w:before="450" w:after="450" w:line="312" w:lineRule="auto"/>
      </w:pPr>
      <w:r>
        <w:rPr>
          <w:rFonts w:ascii="宋体" w:hAnsi="宋体" w:eastAsia="宋体" w:cs="宋体"/>
          <w:color w:val="000"/>
          <w:sz w:val="28"/>
          <w:szCs w:val="28"/>
        </w:rPr>
        <w:t xml:space="preserve">除以上之外，我们在营销过程中还很好的应用了网格化营销理念来指导我们工作。网格化营销（或分区域营销）是今年来新出现的一种营销思想，其目的是帮助企业更加贴近用户，使企业的资源分配更加以市场变化为导向。刚实行这个网格化营销时，我和本邮所的营业员有低触心理，总是认为光对外营业服务工作就很累，还要利用除上班以外的时间走访客户这不能多余的吗？为什么我们科园邮所一个小邮所也要纳入这个网格化营销，真的不能理解。但是对于我国邮政企业而言，实施网格化营销的意义在于改进前端营销方式，进而改变企业资源配置机制、组织结构、企业战略等一系列传统意义上的后端机制，从而使得运营商的运营更加精细化，企业的资源分配更加有效率。网格化营销为邮政企业带来的好处是多方面的。比如快速响应市场，实现区域内精耕细作。网格化营销所带来的最直接和最明显的好处就是企业可以对网格内市场精细耕作。资源的落实以及片区责任制度的建立，使得企业基层营销员工的工作指向性更强，应对竞争时更具灵活性。还有能迅速调配企业资源，减少部门合作的“非效率”。采用网格化营销可以提高资源配置效率，使得以往由于不同部门分属</w:t>
      </w:r>
    </w:p>
    <w:p>
      <w:pPr>
        <w:ind w:left="0" w:right="0" w:firstLine="560"/>
        <w:spacing w:before="450" w:after="450" w:line="312" w:lineRule="auto"/>
      </w:pPr>
      <w:r>
        <w:rPr>
          <w:rFonts w:ascii="宋体" w:hAnsi="宋体" w:eastAsia="宋体" w:cs="宋体"/>
          <w:color w:val="000"/>
          <w:sz w:val="28"/>
          <w:szCs w:val="28"/>
        </w:rPr>
        <w:t xml:space="preserve">管理而造成的合作困难以及资源协调“非效率”可以通过自下而上的需求响应得到解决。同时，通过不同部门彼此分担考核指标，可以切实从任务导向上增加部门之间协作的积极性，提升企业整体组织的柔性。，提高工作效率。比如共同深挖重点客户、难点客户，特别是从竞争对手手中抢夺客户、收复“失地”；对电子档案记录的全部客户进行精细化归类、分析和总结，提炼出针对每类客户群体的营销指导方案，并在各“网格”迅速复制，取得精确打击的市场开发效果，进而达到“市场全掌握”的最终目标。经过一段时间，慢慢意识到网格化营销的优势之后，我们邮所的全体人员齐心协力，共同完成上级下达的任务。</w:t>
      </w:r>
    </w:p>
    <w:p>
      <w:pPr>
        <w:ind w:left="0" w:right="0" w:firstLine="560"/>
        <w:spacing w:before="450" w:after="450" w:line="312" w:lineRule="auto"/>
      </w:pPr>
      <w:r>
        <w:rPr>
          <w:rFonts w:ascii="宋体" w:hAnsi="宋体" w:eastAsia="宋体" w:cs="宋体"/>
          <w:color w:val="000"/>
          <w:sz w:val="28"/>
          <w:szCs w:val="28"/>
        </w:rPr>
        <w:t xml:space="preserve">以上是我的工作经验不到之处请各位领导批评指正，我将对领导们提出的问题，不断改进，努力开拓来年的新局面，用我们的实际行动，来报答各位领导的厚爱，为邮政事业发展再作贡献。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2025-04-27T13:28:24+08:00</dcterms:created>
  <dcterms:modified xsi:type="dcterms:W3CDTF">2025-04-27T13:28:24+08:00</dcterms:modified>
</cp:coreProperties>
</file>

<file path=docProps/custom.xml><?xml version="1.0" encoding="utf-8"?>
<Properties xmlns="http://schemas.openxmlformats.org/officeDocument/2006/custom-properties" xmlns:vt="http://schemas.openxmlformats.org/officeDocument/2006/docPropsVTypes"/>
</file>