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某市2024年上半年粮油工业发展总结</w:t>
      </w:r>
      <w:bookmarkEnd w:id="1"/>
    </w:p>
    <w:p>
      <w:pPr>
        <w:jc w:val="center"/>
        <w:spacing w:before="0" w:after="450"/>
      </w:pPr>
      <w:r>
        <w:rPr>
          <w:rFonts w:ascii="Arial" w:hAnsi="Arial" w:eastAsia="Arial" w:cs="Arial"/>
          <w:color w:val="999999"/>
          <w:sz w:val="20"/>
          <w:szCs w:val="20"/>
        </w:rPr>
        <w:t xml:space="preserve">来源：网络  作者：眉眼如画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上半年粮油工业发展总结某市2024年上半年粮油工业发展总结1-6月份，我市粮油工业呈现良好发展势头，预计实现销售收入35.2亿元，同比增长20.2％；利税总额3750万元，同比增长18.2％；利润总额3120万元，同...</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1-6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深入企业指导服务。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2024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 “江苏名牌产品”.四是加大技改新品开发，增强企业发展后劲。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黑体" w:hAnsi="黑体" w:eastAsia="黑体" w:cs="黑体"/>
          <w:color w:val="000000"/>
          <w:sz w:val="36"/>
          <w:szCs w:val="36"/>
          <w:b w:val="1"/>
          <w:bCs w:val="1"/>
        </w:rPr>
        <w:t xml:space="preserve">第二篇：xx年5月粮油工业发展总结</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1-xx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一是深入企业指导服务。</w:t>
      </w:r>
    </w:p>
    <w:p>
      <w:pPr>
        <w:ind w:left="0" w:right="0" w:firstLine="560"/>
        <w:spacing w:before="450" w:after="450" w:line="312" w:lineRule="auto"/>
      </w:pPr>
      <w:r>
        <w:rPr>
          <w:rFonts w:ascii="宋体" w:hAnsi="宋体" w:eastAsia="宋体" w:cs="宋体"/>
          <w:color w:val="000"/>
          <w:sz w:val="28"/>
          <w:szCs w:val="28"/>
        </w:rPr>
        <w:t xml:space="preserve">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w:t>
      </w:r>
    </w:p>
    <w:p>
      <w:pPr>
        <w:ind w:left="0" w:right="0" w:firstLine="560"/>
        <w:spacing w:before="450" w:after="450" w:line="312" w:lineRule="auto"/>
      </w:pPr>
      <w:r>
        <w:rPr>
          <w:rFonts w:ascii="宋体" w:hAnsi="宋体" w:eastAsia="宋体" w:cs="宋体"/>
          <w:color w:val="000"/>
          <w:sz w:val="28"/>
          <w:szCs w:val="28"/>
        </w:rPr>
        <w:t xml:space="preserve">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xx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w:t>
      </w:r>
    </w:p>
    <w:p>
      <w:pPr>
        <w:ind w:left="0" w:right="0" w:firstLine="560"/>
        <w:spacing w:before="450" w:after="450" w:line="312" w:lineRule="auto"/>
      </w:pPr>
      <w:r>
        <w:rPr>
          <w:rFonts w:ascii="宋体" w:hAnsi="宋体" w:eastAsia="宋体" w:cs="宋体"/>
          <w:color w:val="000"/>
          <w:sz w:val="28"/>
          <w:szCs w:val="28"/>
        </w:rPr>
        <w:t xml:space="preserve">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w:t>
      </w:r>
    </w:p>
    <w:p>
      <w:pPr>
        <w:ind w:left="0" w:right="0" w:firstLine="560"/>
        <w:spacing w:before="450" w:after="450" w:line="312" w:lineRule="auto"/>
      </w:pPr>
      <w:r>
        <w:rPr>
          <w:rFonts w:ascii="宋体" w:hAnsi="宋体" w:eastAsia="宋体" w:cs="宋体"/>
          <w:color w:val="000"/>
          <w:sz w:val="28"/>
          <w:szCs w:val="28"/>
        </w:rPr>
        <w:t xml:space="preserve">“江苏名牌产品”.四是加大技改新品开发，增强企业发展后劲。</w:t>
      </w:r>
    </w:p>
    <w:p>
      <w:pPr>
        <w:ind w:left="0" w:right="0" w:firstLine="560"/>
        <w:spacing w:before="450" w:after="450" w:line="312" w:lineRule="auto"/>
      </w:pPr>
      <w:r>
        <w:rPr>
          <w:rFonts w:ascii="宋体" w:hAnsi="宋体" w:eastAsia="宋体" w:cs="宋体"/>
          <w:color w:val="000"/>
          <w:sz w:val="28"/>
          <w:szCs w:val="28"/>
        </w:rPr>
        <w:t xml:space="preserve">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第三篇：中粮粮油工业</w:t>
      </w:r>
    </w:p>
    <w:p>
      <w:pPr>
        <w:ind w:left="0" w:right="0" w:firstLine="560"/>
        <w:spacing w:before="450" w:after="450" w:line="312" w:lineRule="auto"/>
      </w:pPr>
      <w:r>
        <w:rPr>
          <w:rFonts w:ascii="宋体" w:hAnsi="宋体" w:eastAsia="宋体" w:cs="宋体"/>
          <w:color w:val="000"/>
          <w:sz w:val="28"/>
          <w:szCs w:val="28"/>
        </w:rPr>
        <w:t xml:space="preserve">建设单位: 中粮粮油(巢湖)有限公司</w:t>
      </w:r>
    </w:p>
    <w:p>
      <w:pPr>
        <w:ind w:left="0" w:right="0" w:firstLine="560"/>
        <w:spacing w:before="450" w:after="450" w:line="312" w:lineRule="auto"/>
      </w:pPr>
      <w:r>
        <w:rPr>
          <w:rFonts w:ascii="宋体" w:hAnsi="宋体" w:eastAsia="宋体" w:cs="宋体"/>
          <w:color w:val="000"/>
          <w:sz w:val="28"/>
          <w:szCs w:val="28"/>
        </w:rPr>
        <w:t xml:space="preserve">中粮粮油工业（巢湖）有限公司零星工程</w:t>
      </w:r>
    </w:p>
    <w:p>
      <w:pPr>
        <w:ind w:left="0" w:right="0" w:firstLine="560"/>
        <w:spacing w:before="450" w:after="450" w:line="312" w:lineRule="auto"/>
      </w:pPr>
      <w:r>
        <w:rPr>
          <w:rFonts w:ascii="宋体" w:hAnsi="宋体" w:eastAsia="宋体" w:cs="宋体"/>
          <w:color w:val="000"/>
          <w:sz w:val="28"/>
          <w:szCs w:val="28"/>
        </w:rPr>
        <w:t xml:space="preserve">（总配电房致预处理配电室桥架安装及电缆敷设）</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2024年04月08日14:30开标，此前不得开封!</w:t>
      </w:r>
    </w:p>
    <w:p>
      <w:pPr>
        <w:ind w:left="0" w:right="0" w:firstLine="560"/>
        <w:spacing w:before="450" w:after="450" w:line="312" w:lineRule="auto"/>
      </w:pPr>
      <w:r>
        <w:rPr>
          <w:rFonts w:ascii="宋体" w:hAnsi="宋体" w:eastAsia="宋体" w:cs="宋体"/>
          <w:color w:val="000"/>
          <w:sz w:val="28"/>
          <w:szCs w:val="28"/>
        </w:rPr>
        <w:t xml:space="preserve">施工单位：江苏省恒通市政建设有限公司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黑体" w:hAnsi="黑体" w:eastAsia="黑体" w:cs="黑体"/>
          <w:color w:val="000000"/>
          <w:sz w:val="36"/>
          <w:szCs w:val="36"/>
          <w:b w:val="1"/>
          <w:bCs w:val="1"/>
        </w:rPr>
        <w:t xml:space="preserve">第四篇：粮油工业2024统计分析报告</w:t>
      </w:r>
    </w:p>
    <w:p>
      <w:pPr>
        <w:ind w:left="0" w:right="0" w:firstLine="560"/>
        <w:spacing w:before="450" w:after="450" w:line="312" w:lineRule="auto"/>
      </w:pPr>
      <w:r>
        <w:rPr>
          <w:rFonts w:ascii="宋体" w:hAnsi="宋体" w:eastAsia="宋体" w:cs="宋体"/>
          <w:color w:val="000"/>
          <w:sz w:val="28"/>
          <w:szCs w:val="28"/>
        </w:rPr>
        <w:t xml:space="preserve">粮油工业2024统计分析报告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中国粮食行业网2024-8-</w:t>
      </w:r>
    </w:p>
    <w:p>
      <w:pPr>
        <w:ind w:left="0" w:right="0" w:firstLine="560"/>
        <w:spacing w:before="450" w:after="450" w:line="312" w:lineRule="auto"/>
      </w:pPr>
      <w:r>
        <w:rPr>
          <w:rFonts w:ascii="宋体" w:hAnsi="宋体" w:eastAsia="宋体" w:cs="宋体"/>
          <w:color w:val="000"/>
          <w:sz w:val="28"/>
          <w:szCs w:val="28"/>
        </w:rPr>
        <w:t xml:space="preserve">31中国粮食行业协会</w:t>
      </w:r>
    </w:p>
    <w:p>
      <w:pPr>
        <w:ind w:left="0" w:right="0" w:firstLine="560"/>
        <w:spacing w:before="450" w:after="450" w:line="312" w:lineRule="auto"/>
      </w:pPr>
      <w:r>
        <w:rPr>
          <w:rFonts w:ascii="宋体" w:hAnsi="宋体" w:eastAsia="宋体" w:cs="宋体"/>
          <w:color w:val="000"/>
          <w:sz w:val="28"/>
          <w:szCs w:val="28"/>
        </w:rPr>
        <w:t xml:space="preserve">(二○○三年六月十日)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粮油工业统计工作有了较大的进展，取得了可喜的成绩。全国31个省区市和新疆生产建设兵团粮食局或粮食行业协会全部上报了统计年报，统计覆盖面较2024年进一步扩大，统计工作质量也有了明显的提高。继黑龙江、湖北、重庆3省市之后，2024年又有江苏、安徽、河南、湖南、广西5个省区粮食局也采取了与统计局联合发文部署的做法，对进一步搞好粮油工业统计工作起到了重要作用。</w:t>
      </w:r>
    </w:p>
    <w:p>
      <w:pPr>
        <w:ind w:left="0" w:right="0" w:firstLine="560"/>
        <w:spacing w:before="450" w:after="450" w:line="312" w:lineRule="auto"/>
      </w:pPr>
      <w:r>
        <w:rPr>
          <w:rFonts w:ascii="宋体" w:hAnsi="宋体" w:eastAsia="宋体" w:cs="宋体"/>
          <w:color w:val="000"/>
          <w:sz w:val="28"/>
          <w:szCs w:val="28"/>
        </w:rPr>
        <w:t xml:space="preserve">由于统计覆盖面扩大，填报企业增加，所以2024年年报中的上年数比2024年年报的当年数有较大幅度的增加。为便于按可比口径进行统计分析，对2024年年报的产量数进行了调整（即以2024年年报中的上年数作为2024年的统计数据）。其中：大米产量上调了608.31万吨；面粉产量上调了499.87万吨；食用植物油产量上调了128.94万吨。调整较大的省市有：河北、黑龙江、江苏、浙江、安徽、福建、江西、河南、湖北、广东、广西、四川、重庆等。内蒙和新疆生产建设兵团今年是第一次报送统计年报。</w:t>
      </w:r>
    </w:p>
    <w:p>
      <w:pPr>
        <w:ind w:left="0" w:right="0" w:firstLine="560"/>
        <w:spacing w:before="450" w:after="450" w:line="312" w:lineRule="auto"/>
      </w:pPr>
      <w:r>
        <w:rPr>
          <w:rFonts w:ascii="宋体" w:hAnsi="宋体" w:eastAsia="宋体" w:cs="宋体"/>
          <w:color w:val="000"/>
          <w:sz w:val="28"/>
          <w:szCs w:val="28"/>
        </w:rPr>
        <w:t xml:space="preserve">（一）主要产品产量</w:t>
      </w:r>
    </w:p>
    <w:p>
      <w:pPr>
        <w:ind w:left="0" w:right="0" w:firstLine="560"/>
        <w:spacing w:before="450" w:after="450" w:line="312" w:lineRule="auto"/>
      </w:pPr>
      <w:r>
        <w:rPr>
          <w:rFonts w:ascii="宋体" w:hAnsi="宋体" w:eastAsia="宋体" w:cs="宋体"/>
          <w:color w:val="000"/>
          <w:sz w:val="28"/>
          <w:szCs w:val="28"/>
        </w:rPr>
        <w:t xml:space="preserve">1、大米：2024年大米总产量1878万吨，按可比口径（调整后产量，下同）计算，比上年增加403.52万吨，增长27.4%。其中：特等米增长35.1%，标一米增长25.3%，标二米增长26.4%。从品种结构看，特等米产量560.27万吨，占总产量的30%，比上年提高2个百分点；标一米产量1088.6万吨，占总产量的58%，比上年降低1个百分点；标二米产量175.34万吨，占总产量的9%，比上年降低0.4个百分点。</w:t>
      </w:r>
    </w:p>
    <w:p>
      <w:pPr>
        <w:ind w:left="0" w:right="0" w:firstLine="560"/>
        <w:spacing w:before="450" w:after="450" w:line="312" w:lineRule="auto"/>
      </w:pPr>
      <w:r>
        <w:rPr>
          <w:rFonts w:ascii="宋体" w:hAnsi="宋体" w:eastAsia="宋体" w:cs="宋体"/>
          <w:color w:val="000"/>
          <w:sz w:val="28"/>
          <w:szCs w:val="28"/>
        </w:rPr>
        <w:t xml:space="preserve">2、面粉：2024年面粉总产量2713.17万吨，按可比口径计算，比上年增加398.29万吨，增长17.2%。其中：特一粉增长11%，特二粉增长17.3%，标准粉增长22.7%，专用粉增长31.7%。从品种结构看，特一粉产量1003.25万吨，占总产量的38%，比上年提高1个百分点；特二粉产量736.92万吨，占总产量的27%，与上年比重持平；标准粉产量574.46万吨，占总产量的21%，比上年提高1个百分点；专用粉产量309.33万吨，占总产量的11%，比上年提高1个百分点。</w:t>
      </w:r>
    </w:p>
    <w:p>
      <w:pPr>
        <w:ind w:left="0" w:right="0" w:firstLine="560"/>
        <w:spacing w:before="450" w:after="450" w:line="312" w:lineRule="auto"/>
      </w:pPr>
      <w:r>
        <w:rPr>
          <w:rFonts w:ascii="宋体" w:hAnsi="宋体" w:eastAsia="宋体" w:cs="宋体"/>
          <w:color w:val="000"/>
          <w:sz w:val="28"/>
          <w:szCs w:val="28"/>
        </w:rPr>
        <w:t xml:space="preserve">3、食用植物油：2024年食用植物油总产量724.48万吨，按可比口径计算，比上年增加109.47万吨，增长17.8%。其中：菜籽油增长9.5 %，大豆油增长30.1%，花生油增长2.6 %，棉籽油增长37.8%。从品种结构看，菜籽油产量309.52万吨，占总产量的42%，比上年降低4个百分点；大豆油产量293.51万吨，占总产量的41%，比上年增加4.3个百分点；花生油产量53.95万吨，占总产量的7%，比上年降低1.5个百分点；棉籽油产量33.6万吨，占总产量4.6%，比上年增加0.6个百分点。从等级结构看：主要是色拉油和一级油比上年增长较大，分别为53%和23.3%。色拉油产量212.52万吨，占总产量的29%，比上年增加6.4个百分点；高级烹调油产量59.68万吨，占总产量的8%，比上年降低4个百分点；一级油产量125.4万吨，占总产量的17%，比上年增加0.5个百分点；二级油产量289万吨，占总产量41%，比上年增加0.7个百分点。</w:t>
      </w:r>
    </w:p>
    <w:p>
      <w:pPr>
        <w:ind w:left="0" w:right="0" w:firstLine="560"/>
        <w:spacing w:before="450" w:after="450" w:line="312" w:lineRule="auto"/>
      </w:pPr>
      <w:r>
        <w:rPr>
          <w:rFonts w:ascii="宋体" w:hAnsi="宋体" w:eastAsia="宋体" w:cs="宋体"/>
          <w:color w:val="000"/>
          <w:sz w:val="28"/>
          <w:szCs w:val="28"/>
        </w:rPr>
        <w:t xml:space="preserve">由于统计覆盖面不同和报送渠道不同，我会汇总的2024主要产品产量数与国家统计局提供的数字仍有一些出入，其中大米产量比统计局少339万吨，面粉产量比统计局多11万</w:t>
      </w:r>
    </w:p>
    <w:p>
      <w:pPr>
        <w:ind w:left="0" w:right="0" w:firstLine="560"/>
        <w:spacing w:before="450" w:after="450" w:line="312" w:lineRule="auto"/>
      </w:pPr>
      <w:r>
        <w:rPr>
          <w:rFonts w:ascii="宋体" w:hAnsi="宋体" w:eastAsia="宋体" w:cs="宋体"/>
          <w:color w:val="000"/>
          <w:sz w:val="28"/>
          <w:szCs w:val="28"/>
        </w:rPr>
        <w:t xml:space="preserve">吨，食用油产量比统计局少219万吨。大部分省市如：北京、天津、吉林、黑龙江、上海、江苏、浙江、福建、河南、湖北、广东、海南、重庆、四川、贵州、云南、宁夏等省的数字接近或大于统计局数字。但有少数省的数字与统计局的数字相差很多，如：辽宁、江西、广西的大米产量；河北、山东、甘肃的面粉产量；辽宁、山东的食用油产量。主要原因是统计渠道还不够畅通，缺乏对企业的约束力，一些民营企业包括一些规模较大的企业对统计工作缺乏认识，不愿提供数字，有些企业管理不规范，提供的数字不准确、不真实。尽管各省市粮食局和粮食行业协会都做了很多努力，但效果还不够理想，有的省市的报表数基本上还是原有粮办工业的范围，未能将大量的民营企业包括进去。</w:t>
      </w:r>
    </w:p>
    <w:p>
      <w:pPr>
        <w:ind w:left="0" w:right="0" w:firstLine="560"/>
        <w:spacing w:before="450" w:after="450" w:line="312" w:lineRule="auto"/>
      </w:pPr>
      <w:r>
        <w:rPr>
          <w:rFonts w:ascii="宋体" w:hAnsi="宋体" w:eastAsia="宋体" w:cs="宋体"/>
          <w:color w:val="000"/>
          <w:sz w:val="28"/>
          <w:szCs w:val="28"/>
        </w:rPr>
        <w:t xml:space="preserve">（二）生产能力利用情况</w:t>
      </w:r>
    </w:p>
    <w:p>
      <w:pPr>
        <w:ind w:left="0" w:right="0" w:firstLine="560"/>
        <w:spacing w:before="450" w:after="450" w:line="312" w:lineRule="auto"/>
      </w:pPr>
      <w:r>
        <w:rPr>
          <w:rFonts w:ascii="宋体" w:hAnsi="宋体" w:eastAsia="宋体" w:cs="宋体"/>
          <w:color w:val="000"/>
          <w:sz w:val="28"/>
          <w:szCs w:val="28"/>
        </w:rPr>
        <w:t xml:space="preserve">1、碾米业年生产能力为7324万吨，利用率为25.6%，与上年基本持平。</w:t>
      </w:r>
    </w:p>
    <w:p>
      <w:pPr>
        <w:ind w:left="0" w:right="0" w:firstLine="560"/>
        <w:spacing w:before="450" w:after="450" w:line="312" w:lineRule="auto"/>
      </w:pPr>
      <w:r>
        <w:rPr>
          <w:rFonts w:ascii="宋体" w:hAnsi="宋体" w:eastAsia="宋体" w:cs="宋体"/>
          <w:color w:val="000"/>
          <w:sz w:val="28"/>
          <w:szCs w:val="28"/>
        </w:rPr>
        <w:t xml:space="preserve">2、磨粉业年生产能力为7042万吨，利用率为38.5%，比上年提高5.5个百分点。</w:t>
      </w:r>
    </w:p>
    <w:p>
      <w:pPr>
        <w:ind w:left="0" w:right="0" w:firstLine="560"/>
        <w:spacing w:before="450" w:after="450" w:line="312" w:lineRule="auto"/>
      </w:pPr>
      <w:r>
        <w:rPr>
          <w:rFonts w:ascii="宋体" w:hAnsi="宋体" w:eastAsia="宋体" w:cs="宋体"/>
          <w:color w:val="000"/>
          <w:sz w:val="28"/>
          <w:szCs w:val="28"/>
        </w:rPr>
        <w:t xml:space="preserve">3、食用植物油加工业年处理油料能力为4218万吨，利用率为17.2%，与上年基本持平。</w:t>
      </w:r>
    </w:p>
    <w:p>
      <w:pPr>
        <w:ind w:left="0" w:right="0" w:firstLine="560"/>
        <w:spacing w:before="450" w:after="450" w:line="312" w:lineRule="auto"/>
      </w:pPr>
      <w:r>
        <w:rPr>
          <w:rFonts w:ascii="宋体" w:hAnsi="宋体" w:eastAsia="宋体" w:cs="宋体"/>
          <w:color w:val="000"/>
          <w:sz w:val="28"/>
          <w:szCs w:val="28"/>
        </w:rPr>
        <w:t xml:space="preserve">（三）企业单位数</w:t>
      </w:r>
    </w:p>
    <w:p>
      <w:pPr>
        <w:ind w:left="0" w:right="0" w:firstLine="560"/>
        <w:spacing w:before="450" w:after="450" w:line="312" w:lineRule="auto"/>
      </w:pPr>
      <w:r>
        <w:rPr>
          <w:rFonts w:ascii="宋体" w:hAnsi="宋体" w:eastAsia="宋体" w:cs="宋体"/>
          <w:color w:val="000"/>
          <w:sz w:val="28"/>
          <w:szCs w:val="28"/>
        </w:rPr>
        <w:t xml:space="preserve">全国31个省区市和新疆生产建设兵团上报的粮油工业企业单位总数为20751个，比2024年上报数字增加13203个。其中：碾米企业8991个，增加6228个；磨粉企业6591个，增加2651个；食用植物油加工企业5169个，增加4324个。增加较多的省主要是：黑龙江5249个、江苏1606个、湖北1565个、广西1375个、河北905个、四川576个、湖南291个、河南253个、江西234个、广东231个、福建229个、安徽177个。新报企业基本上都是日生产能力在100吨以下的非国有企业。</w:t>
      </w:r>
    </w:p>
    <w:p>
      <w:pPr>
        <w:ind w:left="0" w:right="0" w:firstLine="560"/>
        <w:spacing w:before="450" w:after="450" w:line="312" w:lineRule="auto"/>
      </w:pPr>
      <w:r>
        <w:rPr>
          <w:rFonts w:ascii="宋体" w:hAnsi="宋体" w:eastAsia="宋体" w:cs="宋体"/>
          <w:color w:val="000"/>
          <w:sz w:val="28"/>
          <w:szCs w:val="28"/>
        </w:rPr>
        <w:t xml:space="preserve">（四）企业生产规模</w:t>
      </w:r>
    </w:p>
    <w:p>
      <w:pPr>
        <w:ind w:left="0" w:right="0" w:firstLine="560"/>
        <w:spacing w:before="450" w:after="450" w:line="312" w:lineRule="auto"/>
      </w:pPr>
      <w:r>
        <w:rPr>
          <w:rFonts w:ascii="宋体" w:hAnsi="宋体" w:eastAsia="宋体" w:cs="宋体"/>
          <w:color w:val="000"/>
          <w:sz w:val="28"/>
          <w:szCs w:val="28"/>
        </w:rPr>
        <w:t xml:space="preserve">从各省上报数字看：日生产能力100吨以下的小型粮油加工厂占到90%以上，其中：100吨以下小型碾米厂8481个，占碾米企业总数94%；100吨以下小型面粉厂5875个，占面粉企业总数89%；100吨以下小型油厂（按油料处理能力，下同）4589个，占油脂加工企业总数90%。</w:t>
      </w:r>
    </w:p>
    <w:p>
      <w:pPr>
        <w:ind w:left="0" w:right="0" w:firstLine="560"/>
        <w:spacing w:before="450" w:after="450" w:line="312" w:lineRule="auto"/>
      </w:pPr>
      <w:r>
        <w:rPr>
          <w:rFonts w:ascii="宋体" w:hAnsi="宋体" w:eastAsia="宋体" w:cs="宋体"/>
          <w:color w:val="000"/>
          <w:sz w:val="28"/>
          <w:szCs w:val="28"/>
        </w:rPr>
        <w:t xml:space="preserve">日生产能力100吨以上企业的分布情况是：</w:t>
      </w:r>
    </w:p>
    <w:p>
      <w:pPr>
        <w:ind w:left="0" w:right="0" w:firstLine="560"/>
        <w:spacing w:before="450" w:after="450" w:line="312" w:lineRule="auto"/>
      </w:pPr>
      <w:r>
        <w:rPr>
          <w:rFonts w:ascii="宋体" w:hAnsi="宋体" w:eastAsia="宋体" w:cs="宋体"/>
          <w:color w:val="000"/>
          <w:sz w:val="28"/>
          <w:szCs w:val="28"/>
        </w:rPr>
        <w:t xml:space="preserve">100-200吨（含100吨）的碾米企业430个、磨粉企业454个、油脂加工企业296个；200-400吨（含200吨）的碾米企业71个、磨粉企业215个、油脂加工企业108个； 400吨-1000吨（含400吨）的碾米企业8个、磨粉企业43个、油脂加工企业50个； 1000吨以上（含1000吨）的碾米企业1个，磨粉企业4个、油脂加工企业25个。</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根据国家统计局2024年对国有粮油加工企业和年销售收入500万元以上的非国有粮油加工企业的统计，主要经济指标如下：</w:t>
      </w:r>
    </w:p>
    <w:p>
      <w:pPr>
        <w:ind w:left="0" w:right="0" w:firstLine="560"/>
        <w:spacing w:before="450" w:after="450" w:line="312" w:lineRule="auto"/>
      </w:pPr>
      <w:r>
        <w:rPr>
          <w:rFonts w:ascii="宋体" w:hAnsi="宋体" w:eastAsia="宋体" w:cs="宋体"/>
          <w:color w:val="000"/>
          <w:sz w:val="28"/>
          <w:szCs w:val="28"/>
        </w:rPr>
        <w:t xml:space="preserve">1、工业总产值（现价）1547.9亿元，比上年增长15%，其中：碾米业221.7亿元，比上年增长18.9%；磨粉业385亿元，比上年增长5.7%；食用植物油加工业941.2亿元，比上年增长18.3%。</w:t>
      </w:r>
    </w:p>
    <w:p>
      <w:pPr>
        <w:ind w:left="0" w:right="0" w:firstLine="560"/>
        <w:spacing w:before="450" w:after="450" w:line="312" w:lineRule="auto"/>
      </w:pPr>
      <w:r>
        <w:rPr>
          <w:rFonts w:ascii="宋体" w:hAnsi="宋体" w:eastAsia="宋体" w:cs="宋体"/>
          <w:color w:val="000"/>
          <w:sz w:val="28"/>
          <w:szCs w:val="28"/>
        </w:rPr>
        <w:t xml:space="preserve">2、销售收入1485.2亿元，比上年增长19.3%，其中：碾米业197.1亿元，比上年增长26.1%；磨粉业352.7亿元，比上年增长7%；食用植物油加工业935.3亿元，比上年增长23.1%。</w:t>
      </w:r>
    </w:p>
    <w:p>
      <w:pPr>
        <w:ind w:left="0" w:right="0" w:firstLine="560"/>
        <w:spacing w:before="450" w:after="450" w:line="312" w:lineRule="auto"/>
      </w:pPr>
      <w:r>
        <w:rPr>
          <w:rFonts w:ascii="宋体" w:hAnsi="宋体" w:eastAsia="宋体" w:cs="宋体"/>
          <w:color w:val="000"/>
          <w:sz w:val="28"/>
          <w:szCs w:val="28"/>
        </w:rPr>
        <w:t xml:space="preserve">3、利润总额27.97亿元，比上年增长78.43%，其中：碾米业3.27亿元，比上年增长50%；磨粉业6.05亿元，比上年增长35.4%；食用植物油加工业18.66亿元，比上年增长106.6%。</w:t>
      </w:r>
    </w:p>
    <w:p>
      <w:pPr>
        <w:ind w:left="0" w:right="0" w:firstLine="560"/>
        <w:spacing w:before="450" w:after="450" w:line="312" w:lineRule="auto"/>
      </w:pPr>
      <w:r>
        <w:rPr>
          <w:rFonts w:ascii="宋体" w:hAnsi="宋体" w:eastAsia="宋体" w:cs="宋体"/>
          <w:color w:val="000"/>
          <w:sz w:val="28"/>
          <w:szCs w:val="28"/>
        </w:rPr>
        <w:t xml:space="preserve">4、亏损企业占企业总数22.4%（按国家统计局提供的数字），其中：碾米业占21.1%；磨粉业占22.4%；食用植物油加工业23.7%。</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从上述各项数字和各省市反映的情况看，2024年全国粮油工业有如下特点：</w:t>
      </w:r>
    </w:p>
    <w:p>
      <w:pPr>
        <w:ind w:left="0" w:right="0" w:firstLine="560"/>
        <w:spacing w:before="450" w:after="450" w:line="312" w:lineRule="auto"/>
      </w:pPr>
      <w:r>
        <w:rPr>
          <w:rFonts w:ascii="宋体" w:hAnsi="宋体" w:eastAsia="宋体" w:cs="宋体"/>
          <w:color w:val="000"/>
          <w:sz w:val="28"/>
          <w:szCs w:val="28"/>
        </w:rPr>
        <w:t xml:space="preserve">（一）产品结构逐步优化，档次有所提高，品牌效应逐步显现。</w:t>
      </w:r>
    </w:p>
    <w:p>
      <w:pPr>
        <w:ind w:left="0" w:right="0" w:firstLine="560"/>
        <w:spacing w:before="450" w:after="450" w:line="312" w:lineRule="auto"/>
      </w:pPr>
      <w:r>
        <w:rPr>
          <w:rFonts w:ascii="宋体" w:hAnsi="宋体" w:eastAsia="宋体" w:cs="宋体"/>
          <w:color w:val="000"/>
          <w:sz w:val="28"/>
          <w:szCs w:val="28"/>
        </w:rPr>
        <w:t xml:space="preserve">随着人民生活水平的提高，粮油加工精度和档次也有所变化，优质粮油加工产品成为居民主要需求，如：全国特等米增长35.1%，专用粉增长31.7%，色拉油增长53%。河北省特等米产量增幅达97%，高级烹调油产量增长68.6%；广东省以生产优质大米和优质面粉为主，特等米和一等米加起来比重超过了60%，专用粉达到43.22%，色拉油和一级油占据了重要的比例，分别达40.39%和41.27%；福建省特等米占总产量的50.3%，专用粉占总产量的38.6%，色拉油和高级烹调油占72.2%；四川省特等米和一等米占84.6%；河南省特制粉所占比重为58.2%，专用粉生产同比增加43万吨，增长幅度为69.5%。一些知名品牌，如：“金苑”“神象”“龙丰”“古船”等面粉、“火鸟”“金龙鱼”“鲁花”“福临门”等食用油畅销全国众多省市，深受消费者欢迎。</w:t>
      </w:r>
    </w:p>
    <w:p>
      <w:pPr>
        <w:ind w:left="0" w:right="0" w:firstLine="560"/>
        <w:spacing w:before="450" w:after="450" w:line="312" w:lineRule="auto"/>
      </w:pPr>
      <w:r>
        <w:rPr>
          <w:rFonts w:ascii="宋体" w:hAnsi="宋体" w:eastAsia="宋体" w:cs="宋体"/>
          <w:color w:val="000"/>
          <w:sz w:val="28"/>
          <w:szCs w:val="28"/>
        </w:rPr>
        <w:t xml:space="preserve">（二）一批大型骨干企业和企业集团逐渐成长壮大，发挥重要支撑作用，行业带动作用和规模优势逐渐呈现。</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之间的联合、兼并、重组不断加强，产生了一批大型粮油加工企业和企业集团，生产集约化程度不断提高。不仅单厂规模逐步向大型化发展，而且形成了企业向集团化方向发展的趋势。据有关材料介绍，中粮集团下属7个面粉厂，总生产能力达3500吨/日；河北五得利集团共有13条面粉生产线，总生产能力达3000吨/日；河北华龙集团总生产能力达2400吨/日；郑州金苑面业有限公司和周口莲花集团面粉总生产能力都达到2200吨/日。植物油加工业中更是出现了一些日处理油料几千吨甚至上万吨的大型企业和企业集团，据介绍，东海、大海、金海、益海等几家大型植物油加工企业日处理能力都在5000吨以上（包括在建项目），有的达到万吨以上，全国日处理能力1000吨以上的大型油厂已达到50家左右。大米加工业也出现了一批日加工能力几百吨甚至上千吨的大型米厂。</w:t>
      </w:r>
    </w:p>
    <w:p>
      <w:pPr>
        <w:ind w:left="0" w:right="0" w:firstLine="560"/>
        <w:spacing w:before="450" w:after="450" w:line="312" w:lineRule="auto"/>
      </w:pPr>
      <w:r>
        <w:rPr>
          <w:rFonts w:ascii="宋体" w:hAnsi="宋体" w:eastAsia="宋体" w:cs="宋体"/>
          <w:color w:val="000"/>
          <w:sz w:val="28"/>
          <w:szCs w:val="28"/>
        </w:rPr>
        <w:t xml:space="preserve">（三）国有企业改革步伐加快，民营企业异军突起，逐步占据主导地位。</w:t>
      </w:r>
    </w:p>
    <w:p>
      <w:pPr>
        <w:ind w:left="0" w:right="0" w:firstLine="560"/>
        <w:spacing w:before="450" w:after="450" w:line="312" w:lineRule="auto"/>
      </w:pPr>
      <w:r>
        <w:rPr>
          <w:rFonts w:ascii="宋体" w:hAnsi="宋体" w:eastAsia="宋体" w:cs="宋体"/>
          <w:color w:val="000"/>
          <w:sz w:val="28"/>
          <w:szCs w:val="28"/>
        </w:rPr>
        <w:t xml:space="preserve">近几年，国有粮食企业在产权、经营模式、所有制形式等方面发生了很大改变，大部分粮油工业企业已不再是国有或国有控股企业，而改为股份制、股份合作制、个人所有等形式。与此同时，一大批民营企业发展起来，逐步成为粮油工业的主导力量。这些民营企业已并不都是过去那种设备简陋的小企业，其中有些已发展成现代化的大型企业或企业集团。目前在企业数和总产量中，民营企业都占有较大比重。</w:t>
      </w:r>
    </w:p>
    <w:p>
      <w:pPr>
        <w:ind w:left="0" w:right="0" w:firstLine="560"/>
        <w:spacing w:before="450" w:after="450" w:line="312" w:lineRule="auto"/>
      </w:pPr>
      <w:r>
        <w:rPr>
          <w:rFonts w:ascii="宋体" w:hAnsi="宋体" w:eastAsia="宋体" w:cs="宋体"/>
          <w:color w:val="000"/>
          <w:sz w:val="28"/>
          <w:szCs w:val="28"/>
        </w:rPr>
        <w:t xml:space="preserve">（四）产品质量总体水平不高、企业开工不足、资金困难、经济效益低是目前粮油工业存在的主要问题。</w:t>
      </w:r>
    </w:p>
    <w:p>
      <w:pPr>
        <w:ind w:left="0" w:right="0" w:firstLine="560"/>
        <w:spacing w:before="450" w:after="450" w:line="312" w:lineRule="auto"/>
      </w:pPr>
      <w:r>
        <w:rPr>
          <w:rFonts w:ascii="宋体" w:hAnsi="宋体" w:eastAsia="宋体" w:cs="宋体"/>
          <w:color w:val="000"/>
          <w:sz w:val="28"/>
          <w:szCs w:val="28"/>
        </w:rPr>
        <w:t xml:space="preserve">从总体上看，粮油产品质量水平还不高，相当一部分产品不符合国家标准或行业标准要求。据有关材料介绍，在2024年4季度国家质检总局进行的产品质量专项检查中，大米合格率为85.1%，食用植物油合格率79.2%，面粉合格率仅34.6%。在面粉加工中，过量添加增白剂（过氧化苯甲酰）的现象仍很严重。</w:t>
      </w:r>
    </w:p>
    <w:p>
      <w:pPr>
        <w:ind w:left="0" w:right="0" w:firstLine="560"/>
        <w:spacing w:before="450" w:after="450" w:line="312" w:lineRule="auto"/>
      </w:pPr>
      <w:r>
        <w:rPr>
          <w:rFonts w:ascii="宋体" w:hAnsi="宋体" w:eastAsia="宋体" w:cs="宋体"/>
          <w:color w:val="000"/>
          <w:sz w:val="28"/>
          <w:szCs w:val="28"/>
        </w:rPr>
        <w:t xml:space="preserve">根据统计，碾米业设备利用率为25.64%，低于10%的省有6个：即山西、山东、云南、陕西、甘肃、宁夏；磨粉业好于碾米业，设备利用率达到38.53%，比去年提高5.5个百分点，低于10%的省只有吉林和宁夏；食用油（油料处理能力）设备利用率仅达到17.17%，低于10%的省有9个：山西、内蒙、辽宁、吉林、黑龙江、江西、西藏、甘肃、青海。由于开工不足，造成资源浪费，直接影响企业经济效益。其重要原因是生产能力过剩，有些企业还存在流动资金不足，银行贷款困难，无法按生产需要购进原料等方面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（一）按照党的十六大关于走新型工业化道路的要求，推进粮油工业的产业升级。</w:t>
      </w:r>
    </w:p>
    <w:p>
      <w:pPr>
        <w:ind w:left="0" w:right="0" w:firstLine="560"/>
        <w:spacing w:before="450" w:after="450" w:line="312" w:lineRule="auto"/>
      </w:pPr>
      <w:r>
        <w:rPr>
          <w:rFonts w:ascii="宋体" w:hAnsi="宋体" w:eastAsia="宋体" w:cs="宋体"/>
          <w:color w:val="000"/>
          <w:sz w:val="28"/>
          <w:szCs w:val="28"/>
        </w:rPr>
        <w:t xml:space="preserve">党的十六大提出：“用高新技术和先进适用技术改造传统产业”，“走出一条科技含量高、经济效益好、资源消耗低、环境污染少、人力资源优势得到充分发挥的新型工业化路子”。粮油工业走新型工业化道路重点要抓好科技进步和结构调整两个方面。</w:t>
      </w:r>
    </w:p>
    <w:p>
      <w:pPr>
        <w:ind w:left="0" w:right="0" w:firstLine="560"/>
        <w:spacing w:before="450" w:after="450" w:line="312" w:lineRule="auto"/>
      </w:pPr>
      <w:r>
        <w:rPr>
          <w:rFonts w:ascii="宋体" w:hAnsi="宋体" w:eastAsia="宋体" w:cs="宋体"/>
          <w:color w:val="000"/>
          <w:sz w:val="28"/>
          <w:szCs w:val="28"/>
        </w:rPr>
        <w:t xml:space="preserve">科学技术是第一生产力，粮油工业的发展必须建立在科技进步的基础上。要加强产学研联合协作，鼓励具有经济实力的大型企业建立健全企业技术研发中心，加速形成和完善技术创新机制；要大力推广高新技术和先进适用技术，开发新产品，加快科技成果转化步伐；在产品结构调整方面，要努力提升产品档次，大力发展精深加工和综合利用，增加产品附加值和经济效益；在企业组织结构调整方面，要进一步提高粮油工业生产集中度，培育大型企业和企业集团，改善目前存在的“小而散”的状况，实现集约化经营；要大力发展粮食产业化经营，推进贸工农一体化，以大型粮油加工企业为龙头，向良种繁育、种植、养殖、食品加工、配送、零售等行业延伸，形成从种籽到餐桌的完整的产业链。</w:t>
      </w:r>
    </w:p>
    <w:p>
      <w:pPr>
        <w:ind w:left="0" w:right="0" w:firstLine="560"/>
        <w:spacing w:before="450" w:after="450" w:line="312" w:lineRule="auto"/>
      </w:pPr>
      <w:r>
        <w:rPr>
          <w:rFonts w:ascii="宋体" w:hAnsi="宋体" w:eastAsia="宋体" w:cs="宋体"/>
          <w:color w:val="000"/>
          <w:sz w:val="28"/>
          <w:szCs w:val="28"/>
        </w:rPr>
        <w:t xml:space="preserve">（二）加强行业指导，搞好产业布局，减少项目建设中的盲目性和重复性。要引导企业通过联合、兼并、重组等方式，实现低成本扩张。对目前粮油工业特别是植物油加工业中存在的争相新建大型项目的现象，要给予正确的引导。近两年来，一些油脂加工企业为了扩大规模，争相建设大型或特大型油厂，有的甚至几家企业同时在相邻的厂址建厂。在油脂加工能力已严重过剩的情况下，大量建设新项目，容易造成新的重复建设和浪费，给企业背上沉重的包袱，应引起注意。</w:t>
      </w:r>
    </w:p>
    <w:p>
      <w:pPr>
        <w:ind w:left="0" w:right="0" w:firstLine="560"/>
        <w:spacing w:before="450" w:after="450" w:line="312" w:lineRule="auto"/>
      </w:pPr>
      <w:r>
        <w:rPr>
          <w:rFonts w:ascii="宋体" w:hAnsi="宋体" w:eastAsia="宋体" w:cs="宋体"/>
          <w:color w:val="000"/>
          <w:sz w:val="28"/>
          <w:szCs w:val="28"/>
        </w:rPr>
        <w:t xml:space="preserve">（三）实施名牌战略，深入开展“放心粮油”活动，提高粮油整体质量水平。要通过“放心粮油”、“名牌工程”等活动，牢固树立质量意识，加强质量管理，提高产品质量，培育和发展一批全国性的名牌产品。要整顿和规范粮油市场秩序，加强市场监管和产品质量监督抽查，打击假冒伪劣，积极配合质量技术监督部门做好粮油产品市场准入工作。建议有关部门修改现行标准，禁止使用面粉增白剂。</w:t>
      </w:r>
    </w:p>
    <w:p>
      <w:pPr>
        <w:ind w:left="0" w:right="0" w:firstLine="560"/>
        <w:spacing w:before="450" w:after="450" w:line="312" w:lineRule="auto"/>
      </w:pPr>
      <w:r>
        <w:rPr>
          <w:rFonts w:ascii="宋体" w:hAnsi="宋体" w:eastAsia="宋体" w:cs="宋体"/>
          <w:color w:val="000"/>
          <w:sz w:val="28"/>
          <w:szCs w:val="28"/>
        </w:rPr>
        <w:t xml:space="preserve">（四）加强行业管理，充分发挥各级行业协会的作用。行业协会要发挥桥梁纽带作用和服务、自律、协调、监督职能，配合行政主管部门搞好行业管理和指导，为企业提供多层次、多形式的服务，帮助企业搞好生产经营，实现技术进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2025-04-27T13:25:45+08:00</dcterms:created>
  <dcterms:modified xsi:type="dcterms:W3CDTF">2025-04-27T13:25:45+08:00</dcterms:modified>
</cp:coreProperties>
</file>

<file path=docProps/custom.xml><?xml version="1.0" encoding="utf-8"?>
<Properties xmlns="http://schemas.openxmlformats.org/officeDocument/2006/custom-properties" xmlns:vt="http://schemas.openxmlformats.org/officeDocument/2006/docPropsVTypes"/>
</file>