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市长在全市经济工作会议上的安排讲话</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经济工作会议上的安排讲话市长在全市经济工作会议上的安排讲话在全市经济工作会议上的讲话（××年月日）同志们：刚刚闭幕的市委一届十次全会，通过了我市《关于制定国民经济和社会发展第十一个五年规划的建议》，这是指导今后五年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第一篇：市长在全市经济工作会议上的安排讲话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市长在全市经济工作会议上的安排讲话</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市委一届十次全会，通过了我市《关于制定国民经济和社会发展第十一个五年规划的建议》，这是指导今后五年发展的纲领性文件，我们要认真贯彻落实。今天这次会议，开在“十五”就要结束、“十一五”行将开启的关键</w:t>
      </w:r>
    </w:p>
    <w:p>
      <w:pPr>
        <w:ind w:left="0" w:right="0" w:firstLine="560"/>
        <w:spacing w:before="450" w:after="450" w:line="312" w:lineRule="auto"/>
      </w:pPr>
      <w:r>
        <w:rPr>
          <w:rFonts w:ascii="宋体" w:hAnsi="宋体" w:eastAsia="宋体" w:cs="宋体"/>
          <w:color w:val="000"/>
          <w:sz w:val="28"/>
          <w:szCs w:val="28"/>
        </w:rPr>
        <w:t xml:space="preserve">之时，实际上就是为“十一五”开好局、起好步的动员会，意义非常重大。下面，我先就今年经济工作的基本情况和明年经济工作的主要安排讲几点意见；稍后，吕书记还要作重要讲话，大家要深入领会，认真贯彻。</w:t>
      </w:r>
    </w:p>
    <w:p>
      <w:pPr>
        <w:ind w:left="0" w:right="0" w:firstLine="560"/>
        <w:spacing w:before="450" w:after="450" w:line="312" w:lineRule="auto"/>
      </w:pPr>
      <w:r>
        <w:rPr>
          <w:rFonts w:ascii="宋体" w:hAnsi="宋体" w:eastAsia="宋体" w:cs="宋体"/>
          <w:color w:val="000"/>
          <w:sz w:val="28"/>
          <w:szCs w:val="28"/>
        </w:rPr>
        <w:t xml:space="preserve">一、充分估价成绩，科学把握形势，切实增强负重赶超的紧迫感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党中央、国务院和省委、省政府的一系列决策部署，坚持以科学发展观为统领，以构建和谐社会为目标，围绕加快脱贫、推进小康、争先翻番的总体要求，继续实施开放引进、大项带动战略，大力推进以煤电铝、林草牧、山水关为重点的结构调整，加快建设新型能源和工业基地，全市经济继续保持了快速发展的良好势头。预计全市生产总值可完成亿元，增长；规模以上工业增加值预计完成亿元，增长；固定资产投资预计完成亿元，增长；社会消费品零售总额预计完成亿元，增长；财政总收入预计完成亿元，增长，其中一般预算收入完成亿元，增长；城镇居民人均可支配收入预计完成元，增长；农民人均纯收入预计完成元，增长。可以说，我们圆满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坚持开放引进、大项带动战略，全力推进经济结构调整。一年来，我们围绕“传统产业新型化、新兴产业规模化”的发展方向，充分发挥开放引进和民间资本两大引擎的作用，坚持以科学的态度选择调整路径，以具体的项目推动调整实施，以市场的力量主导调整进程，着力于煤炭电力、金属材料及其制品、锻造加工及装备制造、化工制药、农副产品加工和特色旅游等六大产业体系，狠抓了个（前期准备项，续建和新建项）重点项目建设，目前已有项完工，完成投资亿元。晋北铝业、西龙池抽水蓄能电站、广宇热电联产、保德煤矸石电厂、河曲上榆泉矿井等项目进展顺利，共完成投资亿元。全市共审批和上报利用外资项目项，总投资亿美元。坚持开展形式多样的招商引资活动，今年以来共达成各类合作意向、协议、合同项，涉及投资亿元。其中，在厦洽会上签定正式合同项，促成了繁峙义兴寨金矿改扩建项目顺利签约，引进资金亿元；省投洽会上签定合同、协议、意向项，分别为总投资亿元的多晶硅研发项目、总投资亿元的化学硅多晶硅生产项目、总投资亿元的星级酒店项目、总投资亿元的万吨二甲醚项目、总投资亿元的保德煤层气开发项目、总投资万元的万件高档日用瓷项目、总投资亿元的美国制造工业园项目、总投资亿元的雁门关旅游开发项目；五台山国际佛教文化节上签定协议项，分别是总投资亿元的五台山佛教文化博物馆建设项目、总投资亿元的五台山游客中心建设项目。这些项目合同、意向和协议的签订，预示着我市新一轮引进高潮的到来。</w:t>
      </w:r>
    </w:p>
    <w:p>
      <w:pPr>
        <w:ind w:left="0" w:right="0" w:firstLine="560"/>
        <w:spacing w:before="450" w:after="450" w:line="312" w:lineRule="auto"/>
      </w:pPr>
      <w:r>
        <w:rPr>
          <w:rFonts w:ascii="宋体" w:hAnsi="宋体" w:eastAsia="宋体" w:cs="宋体"/>
          <w:color w:val="000"/>
          <w:sz w:val="28"/>
          <w:szCs w:val="28"/>
        </w:rPr>
        <w:t xml:space="preserve">（二）坚持以“三化”之手破解“三农”问题，加快农村稳定脱贫步伐。按照“产业化提升农业，工业化转移农民，城镇化改造农村”的思路推进农业农村工作，在稳定粮食产量的同时，特色种植、规模养殖和农畜产品加工业得到进一步发展。全市粮食总产量达到亿斤，畜产品总量（折肉单位）可达万吨，比上年增长，规模养殖户达到万户，畜牧业总产值可达亿元，占到农业总产值的。出台了《加快发展民营经济的意见》，成立了促进民营经济发展领导组、政策落实督查组和重点项目协调领导组，召开了全市民营经济工作会，组织多名民营企业家和基层干部外出参观考察，按照“集中导向、集群发展、集团整合、集约经营”的思路，推动以乡镇企业为主的非公有制经济快速发展。预计全市民营企业可完成增加值亿元，增长，实现营业收入亿元，增长，上缴税金亿元，增长。移民搬迁、整村推进、劳务输出、产业开发四大扶贫工程全面实施，新建移民新村个，完成移民搬迁人，解决了万人的饮水困难，转移农村劳动力万人，劳动力输出就业率达以上。</w:t>
      </w:r>
    </w:p>
    <w:p>
      <w:pPr>
        <w:ind w:left="0" w:right="0" w:firstLine="560"/>
        <w:spacing w:before="450" w:after="450" w:line="312" w:lineRule="auto"/>
      </w:pPr>
      <w:r>
        <w:rPr>
          <w:rFonts w:ascii="宋体" w:hAnsi="宋体" w:eastAsia="宋体" w:cs="宋体"/>
          <w:color w:val="000"/>
          <w:sz w:val="28"/>
          <w:szCs w:val="28"/>
        </w:rPr>
        <w:t xml:space="preserve">（三）坚持以市场运作为取向，努力改善基础设施。今年市区共铺开总投资达亿元的项城建重点工程，其中政府直接投入万元，仅占，其余绝大部分资金通过市场运作解决。目前已有和平街广场、新建北路、人民公园一期、光明立交桥引道拓宽、道路踏铺以及绿化等项工程顺利完工，云中北路拓宽、明清一条街改造等工程正在进行。针对市区建设和管理中的薄弱环节，集中开展了以市容市貌、大气环境、交通秩序和土地市场为重点的项综合整治和冬春集中绿化活动，共清运垃圾万吨，城市绿化覆盖面积达到，城市人均公共绿地面积达到平米人。建设领域清欠工作取得明显成效，历年拖欠的农民工工资已全部清理，市政府拖欠的工程款也全部清理完毕。以优化路网结构、提高通达水平为重点，狠抓了条国省干道、条通乡油路以及公里村村通水泥（油）路建</w:t>
      </w:r>
    </w:p>
    <w:p>
      <w:pPr>
        <w:ind w:left="0" w:right="0" w:firstLine="560"/>
        <w:spacing w:before="450" w:after="450" w:line="312" w:lineRule="auto"/>
      </w:pPr>
      <w:r>
        <w:rPr>
          <w:rFonts w:ascii="宋体" w:hAnsi="宋体" w:eastAsia="宋体" w:cs="宋体"/>
          <w:color w:val="000"/>
          <w:sz w:val="28"/>
          <w:szCs w:val="28"/>
        </w:rPr>
        <w:t xml:space="preserve">设，总投资达亿元。忻州市区—宁武分水岭公里二级旅游公路竣工通车，完成总投资万元；条公里国债通乡油路完成路面里程公里，完成投资万元；条通乡油路已完成路面里程公里，完成投资万元；村村通水泥（油）路个村完成公里，累计村通总数达到个，占到全市行政村总数的％忻州至五台山高速公路项目和忻州至保德高速公路项目已完成项目预可研报告。从忻州的实际出</w:t>
      </w:r>
    </w:p>
    <w:p>
      <w:pPr>
        <w:ind w:left="0" w:right="0" w:firstLine="560"/>
        <w:spacing w:before="450" w:after="450" w:line="312" w:lineRule="auto"/>
      </w:pPr>
      <w:r>
        <w:rPr>
          <w:rFonts w:ascii="宋体" w:hAnsi="宋体" w:eastAsia="宋体" w:cs="宋体"/>
          <w:color w:val="000"/>
          <w:sz w:val="28"/>
          <w:szCs w:val="28"/>
        </w:rPr>
        <w:t xml:space="preserve">发，采取“一网三通”的方式，投资亿元，全面实施村村通广播、电视、电话工程，为群众脱贫致富提供了重要平台。</w:t>
      </w:r>
    </w:p>
    <w:p>
      <w:pPr>
        <w:ind w:left="0" w:right="0" w:firstLine="560"/>
        <w:spacing w:before="450" w:after="450" w:line="312" w:lineRule="auto"/>
      </w:pPr>
      <w:r>
        <w:rPr>
          <w:rFonts w:ascii="宋体" w:hAnsi="宋体" w:eastAsia="宋体" w:cs="宋体"/>
          <w:color w:val="000"/>
          <w:sz w:val="28"/>
          <w:szCs w:val="28"/>
        </w:rPr>
        <w:t xml:space="preserve">（四）坚持以人为本的执政理念，努力构建和谐社会。千方百计扩大就业，全市新增城乡就业岗位个，完成任务的。认真落实社会保障各项政策，十二项社会救助制度初步建立，下岗职工基本生活保障金发放率达到，特困企业医疗保险政府救助型机制得到完善，城市低保总户数达到户，保障对象人，月支付保障金万元，将万农村特困群众纳入政府救助范围，人均月救助资金元。积极实施“光明行动”，使名白内障患者重见光明。建设安居工程住房万平米，新建和改建中小学校舍万平米，全免了农业税及其附加，年初确定的十件实事基本落实。认真贯彻落实《安全生产法》、《安全生产许可证条例》等法规，着力解决安全生产领域中的主要矛盾和突出问题，在不断加大硬件投入的同时，深入持久地开展了以打违、关小、建大为主要内容的三大战役。全市共投入万元，使的矿井实现了矿内瓦斯监测，一半以上的产煤县完成煤矿双回路供电建设，大部分煤矿建立了洒水防尘系统，座矿井改用壁式开采。全市炸毁私开矿点处，遣送外地民工名，查处了一批涉案责任人，初步建立了安全生产长效机制。按照“资源整合，关小建大，有偿使用”的原则，正在积极推进煤炭资源整合。切实加强环境保护工作，全市二级以上天气达到天，超过省下达任务天。</w:t>
      </w:r>
    </w:p>
    <w:p>
      <w:pPr>
        <w:ind w:left="0" w:right="0" w:firstLine="560"/>
        <w:spacing w:before="450" w:after="450" w:line="312" w:lineRule="auto"/>
      </w:pPr>
      <w:r>
        <w:rPr>
          <w:rFonts w:ascii="宋体" w:hAnsi="宋体" w:eastAsia="宋体" w:cs="宋体"/>
          <w:color w:val="000"/>
          <w:sz w:val="28"/>
          <w:szCs w:val="28"/>
        </w:rPr>
        <w:t xml:space="preserve">（五）坚持以科学发展观为指导，精心编制“十一五”规划。坚持领导重视、群众参与、专家论证、部门配合，通过上下互动，集思广益，初步形成了体现科学发展、实现争先发展、有利长远发展的“十一五”规划基本思路，力求做到科学预见形势，因势利导，乘势而上；科学定位自身，正视现实，负重赶超；科学把握发展，统筹规划，协调共进，使“十一五”规划成为“踩下去有根基，跳起来够得着”的实实在在的奋斗目标和宏伟蓝图。在项目准备方面，按照省委、省政府的整体部署，牢牢把握加快推进项目工作的有利时机，坚持开放引进、大项带动的发展战略不动摇，进一步建立和完善了项目库，筛选确立了个项目，总投资达亿元，其中个被列入国家和省规划中，占到全省重点项目总数的。</w:t>
      </w:r>
    </w:p>
    <w:p>
      <w:pPr>
        <w:ind w:left="0" w:right="0" w:firstLine="560"/>
        <w:spacing w:before="450" w:after="450" w:line="312" w:lineRule="auto"/>
      </w:pPr>
      <w:r>
        <w:rPr>
          <w:rFonts w:ascii="宋体" w:hAnsi="宋体" w:eastAsia="宋体" w:cs="宋体"/>
          <w:color w:val="000"/>
          <w:sz w:val="28"/>
          <w:szCs w:val="28"/>
        </w:rPr>
        <w:t xml:space="preserve">总的看，今年全市经济社会发展取得了显著成绩，不仅为“十五”画上了圆满的句号，也为“十一五”奠定了良好的基础。这是省委、省政府正确领导的结果，也是全市广大干部群众共同努力奋斗的结果。整体评价可以用三句话来概括，这就是：发展势头确实不错；面临困难仍然很多；我们必须负重爬坡！现在，我市的经济和社会发展正处于一个关键时期。这一时期，既是经济转型期，又是矛盾凸显期，更是加速发展的战略机遇期，搞好了，就可以乘势而上，经济翻身；搞不好，就会加剧困难，愈显被动。当此关键之时，我们必须谋非常之策，行超常之举，审时度势，抢抓机遇，奋力攻坚，应对挑战，全力推动我市经济社会又快又好地发展。</w:t>
      </w:r>
    </w:p>
    <w:p>
      <w:pPr>
        <w:ind w:left="0" w:right="0" w:firstLine="560"/>
        <w:spacing w:before="450" w:after="450" w:line="312" w:lineRule="auto"/>
      </w:pPr>
      <w:r>
        <w:rPr>
          <w:rFonts w:ascii="宋体" w:hAnsi="宋体" w:eastAsia="宋体" w:cs="宋体"/>
          <w:color w:val="000"/>
          <w:sz w:val="28"/>
          <w:szCs w:val="28"/>
        </w:rPr>
        <w:t xml:space="preserve">当前，我们面临着难得的发展机遇：一是全球经济温和复苏的大趋势短期内不会逆转，美国、日本、欧盟三大经济体仍处在新的增长期，世界经济总体上较为平稳；二是我国经济仍处在加速增长阶段，随着地区分工关系的积极调整，受区域经济梯度转移规律的支配，沿海发达省市的劳动密集型产业和资源初加工业向内地转移的步伐加快，这为我市承接产业转移、吸收技术、利用外资、拓展市场带来新的机遇；三是国内宏观经济趋稳，经济处于上升阶段的内在增长动力较强，能源原材料的供求关系日趋绷紧，我市资源优势将得到进一步发挥；四是随着中部崛起战略进入实质性实施阶段，将为我们壮大支柱产业发展提供更有利的政策和更多的产业布局支持；五是省委、省政府正在争取晋西北享受国家西部地区扶持政策，争取煤炭生产可持续发展试点和试行综合补偿机制，有望得到中央的支持和批准，省委、省政府将举全省之力扶持忻州加快脱贫步伐。这些将对我市加快脱贫、加速发展提供巨大支持。加上几十年特别是近年来的建设，我们打下了较为坚实基础，积蓄了加速赶超的后劲，为全市经济社会快速发展提供了有利条件。可以说，明年及整个“十一五”期间，将是我市借中央实施中部崛起战略之机实现负重赶超目标的机遇期，是借省委、省政府举全省之力扶持贫困地区发展之机加快脱贫步伐的攻坚期，是借全省能源大整合之机加快建设新型能源和工业基地的关键期。</w:t>
      </w:r>
    </w:p>
    <w:p>
      <w:pPr>
        <w:ind w:left="0" w:right="0" w:firstLine="560"/>
        <w:spacing w:before="450" w:after="450" w:line="312" w:lineRule="auto"/>
      </w:pPr>
      <w:r>
        <w:rPr>
          <w:rFonts w:ascii="宋体" w:hAnsi="宋体" w:eastAsia="宋体" w:cs="宋体"/>
          <w:color w:val="000"/>
          <w:sz w:val="28"/>
          <w:szCs w:val="28"/>
        </w:rPr>
        <w:t xml:space="preserve">然而，我们也同时面临着更加严峻的挑战：一是经济总量明显偏小，加快发展的压力很大。尽管这几年全市主要经济指标均保持了较快增长，速度处与全省中游水平，但全市生产总值仅占全省的，人均生产总值只相当于全省平均水平的，财政总收入占全省的，总体上处于落后位置。特别是我们的投资仍然偏低，今年全市城镇固定资产投资仅占全省的，争投入上项目的任务非常艰巨。二是贫困问题仍很突出，稳定脱贫压力很大。××年，全市城镇居民人均可支配收入和农民人均纯收入相当于全省的比例仅为和，目前全市有个国家级扶贫开发重点县，占全省的，尚有城市低保人口万人，农村低收入人口万人，农村未解决温饱人口万人，扶贫攻坚任务十分艰巨。三是产业结构不尽合理，结构调整压力很大。尽管这几年我市经济结构调整迈出了实质性步伐，取得了重大突破，特别是在项目建设上走出了一条优势资源同优势资本对接的新路，但总体看，一产基础薄弱，二产结构偏重，三产比重不高，主要产品仍以初级矿产品和基础原材料为主，产业链条不长、关联度不紧、集中度不高，支柱产业多元化的格局远未形成，经济运行中的结构性矛盾并没有从根本上解决。今年原煤、铁矿石和电力三大行业提供的税收占到全市财政总收入的一半以上，其他行业如医药、轻工、食品和商贸服务业所占比重都很小，一些县单纯的资源开发型经济呈现出进一步强化的趋势。一旦能源和原材料市场发生大的变化，将会对我市经济产生很大冲击，造成极大伤害。四是国企改革严重滞后，改革攻坚压力很大。目前，户市直国有企业基本上没有完成产权制度改革，个别改了的也不彻底。户中共有职工人（离退休人），能够正常生产经营的有户、半停产的有户、全面停产的有户，累计拖欠职工工资和养老金亿元。改革滞后造成的机制不活，使忻州在更深层次的区域竞争中处于劣势地位。五是经济增长方式粗放，资源环境压力很大。随着工业化、城镇化进程的加快，全市主要矿产资源开采速度明显加快，但综合利用程度仍然较低，乱采滥挖，破坏和浪费资源现象仍然严重，造成开采难度越来越大，成本越来越高，资源优势正在逐步递减。地下水超采严重，水位下降，漏斗面积扩大，水资源总量处于下降趋势。耕地面积减少，后备土地资源明显不足。煤矿井下煤层气大量排放，采空区塌陷，地面煤矸石、矿渣废料堆积，给生态环境造成了严重影响，同时使安全生产压力也不断加大。目前，全市个有煤县市采煤区的村镇用水都不同程度地受到采煤漏水影响，万人和近万头大牲畜用水严重不足。六是社会发展相对缓慢，协调发展压力很大。教育、科技、文化、医疗卫生、环境保护等社会事业基础设施仍然薄弱，政府提供公共产品和公共服务的能力十分有限；社会事业管理体制改革尚未取得实质性进展，与经济发展、社会进步要求不相适应的矛盾越来越大；城镇化率仅左右，仍处在较低水平，城乡协调发展严重不足，健全和完善社会保障体系方面还有大量工作要做。</w:t>
      </w:r>
    </w:p>
    <w:p>
      <w:pPr>
        <w:ind w:left="0" w:right="0" w:firstLine="560"/>
        <w:spacing w:before="450" w:after="450" w:line="312" w:lineRule="auto"/>
      </w:pPr>
      <w:r>
        <w:rPr>
          <w:rFonts w:ascii="宋体" w:hAnsi="宋体" w:eastAsia="宋体" w:cs="宋体"/>
          <w:color w:val="000"/>
          <w:sz w:val="28"/>
          <w:szCs w:val="28"/>
        </w:rPr>
        <w:t xml:space="preserve">当然，以上这些问题的存在，既是现实表现，也是历史积累。但现实也好，历史也罢，本质只有一个，就是我们的发展能力太弱。前些时候，我对吕梁的情况做了一些了解，后来又到陕西榆林和内蒙鄂尔多斯考察，震撼很大，触动很深。榆林市近年来大力发展煤炭、电力、石化、化工、纺织等优势产业，成为重要的能源重化工基地，预计今年财政收入可达亿元，跨入陕西综合实力强市的前列；鄂尔多斯市这几年坚持实施“大煤炭、大煤电、大化工、大载能”战略，实现了以农牧业经济为主导向工业经济为主导的历史性转变，今年财政收入可达亿元，走出了一条特色鲜明的区域经济快速发展之路；吕梁过去的发展水平与忻州不相上下，甚至还不如忻州，但今年预计可达亿元，财政收入可达亿元，分别是我们倍和倍，成了山西区域竞争中杀出的一匹强劲的黑马。从地缘上讲，忻、榆、鄂、吕四市隔河相望，一衣带水，自然环境相似，资源禀赋相同，历史文化同源，但经济发展却并不同步，与人家相比，我们兑下了很大程头。承认落后，不甘落后，奋起直追，负重赶超，缩小差距，这就是我们制定赶超战略的依据和目标。尤其是通过以上分析，我们已经看到，未来五年，机遇与挑战并存、机遇大于挑战、总体上有利于我们加快发展，这是忻州打好经济翻身仗、彻底改变贫穷落后面貌最有利的时机。势头喜人，机遇催人，压力逼人。我们只有抢抓机遇，乘势而上，才能应对好负重赶超和科学发展的双重挑战，肩负起加快脱贫和推进小康的双重使命，承担起深化改革和保持稳定的双重职责，在新的发展时期实现新的跨越。</w:t>
      </w:r>
    </w:p>
    <w:p>
      <w:pPr>
        <w:ind w:left="0" w:right="0" w:firstLine="560"/>
        <w:spacing w:before="450" w:after="450" w:line="312" w:lineRule="auto"/>
      </w:pPr>
      <w:r>
        <w:rPr>
          <w:rFonts w:ascii="宋体" w:hAnsi="宋体" w:eastAsia="宋体" w:cs="宋体"/>
          <w:color w:val="000"/>
          <w:sz w:val="28"/>
          <w:szCs w:val="28"/>
        </w:rPr>
        <w:t xml:space="preserve">二、明确目标任务，主攻突破重点，扎扎实实做好明年经济工作</w:t>
      </w:r>
    </w:p>
    <w:p>
      <w:pPr>
        <w:ind w:left="0" w:right="0" w:firstLine="560"/>
        <w:spacing w:before="450" w:after="450" w:line="312" w:lineRule="auto"/>
      </w:pPr>
      <w:r>
        <w:rPr>
          <w:rFonts w:ascii="宋体" w:hAnsi="宋体" w:eastAsia="宋体" w:cs="宋体"/>
          <w:color w:val="000"/>
          <w:sz w:val="28"/>
          <w:szCs w:val="28"/>
        </w:rPr>
        <w:t xml:space="preserve">按照中央经济工作会议、全省经济工作会议和市委一届十次全会精神，明年经济工作的总体要求是：坚持以邓小平理论和“三个代表”重要思想为指导，以科学发展观统领全局，紧紧围绕“稳定脱贫、推进小康、加速赶超”总体目标，继续实施“开放引进、大项带动”战略，扭住“煤电铝化、林草牧加、山水关城”突破重点，以产业发展为龙头、项目建设为载体、优化环境为保障，进一步加快结构调整，转变增长方式，推进协调发展，确保“十一五”第一年开好局、起好步。</w:t>
      </w:r>
    </w:p>
    <w:p>
      <w:pPr>
        <w:ind w:left="0" w:right="0" w:firstLine="560"/>
        <w:spacing w:before="450" w:after="450" w:line="312" w:lineRule="auto"/>
      </w:pPr>
      <w:r>
        <w:rPr>
          <w:rFonts w:ascii="宋体" w:hAnsi="宋体" w:eastAsia="宋体" w:cs="宋体"/>
          <w:color w:val="000"/>
          <w:sz w:val="28"/>
          <w:szCs w:val="28"/>
        </w:rPr>
        <w:t xml:space="preserve">明年我市经济和社会发展的主要预期目标是：地区生产总值增长，单位地区生产总值能耗下降以上，单位地区生产总值污染物排放量下降以上，财政总收入增长其中一般预算收入增长，工业增加值增长，全社会固定资产投资增长，消费品零售总额增长，进出口总额增长，城镇居民人均可支配收入增长，农民人均纯收入增长，城镇增加就业岗位万个，居民消费价格总水平上涨，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做好明年的经济工作，我们必须按照科学发展观的要求，紧密结合忻州实际，创造性地贯彻落实好中央和省的一系列安排部署。当前应当着重把握以下几点：一是要准确理解宏观调控这个重点。中央着眼于经济社会又快又好发展，提出明年继续实施稳健的财政政策和货币政策，着力扩大消费需求，加强固定资产投资调控，严格控制新开工项目等宏观调控政策。我们首先要自觉地把思想认识统一到中央的决策上来。同时要全面准确地理解宏观调控的基本要求和精神实质，把中央精神同忻州实际紧密结合起来，创造性地开展工作，把着力点放在优化产业、产品结构上。因为明年进行的宏观调控，主要是结构性调整，是有进有退、有保有压的调整，而不是全面“刹车”。我们要抓住机遇，审时度势，全力实施大集团、大企业战略，大力调整经济结构，努力转变增长方式，以积极的姿态扩张总量，积蓄后劲，推动发展。同时，准确理解宏观调控，还有一层重要意思，就是在“十一五”期间，全省将采取新的地区经济社会发展指标体系来指导、推动全省经济社会发展，改变和取代过去长期沿用的、主要使用几个经济增长指标来片面衡量经济社会发展水平的做法。为此，全省已确定了项指标，主要涉及经济增长、社会发展、科技进步、资源环境和人民生活个方面。这个指标体系，充分体现了以人为本的执政理念，也充分说明，未来我们所追求的发展，是全面、健康、协调和可持续的发展；衡量一个区域发展水平的标准，也将是一个充分体现科学发展观、以绿色为追求的全新标准。对此，我们必须有深刻的理解、全新的认识和充分的准备。二是要继续抓好结构调整这条主线。科学发展观的深入贯彻落实，对发展的全面性、协调性、可持续性要求越来越高，建设资源节约型、环境友好型社会，对经济结构的优化升级提出了更为迫切的要求。我市结构调整虽然取得一定成效，但加快调整的任务仍非常艰巨。我们必须不断赋予结构调整以新的内涵，不断提升结构调整的境界，不断加深对结构调整内在规律的认识，准确把握不同阶段的特点和要求，坚持把增强自主创新作为结构调整的中心环节，把培育新型产业作为结构调整的战略重点，把市场作用作为结构调整的推动力量。有鉴于此，我们将明年乃至整个“十一五”期间经济工作的突破重点，由过去的“煤电铝、林草牧、山水关”深化为“煤电铝化、林草牧加、山水关城”。“化”，是指煤化工产业，以煤炭为基础发展煤化工产业，不仅符合忻州产业发展的实际，而且可使新型工业化的概念更加完整。何况，通过这些年的发展，我们已经树起了一批以草酸、甲醇、尿素、白炭黑和工业专用油为代表的煤化工产品品牌，再加上正在争取上马的保德煤层气开发、河曲二甲醚、宁武煤变油等项目，我们完全有可能在煤化工方面实现突破。“加”是指农副产品加工业，只有把加工业做大做强，才能拉长农业产业链条，真正提升我市农业产业化水平。事实上，我市也确实缺少而且很需要发展一批上联市场、下联农户的农产品加工龙头企业。至于“城”字，则有两层含义，一层是指古长城、秀容古城和代县历史文化名城，这是忻州源远流长文化脉息的主要标志；另一层是指特色城镇化，这是忻州加快经济社会发展的战略取向。我们要借重历史，体现特色，全力打造以忻州城区为中心、以县城和集镇为支撑、以道路交通为纽带的文化旅游开放型城市，促进特色城镇和特色旅游同步成长，做强做大以旅游业为龙头的第三产业。三是要始终抓住项目建设这个关键。近几年我们抓住机遇，上了一批大项目，不仅推动了发展，而且鼓舞了士气，凝聚了合力。如果说忻州现在的发展从某种意义上说是项目推动的结果，那么忻州今后的发展更离不开项目的支撑；如果说忻州的经济后劲主要体现在现有一批重点项目上，那么忻州今后的发展更需要上更多、更大、更好的项目。为此，要继续坚定不移地实施“开放引进、大项带动”战略，把整个“十一五”作为抢抓项目期，把××年作为大上项目年，自始至终把项目建设作为经济工作的重点抓在手上，毫不松劲，靠项目建设推进发展，实现赶超。总之，明年是实施“十一五”规划的第一年，为实现全年经济社会发展预期目标，并为十一五的发展开好头、布好局，我们必须重点抓好以下几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（一）以结构调整为主线，全面提升产业级次，转变增长方式。</w:t>
      </w:r>
    </w:p>
    <w:p>
      <w:pPr>
        <w:ind w:left="0" w:right="0" w:firstLine="560"/>
        <w:spacing w:before="450" w:after="450" w:line="312" w:lineRule="auto"/>
      </w:pPr>
      <w:r>
        <w:rPr>
          <w:rFonts w:ascii="宋体" w:hAnsi="宋体" w:eastAsia="宋体" w:cs="宋体"/>
          <w:color w:val="000"/>
          <w:sz w:val="28"/>
          <w:szCs w:val="28"/>
        </w:rPr>
        <w:t xml:space="preserve">目前，以最小的资源环境代价，实现经济效益的最大化，已经成为世界范围内的一种共识，理所当然也就成为我们经济发展的追求。明年，我们要把大力发展循环经济作为产业结构调整的方向和重点，作为转变经济增长方式的主要措施，坚持开发与节约并重，以资源减量化、集约型、再利用为原则，以低投入、低消耗、低排放和高效率为目标，强化节约意识，鼓励企业循环式生产，推动产业循环式组合，倡导社会循环式消费，促进资源开发向“资源－产品－废物－再生资源”的循环经济模式转变，建设资源节约型、环境友好型社会。同时要加强与开发银行等金融组织的密切合作，争取对我市循环经济发展的资金支持和支撑力度，加快启动和推进一批循环经济试点项目的开发和建设，重点抓好省级个循环经济示范企业、个产业示范园区和个城镇与社区，市级个循环经济示范企业、个产业示范园区和个城市与社区的循环经济试点建设，并以此为突破口，带动产业结构的优化升级。</w:t>
      </w:r>
    </w:p>
    <w:p>
      <w:pPr>
        <w:ind w:left="0" w:right="0" w:firstLine="560"/>
        <w:spacing w:before="450" w:after="450" w:line="312" w:lineRule="auto"/>
      </w:pPr>
      <w:r>
        <w:rPr>
          <w:rFonts w:ascii="宋体" w:hAnsi="宋体" w:eastAsia="宋体" w:cs="宋体"/>
          <w:color w:val="000"/>
          <w:sz w:val="28"/>
          <w:szCs w:val="28"/>
        </w:rPr>
        <w:t xml:space="preserve">第一产业要因地制宜，大力发展生态农业。加速农业污染物的减量化和资源化利用技术推广应用，积极推广旱作农业技术、设施栽培技术、节本增效技术，力争新增节水面积万亩，改善水地万亩，完成水土生态治理面积万亩、生态修复面积万亩、风沙源治理面积万亩，新增机械化旱作农业暨保护性耕作示范面积万亩、机械化农业节本增效工程示范面积万亩、机械化优质牧草播收面积万亩。大力开展家禽养殖污染的生态化处理，推广秸秆综合利用技术、沼气利用技术和生态能源模式，提倡使用有机肥，有效控制和治理农业污染，实现农业废弃物资源化利用。加快农业生产的集约经营步伐，推进生态农业园区的建设，重点抓好个生态农业园区、个生态农业村和个生态农业示范户的建设，新建绿色生产基地个、面积万亩，完成造林万亩、封山育林万亩。</w:t>
      </w:r>
    </w:p>
    <w:p>
      <w:pPr>
        <w:ind w:left="0" w:right="0" w:firstLine="560"/>
        <w:spacing w:before="450" w:after="450" w:line="312" w:lineRule="auto"/>
      </w:pPr>
      <w:r>
        <w:rPr>
          <w:rFonts w:ascii="宋体" w:hAnsi="宋体" w:eastAsia="宋体" w:cs="宋体"/>
          <w:color w:val="000"/>
          <w:sz w:val="28"/>
          <w:szCs w:val="28"/>
        </w:rPr>
        <w:t xml:space="preserve">第二产业要有保有压，切实优化资源配置。要综合考虑资源承载、环境容量、总量控制等因素，从区域污染治理和可持续发展的角度，进行合理布局，坚决关闭那些资源利用率低、环境污染重、工艺技术落后的小企业，腾出资源和环境容量，用以支持技术先进、资源利用率高、环境损害小、有利于经济社会可持续发展的大型企业和重大项目，推动环保产业和其他新型产业的发展。要围绕传统产业新型化、新兴产业规模化的发展方向，集聚生产要素，延长产业链条，促进加工增值，鼓励企业调整产品结构，采用节能降耗技术改造传统产业，淘汰落后技术和生产方法，支持企业研究开发相关技术，推行清洁生产，推动产业结构升级。重点选择煤炭、冶金、电力、化工等行业，开展循环经济试点，探索有效发展模式。煤炭行业在开采环节上要推广采煤方法改革，提高采掘机械化程度、矿井资源回收率和采区回收率，全力推进煤炭资源整合，确保完成减压座煤矿的目标任务，加工环节上要积极发展型煤、配煤、煤层气开发等清洁煤技术，推进煤矸石、中煤等综合利用，重点抓好保德神华煤矸石发电、保德煤层气开发、山西金洋公司万吨高级高岭土等项目；冶金工业要统筹规划，加强共生、伴生矿产资源的综合利用，实现综合勘测、综合利用，应用矿产资源深加工技术，提高产品附加值，重点抓好繁峙义兴寨金矿采选冶扩建、神池铝钒土厂铁铝分离等项目；电力工业要实现能量的梯级利用，资源的高效利用和循环利用，提高资源的产出效益，重点抓好静乐粉煤灰水泥、保德通达粉煤灰水泥、忻州蓝天锅炉公司粉煤灰炉渣砼切块、静乐电厂余热集中供热及复合防水材料等项目；煤化工产业要加强原材料、水、气等资源的消耗管理，推动产业链的延伸耦合，实现废弃物的循环利用，重点抓好禹王煤炭气化公司焦化电气综合利用、岢岚鑫宇万吨焦化技改扩建、五台山化工有限公司新上三废流化混燃炉配套发电等项目。与此同时，我们要正确处理好经济发展与环境保护的关系，切实强化各级政府的责任，落实好环境保护和治理责任制，按照省里的统一部署，实施好“蓝天碧水工程”和“造林绿化工程”。明年我市环保工作的重点有三个：一是抓好汾河流域和滹沱河流域的集中整治，重点是关闭和改造干流两侧排污企业，抓好源头水污染防治和饮用水源地保护，促进污水处理项目尽快投入运行；二是抓好城区环境综合整治，重点是继续推进热电联产、集中供热和天然气入市工程，提高城市污水和垃圾处理率，加快市区污染企业搬迁步伐；三是抓好环城、绕村和沿公路干线三角视野内的大面积绿化，能成林的成林，能成景的成景，能成带的成带。同时要继续组织实施好退耕还林、京津风沙源治理、首都水资源治理、天然林保护等国家重点生态项目。</w:t>
      </w:r>
    </w:p>
    <w:p>
      <w:pPr>
        <w:ind w:left="0" w:right="0" w:firstLine="560"/>
        <w:spacing w:before="450" w:after="450" w:line="312" w:lineRule="auto"/>
      </w:pPr>
      <w:r>
        <w:rPr>
          <w:rFonts w:ascii="宋体" w:hAnsi="宋体" w:eastAsia="宋体" w:cs="宋体"/>
          <w:color w:val="000"/>
          <w:sz w:val="28"/>
          <w:szCs w:val="28"/>
        </w:rPr>
        <w:t xml:space="preserve">第三产业要高点起步，尽快实现整体提升。三产主要依靠智力和人力资源，对资源环境的依赖度相对较低，具有广阔的发展前景。我们要充分利用现代文明和科技的最新成果，优先发展通讯、电子商务、现代物流、中介服务等现代服务业；在科学规划、加强管理，充分利用集中供热、供水、供气、节能、垃圾无害化处理等环保新技术的前提下，积极发展商贸流通、住宿餐饮、房地产业等传统服务业，特别是劳动密集型服务业，增强服务业对其它产业的支撑作用，增强对劳动力的吸纳能力，提高服务业对经济增长和就业的贡献率，加大第三产业特别是旅游业在经济总量中的比重，促进经济结构优化。</w:t>
      </w:r>
    </w:p>
    <w:p>
      <w:pPr>
        <w:ind w:left="0" w:right="0" w:firstLine="560"/>
        <w:spacing w:before="450" w:after="450" w:line="312" w:lineRule="auto"/>
      </w:pPr>
      <w:r>
        <w:rPr>
          <w:rFonts w:ascii="宋体" w:hAnsi="宋体" w:eastAsia="宋体" w:cs="宋体"/>
          <w:color w:val="000"/>
          <w:sz w:val="28"/>
          <w:szCs w:val="28"/>
        </w:rPr>
        <w:t xml:space="preserve">（二）以开放引进为手段，着力抓好重点项目，扩张经济总量。</w:t>
      </w:r>
    </w:p>
    <w:p>
      <w:pPr>
        <w:ind w:left="0" w:right="0" w:firstLine="560"/>
        <w:spacing w:before="450" w:after="450" w:line="312" w:lineRule="auto"/>
      </w:pPr>
      <w:r>
        <w:rPr>
          <w:rFonts w:ascii="宋体" w:hAnsi="宋体" w:eastAsia="宋体" w:cs="宋体"/>
          <w:color w:val="000"/>
          <w:sz w:val="28"/>
          <w:szCs w:val="28"/>
        </w:rPr>
        <w:t xml:space="preserve">坚定不移地实施开放引进、大项带动战略，不仅是已被“十五”实践证明了的宝贵经验，而且是“十一五”乃至今后发展的基本指导。按照市委的“十一五”规划建议，未来五年我市生产总值的年均递增必须达到左右，才能确保到年突破亿元。而要在一个规划周期内保持这样高的持续增长速度，没有持续不断的项目支撑，显然是不可能的。因此，项目就是增长点，项目就是发展力，抓住了项目就是抓住了赶超的希望。我们要一如既往地在抓大项上下硬功，全力以赴地在抓带动上有创新，通过大项建设，带动配套项目和相关产业的发展，促进循环经济的成长；带动民间资本和社会资本的流动，促进民营经济的发展；带动当地劳动力的转移和农民就业岗位的增加，促进农民增收；带动城市经济的发展和城镇化水平的提高，促进社会公益事业的进步和基础设施的改善。目前全市已规划了大类个项目，总投资亿元，从明年起分步实施上马。但这样大规模的投资，仅仅依靠国家、省支持和市内自身力量是难以做到的，只有大规模地招商引资、争取贷款才有可能实现。当前关键是要抓住三个机遇：一个是省政府明年将在上海和香港举办大型招商引资活动，我们要及早准备，精心筛选好项目，争取招商成功；另一个是省政府已与开发银行达成亿元贷款协议，我们要加强沟通，加大工作力度，尽量扩大份额；还有一个是我市与农发行达成的政府信用贷款协议，我们要认真组织，积极深化合作，确保顺利实施。总之，对贫困地市来讲，没有投入就不会有大的发展，但投入不会从天上掉下来，要靠我们创造条件，去努力争取。我们要进一步解放思想，与时俱进，以改革促开放，以开放促开发，加快体制、机制创新，以开放的思维建立健全聚集生产要素、扩张产业效应的市场机制，营造公平、公开、公正的发展环境，筑好经济社会发展的基础平台，实现全方位开放，多领域引进，推动经济社会加速发展。好范文版权所有</w:t>
      </w:r>
    </w:p>
    <w:p>
      <w:pPr>
        <w:ind w:left="0" w:right="0" w:firstLine="560"/>
        <w:spacing w:before="450" w:after="450" w:line="312" w:lineRule="auto"/>
      </w:pPr>
      <w:r>
        <w:rPr>
          <w:rFonts w:ascii="宋体" w:hAnsi="宋体" w:eastAsia="宋体" w:cs="宋体"/>
          <w:color w:val="000"/>
          <w:sz w:val="28"/>
          <w:szCs w:val="28"/>
        </w:rPr>
        <w:t xml:space="preserve">一是围绕“煤电铝化”，突出抓项目、扩总量，建设新型能源和工业基地。煤炭是我市的支柱产业，在今后相当一段时期内，以煤为媒抓引进、上项目、深开发，仍将是我们增量扩张的主要途径。但我们重视煤炭，不能象过去那样单纯依赖煤炭，而是要通过煤炭完成积累，站稳脚根，多向延伸，扩张优势，加快发展以煤炭为基础、电力为中心的能源产业，以铝、铁、镁、钛及其合金为主的新型材料和金属制品产业，以法兰、管件为主的锻造加工和装备产业，以甲醇、草酸、尿素、二甲醚、煤变油等为主的化工产业，着力建设以河曲、保德为中心的大型煤电能源基地，以原平为中心的大型铝工业基地，以定襄为中心的特色铸造出口基地，以原平、河曲为中心的煤化工基地。在电力方面，明年要在继续抓好河电一期、西龙池等一批总装机容量为万千瓦的在建项目的同时，及早开工龙口水利枢纽工程，加快轩岗×万千瓦、河电二期×万千瓦、静乐×万千瓦等项目的推进步伐，争取到“十一五”末，全市总装机容量达到万千瓦以上；煤炭方面，要下大力搞好资源整合，实施关小建大，强化安全生产，切实抓好保德神华康家滩煤矿、河曲鲁能上榆泉煤矿二期、宁武潞安陈半沟煤矿、河曲晋神沙坪煤矿等大型现代化矿井建设，力争到“十一五”末，全市煤炭产量达到万吨以上；铝工业方面，要继续抓好原平铝工业基地的建设，做好保德铝钒土基地项目的前期工作，力争通过—年的努力，最终形成年产万吨铝土矿、万吨氧化铝、万吨电解铝和万吨铝型材的生产规模；化工方面，要在抓好甲醇、草酸、尿素等优势产品扩产改造的同时，推动河曲的万吨二甲醚早日开工，争取宁武等县的煤变油项目尽快上马，促进煤炭就地加工、转化和增值，构建煤化工产业体系。</w:t>
      </w:r>
    </w:p>
    <w:p>
      <w:pPr>
        <w:ind w:left="0" w:right="0" w:firstLine="560"/>
        <w:spacing w:before="450" w:after="450" w:line="312" w:lineRule="auto"/>
      </w:pPr>
      <w:r>
        <w:rPr>
          <w:rFonts w:ascii="宋体" w:hAnsi="宋体" w:eastAsia="宋体" w:cs="宋体"/>
          <w:color w:val="000"/>
          <w:sz w:val="28"/>
          <w:szCs w:val="28"/>
        </w:rPr>
        <w:t xml:space="preserve">特别需要强调的是，建设新型能源和工业基地，必须有大企业、大集团做支撑。要象鄂尔多斯那样实施“大煤炭、大煤电、大化工、大载能”战略，着力培育一批规模较大、技术先进、管理规范、核心竞争力强的大企业、大集团。从分类指导和预期目标考虑，重点抓好五个方阵：第一方阵是山西鲁能晋北铝业，到年销售收入达到亿元以上；第二方阵是河曲鲁能煤电项目和保德神华煤电项目，到年销售收入达到亿元以上；第三方阵是山西原平昊华化工有限公司、山西禹王煤气化有限公司、同煤轩岗电厂、山西晋神能源有限公司、潞安集团潞宁煤业有限公司、山西华鹿煤炭化工有限公司、五台西龙池抽水蓄能电站、黄河万家寨水利枢纽有限公司、山西纪元玉米产业有限公司等家企业，到年销售收入达到亿元以上；第四方阵是五台山化工有限责任公司、忻州广宇热电联项目、忻州通用机械有限责任公司、原平化工有限责任公司、定襄管家营法兰有限公司、定襄昊坤不锈钢锻造公司、山西爱国扁钢公司等家企业，到年销售收入达到亿元以上；第五方阵是到年销售收入达到亿元以上的家企业。这些企业要作为我市重点培育的骨干企业，组成推动发展的主力舰队。对这些骨干企业，我们要遵循市场经济规律，主要从营造环境、配置资源、提供条件等方面多指导、多支持、多服务。各县市区除全力支持列入市战略规划的骨干企业加快发展外，也要从实际出发，组织实施本县市区的大企业发展战略，重点培育一批年销售收入万元以上的企业，共同打造我市经济的联合舰队。</w:t>
      </w:r>
    </w:p>
    <w:p>
      <w:pPr>
        <w:ind w:left="0" w:right="0" w:firstLine="560"/>
        <w:spacing w:before="450" w:after="450" w:line="312" w:lineRule="auto"/>
      </w:pPr>
      <w:r>
        <w:rPr>
          <w:rFonts w:ascii="宋体" w:hAnsi="宋体" w:eastAsia="宋体" w:cs="宋体"/>
          <w:color w:val="000"/>
          <w:sz w:val="28"/>
          <w:szCs w:val="28"/>
        </w:rPr>
        <w:t xml:space="preserve">二是围绕“林草牧加”，突出调布局、上加工，加快稳定脱贫步伐。尽管我市有丰富的林草资源和独特的气候条件，但农畜产品附加值不高、加工转化能力差，是制约农民增收的主要问题。我们要按照“产业化提升农业、工业化转移农民、城镇化改造农村”的思路，抓三个层次的调整：第一个层次是种植业内部的结构调整，不断扩大瓜菜、牧草、小杂粮、干鲜果、中药材、食用葵等优质高效作物种植面积，面积稳定在万亩以上，逐步优化粮经比例；第二个层次是农业内部的结构调整，以雁门关生态畜牧经济区建设为契机，大力发展规模养殖和农畜产品加工，年内要新建个规模养殖场，新增个规模养殖小区，扶持个年销售额万元以上的农畜产品加工龙头企业，逐步提高农业的质量和效益；第三个层次是农村经济结构的调整，重点是以集中导向、集群发展、集团整合、集约经营为方向，大力发展以乡镇企业为主体的民营经济，力争年内规模以上民营企业达到个，进一步拓宽农民增收渠道。当前，我市民营经济发展面临的一个突出问题是，作为民营经济主体的中小企业，资金需求量很大，但满足程度很低，全市民营企业贷款余额为亿元，仅占各项贷款余额的。为此，我们已与农发行协商，准备采取政府协调、银行融资、民间担保公司担保、企业承贷承还进行贷款的办法，从明年开始新建和续建个农业产业化重点项目，计划总投资亿元。其中以农产品加工（粮油、菜、果、中药材）为主的项目项，投资亿元；农业产业化基地建设项目项，投资亿元；农产品市场建设项目共项，总投资亿元。好范文版权所有</w:t>
      </w:r>
    </w:p>
    <w:p>
      <w:pPr>
        <w:ind w:left="0" w:right="0" w:firstLine="560"/>
        <w:spacing w:before="450" w:after="450" w:line="312" w:lineRule="auto"/>
      </w:pPr>
      <w:r>
        <w:rPr>
          <w:rFonts w:ascii="宋体" w:hAnsi="宋体" w:eastAsia="宋体" w:cs="宋体"/>
          <w:color w:val="000"/>
          <w:sz w:val="28"/>
          <w:szCs w:val="28"/>
        </w:rPr>
        <w:t xml:space="preserve">三是围绕“山水关城”，突出强基础、促整合，加快发展以旅游业为龙头的第三产业。忻州的旅游优势在特，劣势在散，瓶颈在路，根本在机制。明年，我们要把旅游工作的重点放在机制创新、设施配套和资源整合上。目前，我们已聘请知名专家制定旅游发展规划。总的思路是，要把旅游业与交通、城建等基础设施建设统筹考虑，以道路建设促进资源整合，以城市建设提高集散能力，以招商引资推动整体开发，全力打造文化旅游开放城市，构建以五台山佛教文化旅游区为龙头，以红色精品旅游线为纽带，带动辐射芦芽山自然生态旅游区、雁门关边塞文化旅游区、黄河文化旅游区、忻州温泉度假旅游区的“五区一线”大旅游格局，全面提升三产档次。交通道路方面，要重点建设忻州至阜平高速公路、沿黄一级公路、韩家楼至河曲公里二级公路、前石湖至原平公里一级公路、忻州至五台坪上公里一级公路、万家寨至寺沟公里二级公路、老牛湾至万家寨公里二级公路、瑶池至原平公里二级公路，以及公里通村油路，配套建设一批旅游公路；城建方面，首先要抓好忻州市区平方公里新城区的规划制定和新城区建设启动工作，重点是拓宽忻台公路，兴建星级酒店，加快热电联产建设和管网配套步伐，加快建设职业技术学院和政府住宅小区，同时抓好城区绿化、道路踏铺养护、人民公园续建、东门立交续建和地坑式垃圾中转站建设等工程。各县市要按照建设社会主义新农村的要求，把改变城镇面貌、提升城镇功能放在重要位置，从明年开始，要在各县城和旅游景区重点建设一批集中供水、供暖和污水处理项目，在重点旅游集散地建设功能完备的高级酒店，争取通过至年的努力，形成以忻州市区为中心，依托各县市城区，辐射带动全市城乡的框架体系。旅游景点建设方面，要以五台山申报“双遗”为突破口，重点抓好秀容古城综合开发、宁武芦芽山景区综合开发、红色旅游区建设、五台山拆违整治二期、五台山佛事会议中心、五台山佛教文化博物馆、五台山游客服务中心、顿村温泉度假村功能完善配套、雁门关白人岩景区开发和偏关黄河老牛湾开发等旅游重点工程，特别要抓好引入外资综合开发雁门关和芦芽山的工作，使我市尽快形成多种经济成份开发旅游资源的新格局。</w:t>
      </w:r>
    </w:p>
    <w:p>
      <w:pPr>
        <w:ind w:left="0" w:right="0" w:firstLine="560"/>
        <w:spacing w:before="450" w:after="450" w:line="312" w:lineRule="auto"/>
      </w:pPr>
      <w:r>
        <w:rPr>
          <w:rFonts w:ascii="宋体" w:hAnsi="宋体" w:eastAsia="宋体" w:cs="宋体"/>
          <w:color w:val="000"/>
          <w:sz w:val="28"/>
          <w:szCs w:val="28"/>
        </w:rPr>
        <w:t xml:space="preserve">（三）以和谐发展为追求，高度关注民生民利，推动社会进步。</w:t>
      </w:r>
    </w:p>
    <w:p>
      <w:pPr>
        <w:ind w:left="0" w:right="0" w:firstLine="560"/>
        <w:spacing w:before="450" w:after="450" w:line="312" w:lineRule="auto"/>
      </w:pPr>
      <w:r>
        <w:rPr>
          <w:rFonts w:ascii="宋体" w:hAnsi="宋体" w:eastAsia="宋体" w:cs="宋体"/>
          <w:color w:val="000"/>
          <w:sz w:val="28"/>
          <w:szCs w:val="28"/>
        </w:rPr>
        <w:t xml:space="preserve">要始终把广大人民群众的根本利益作为各项工作的出发点和落脚点，是我们各项工作的根本追求。我们要在发展经济的同时，大力发展社会事业，落实“五个统筹”，充分尊重人民群众的创造精神，保障公民的政治、经济、文化权利，调动一切积极因素，激发全社会的创造活力；注重社会公平，鼓励、支持薄弱领域和薄弱环节发展，正确反映和兼顾不同方面群众的利益，促进良性互动和城乡协调发展。</w:t>
      </w:r>
    </w:p>
    <w:p>
      <w:pPr>
        <w:ind w:left="0" w:right="0" w:firstLine="560"/>
        <w:spacing w:before="450" w:after="450" w:line="312" w:lineRule="auto"/>
      </w:pPr>
      <w:r>
        <w:rPr>
          <w:rFonts w:ascii="宋体" w:hAnsi="宋体" w:eastAsia="宋体" w:cs="宋体"/>
          <w:color w:val="000"/>
          <w:sz w:val="28"/>
          <w:szCs w:val="28"/>
        </w:rPr>
        <w:t xml:space="preserve">一是加大扶贫开发力度。建设“生产发展、生活宽裕、乡风文明、村容整洁、管理民主”的社会主义新农村，是我们协调城乡发展的重要内容。结合忻州贫困大市的实际，我们的工作重点仍然是加大扶贫开发力度，帮助农民脱贫致富。要结合社会主义新农村建设的要求，继续实施整村推进、群众参与式扶贫，规划安排扶贫个村、人，投资万元其中自筹万元，争取在年内解决温饱人口万人；</w:t>
      </w:r>
    </w:p>
    <w:p>
      <w:pPr>
        <w:ind w:left="0" w:right="0" w:firstLine="560"/>
        <w:spacing w:before="450" w:after="450" w:line="312" w:lineRule="auto"/>
      </w:pPr>
      <w:r>
        <w:rPr>
          <w:rFonts w:ascii="宋体" w:hAnsi="宋体" w:eastAsia="宋体" w:cs="宋体"/>
          <w:color w:val="000"/>
          <w:sz w:val="28"/>
          <w:szCs w:val="28"/>
        </w:rPr>
        <w:t xml:space="preserve">继续实施移民搬迁工作，明年新建个移民新村，搬迁移民人；继续做好劳动力培训输出工作，争取年内培训农民工万人，输出率达到以上；继续做好农业基础设施建设和推进产业化扶贫工作，增强造血功能，促进稳定脱贫，为社会主义新农村建设夯实发展基础。同时，要结合农村现状，引导、组织农民搞好村容村貌的整治改造，按规划建房子、修道路、搞绿化，努力改变农村“有新房没新村”和环境“脏乱差”的面貌，改善农民的生活环境。</w:t>
      </w:r>
    </w:p>
    <w:p>
      <w:pPr>
        <w:ind w:left="0" w:right="0" w:firstLine="560"/>
        <w:spacing w:before="450" w:after="450" w:line="312" w:lineRule="auto"/>
      </w:pPr>
      <w:r>
        <w:rPr>
          <w:rFonts w:ascii="宋体" w:hAnsi="宋体" w:eastAsia="宋体" w:cs="宋体"/>
          <w:color w:val="000"/>
          <w:sz w:val="28"/>
          <w:szCs w:val="28"/>
        </w:rPr>
        <w:t xml:space="preserve">二是进一步做好社会保障工作。明年要完成下岗职工基本生活保障制度向失业保险制度的并轨，确保基本养老金按时足额发放，扩大基本养老保险覆盖范围，逐步把城镇各类企业职工、个体工商户和灵活就业人员纳入企业职工基本养老范围。要进一步完善城镇职工医疗保险制度，继续巩固和扩大转制国有企业的参保面，大力推进非公有制企业参保，完善灵活就业人员参保办法，妥善解决农民工的医疗保险问题。在做好煤矿企业参保的同时，要将建筑行业参加工伤保险作为重点。要认真落实省政府今年出台的建立城乡社会救助体系的文件精神，全面落实最低工资制度，落实城市低保政策，增加农村“五保户”供养、特困户救济经费投入，把符合条件的困难群众全部纳入救助范围，确保他们的基本生活。</w:t>
      </w:r>
    </w:p>
    <w:p>
      <w:pPr>
        <w:ind w:left="0" w:right="0" w:firstLine="560"/>
        <w:spacing w:before="450" w:after="450" w:line="312" w:lineRule="auto"/>
      </w:pPr>
      <w:r>
        <w:rPr>
          <w:rFonts w:ascii="宋体" w:hAnsi="宋体" w:eastAsia="宋体" w:cs="宋体"/>
          <w:color w:val="000"/>
          <w:sz w:val="28"/>
          <w:szCs w:val="28"/>
        </w:rPr>
        <w:t xml:space="preserve">三是千方百计抓好就业工作。要把扩大就业摆在经济社会发展更加突出位置，在统筹做好高校毕业生就业、复转军人安置工作的同时，进一步完善公共就业服务体系，充分发挥劳动力市场中介机构的作用，千方百计拓宽城乡居民就业渠道，鼓励劳动者自主创业和自谋职业，注重发展劳动密集型的各类所有制的中小企业，规范和扩大劳务输出，加大对困难群体再就业援助力度。要认真落实好资金注入、小额贷款、免费培训和税费减免等方面的优惠政策，健全劳资纠纷协调机制，坚决打击侵害劳动者合法权益的行为。</w:t>
      </w:r>
    </w:p>
    <w:p>
      <w:pPr>
        <w:ind w:left="0" w:right="0" w:firstLine="560"/>
        <w:spacing w:before="450" w:after="450" w:line="312" w:lineRule="auto"/>
      </w:pPr>
      <w:r>
        <w:rPr>
          <w:rFonts w:ascii="宋体" w:hAnsi="宋体" w:eastAsia="宋体" w:cs="宋体"/>
          <w:color w:val="000"/>
          <w:sz w:val="28"/>
          <w:szCs w:val="28"/>
        </w:rPr>
        <w:t xml:space="preserve">四是大力发展社会各项事业。继续实施“忻州文化多元互动工程”，进一步繁荣文艺创作，多出文化精品，加快公共文化设施建设，挖掘和保护民间文化和民间艺术，打造富有地方特色的忻州文化。加快新型农村合作医疗制度和城乡公共卫生机构建设，健全公共卫生事件应急处理体系，重点解决群众反映强烈的“看病难”、“看病贵”问题。巩固和加强普及义务教育，落实好“两免一补”政策，扶持农村偏远地区中小学远程教育，推广寄宿制学校，搞好中小学危房改造。加强城乡社区体育设施建设，开展全民健身运动，加快体育产业发展。继续稳定人口低生育水平，落实好计划生育奖励政策，积极推进优生优育，提高人口素质。深入开展“五五”普法教育，增强全民法制观念。高度重视和认真做好防震减灾工作。继续做好农村广播电视“村村通”工程，推进全市城区数字化电视整体平移工作。</w:t>
      </w:r>
    </w:p>
    <w:p>
      <w:pPr>
        <w:ind w:left="0" w:right="0" w:firstLine="560"/>
        <w:spacing w:before="450" w:after="450" w:line="312" w:lineRule="auto"/>
      </w:pPr>
      <w:r>
        <w:rPr>
          <w:rFonts w:ascii="宋体" w:hAnsi="宋体" w:eastAsia="宋体" w:cs="宋体"/>
          <w:color w:val="000"/>
          <w:sz w:val="28"/>
          <w:szCs w:val="28"/>
        </w:rPr>
        <w:t xml:space="preserve">三、解放思想，抓住关键，全力以赴推进落实</w:t>
      </w:r>
    </w:p>
    <w:p>
      <w:pPr>
        <w:ind w:left="0" w:right="0" w:firstLine="560"/>
        <w:spacing w:before="450" w:after="450" w:line="312" w:lineRule="auto"/>
      </w:pPr>
      <w:r>
        <w:rPr>
          <w:rFonts w:ascii="宋体" w:hAnsi="宋体" w:eastAsia="宋体" w:cs="宋体"/>
          <w:color w:val="000"/>
          <w:sz w:val="28"/>
          <w:szCs w:val="28"/>
        </w:rPr>
        <w:t xml:space="preserve">明年是实施“十一五”规划的第一年。做好明年的工作，实现预期目标，对整个“十一五”发展具有重要意义。各级、各部门必须保持昂扬向上的精神状态，锐意进取，开拓创新，找准推进工作的着力点，扑下身子抓落实，确保各项任务圆满完成。</w:t>
      </w:r>
    </w:p>
    <w:p>
      <w:pPr>
        <w:ind w:left="0" w:right="0" w:firstLine="560"/>
        <w:spacing w:before="450" w:after="450" w:line="312" w:lineRule="auto"/>
      </w:pPr>
      <w:r>
        <w:rPr>
          <w:rFonts w:ascii="宋体" w:hAnsi="宋体" w:eastAsia="宋体" w:cs="宋体"/>
          <w:color w:val="000"/>
          <w:sz w:val="28"/>
          <w:szCs w:val="28"/>
        </w:rPr>
        <w:t xml:space="preserve">（一）解放思想、深化改革，用创新的思维推进工作。</w:t>
      </w:r>
    </w:p>
    <w:p>
      <w:pPr>
        <w:ind w:left="0" w:right="0" w:firstLine="560"/>
        <w:spacing w:before="450" w:after="450" w:line="312" w:lineRule="auto"/>
      </w:pPr>
      <w:r>
        <w:rPr>
          <w:rFonts w:ascii="宋体" w:hAnsi="宋体" w:eastAsia="宋体" w:cs="宋体"/>
          <w:color w:val="000"/>
          <w:sz w:val="28"/>
          <w:szCs w:val="28"/>
        </w:rPr>
        <w:t xml:space="preserve">实践无止境，解放思想也永无止境。当前倡导推动解放思想、转变观念要着重从以下几方面努力：一是转变传统的发展思维和观念，树立以人为本、全面协调可持续发展的科学发展理念；二是打破墨守成规的教条思想和本本主义的束缚，敢于创造性地开展工作；三是破除小富即安、稍进则满，不思进取的小农意识，树立敢闯敢冒和积极进取的精神；四是改变“肥水不流外人田”的狭隘心态，树立“你发财、我发展”的开放思维；五是打破计划经济的思维定势，树立与改革开放、发展社会主义市场经济相适应的思想意识和价值观念。要通过解放思想、转变观念，在全市营造有利于开放引进、干事创业、创新发展的浓厚社会氛围。各级、各部门要充分发挥主观能动性，善于把上级的部署与本地实际紧密结合起来，立足当前，着眼长远，不断研究新情况、解决新问题、增长新本领，努力在结合中出思路，在创新中出特色，在落实中出业绩。要坚持用改革的思路、发展的办法和市场经济的手段去解决各种矛盾困难。当前要把深化改革作为推进工作的重要手段，通过改革清除发展障碍，拓展发展空间，增添发展动力。要把项目引进与企业改革结合起来，引进战略合作伙伴，通过破产拍卖、转让股权产权或增资扩股等多种手段，一次性解决问题，已基本完成改制的企业，要按照现代企业制度的要求，抓紧建立和完善法人治理结构。要全面开放投资领域，按照“谁投资、谁收益、谁承担风险”的原则，落实企业投资自主权。积极鼓励民资、外资进入交通、通讯等基础设施、城市公用事业、环保产业以及文化、教育、医疗、卫生等社会事业领域。要进一步推进金融创新，继续深化与国家开发银行的合作，认真做好资金筹措、项目管理和贷款回收等工作。要努力营造有利于人才脱颖而出的机制，推进人事改革和人才管理制度创新。</w:t>
      </w:r>
    </w:p>
    <w:p>
      <w:pPr>
        <w:ind w:left="0" w:right="0" w:firstLine="560"/>
        <w:spacing w:before="450" w:after="450" w:line="312" w:lineRule="auto"/>
      </w:pPr>
      <w:r>
        <w:rPr>
          <w:rFonts w:ascii="宋体" w:hAnsi="宋体" w:eastAsia="宋体" w:cs="宋体"/>
          <w:color w:val="000"/>
          <w:sz w:val="28"/>
          <w:szCs w:val="28"/>
        </w:rPr>
        <w:t xml:space="preserve">（二）分解目标，细化责任，全力推进项目建设。</w:t>
      </w:r>
    </w:p>
    <w:p>
      <w:pPr>
        <w:ind w:left="0" w:right="0" w:firstLine="560"/>
        <w:spacing w:before="450" w:after="450" w:line="312" w:lineRule="auto"/>
      </w:pPr>
      <w:r>
        <w:rPr>
          <w:rFonts w:ascii="宋体" w:hAnsi="宋体" w:eastAsia="宋体" w:cs="宋体"/>
          <w:color w:val="000"/>
          <w:sz w:val="28"/>
          <w:szCs w:val="28"/>
        </w:rPr>
        <w:t xml:space="preserve">今年以来，我市项目建设不仅承接和延续了近年来的良好态势，而且项目结构继续优化，质量效益明显提升。在国家加强宏观调控的大背景下，能够保持这样的势头实属不易。随着调控措施的逐步到位，用地控紧、银根收紧、能源趋紧、审批从紧日趋突出，我们必须审时度势，趋利避害，以积极的姿态推动调整，力争上一批有规模、有市场、有科技含量、有发展后劲、带动力强的项目。要继续完善各级领导包项目责任制，对每个重大项目都要排出进度，做到一个项目、一个领导、一套班子、一抓到底。要进一步细化分解指标考核体系，一级给一级加压，一级对一级负责，真正做到人人肩上有担子、个个身上有压力。要奖勤罚懒、奖优罚劣，说到做到，敢于较真碰硬。要把项目建设、招商引资工作与经济利益挂钩，与政绩考核挂钩，做到以项目检验作风，以项目锻炼干部，以项目体现政绩，在全市上下形成千军万马攻项目、千方百计上项目的浓厚氛围。同时要及时协调解决项目推进中的具体问题，构建“绿色通道”，确保重点项目顺利实施。需要指出的是，当前一些地方和部门服务项目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扑下身子，到第一线调查研究，解决问题。为此，全市上下一定要进一步强化项目意识，牢固树立“不抓项目是失策，抓不好是失职，抓迟了是失误”的思想观念，切实加大对项目建设的组织领导，在政策制定、产业引导、组织协调等方面发挥主导作用，有关职能部门要提高工作效率，靠前服务，加快节奏，为企业提供更加优质高效的服务。要紧紧围绕制约项目建设的土地、电力、资金、能源等要素，加大争取力度，完善应对方案，有的放矢，对症下药，最大限度为企业排忧解难，营造强势推进项目建设的整体合力。</w:t>
      </w:r>
    </w:p>
    <w:p>
      <w:pPr>
        <w:ind w:left="0" w:right="0" w:firstLine="560"/>
        <w:spacing w:before="450" w:after="450" w:line="312" w:lineRule="auto"/>
      </w:pPr>
      <w:r>
        <w:rPr>
          <w:rFonts w:ascii="宋体" w:hAnsi="宋体" w:eastAsia="宋体" w:cs="宋体"/>
          <w:color w:val="000"/>
          <w:sz w:val="28"/>
          <w:szCs w:val="28"/>
        </w:rPr>
        <w:t xml:space="preserve">（三）转变作风，提高效率，切实优化发展环境。</w:t>
      </w:r>
    </w:p>
    <w:p>
      <w:pPr>
        <w:ind w:left="0" w:right="0" w:firstLine="560"/>
        <w:spacing w:before="450" w:after="450" w:line="312" w:lineRule="auto"/>
      </w:pPr>
      <w:r>
        <w:rPr>
          <w:rFonts w:ascii="宋体" w:hAnsi="宋体" w:eastAsia="宋体" w:cs="宋体"/>
          <w:color w:val="000"/>
          <w:sz w:val="28"/>
          <w:szCs w:val="28"/>
        </w:rPr>
        <w:t xml:space="preserve">加快经济社会发展，必须有一个好的发展环境。营造环境关键是在转变政府职能、改进政府管理的同时，更加注重建设服务型政府。要进一步推行政务公开，提高行政效能，降低行政成本，增强政府工作透明度，为经济社会发展提供宽松、高效、有序的行政环境、市场环境、人文环境、法制环境和信用环境。一要继续引深优质服务竞赛，提高办事效率。按照“优美环境、优良秩序、优质服务和群众满意”的要求，加强对公职人员履行职责、爱岗敬业的思想教育，进一步完善优质服务公示承诺制，进一步清理简化行政审批项目，做到制度健全、程序规范、服务热情、廉洁高效。要把竞赛活动同行风评议和群众测评有机地结合起来，注重实效，奖优罚劣，塑造各级政府的良好形象，不断提高政府的公信力。要进一步规范政务大厅服务工作，完善责任追究、监督举报、考核评议等制度，严格按照审批公开透明、服务成龙配套、办事廉洁高效、监督得力到位的原则，进一步简化审批环节，加大授权力度，扩大急办件的数量，对基本建设、项目投资等涉及多个部门的事项，实行一次受理、并联审批。总之，凡是保留的行政审批事项原则上都要进厅，凡是进入大厅的审批项目，必须在窗口办理，最后在窗口办结。二要大力整顿市场经济秩序，维护公平竞争。建立规范的市场经济秩序，既是保证当前经济正常运行的迫切需要，又是完善社会主义市场经济体制的重要举措。当前，要下大力整顿和打击假冒伪劣、偷税骗税、商业欺诈、逃废债务、违反财经纪律以及工程建设领域招投标弄虚作假、文化市场混乱等问题。各级各有关部门要高度重视，加强领导，突出重点，形成强大合力。要加强执法队伍建设，坚持严格执法、公正执法，规范执法行为，减少执法的随意性，不断提高执法队伍的政治和业务素质。要大力倡导诚实守信的职业道德，加快建立健全社会信用制度，增强全民信用观念。要发动群众广泛参与，建立举报奖励制度，充分发挥社会监督作用。要从严治理“三乱”。“三乱”的本质是为了部门和小集团利益，通过违法违规行为，加重企业负担，加重群众负担，扰乱经济秩序。对此，广大群众深恶痛绝。各级各部门一定要站在立党为公、执政为民的高度，从改善发展环境的大局出发，充分认识“三乱”的危害性、治理成果的脆弱性以及治理的长期性和艰巨性，真正把治理“三乱”作为维护社会稳定、创优发展环境的重大问题，作为得人心、暖人心、稳人心的头等大事抓紧抓实抓好，坚决刹住这股歪风。三要切实做好安全和稳定工作，确保和谐发展。安全、稳定也是政绩，安全、稳定也是效益。要深刻吸取宁武“·”矿难的沉痛教训，突出煤炭行业这个重点，坚决打胜</w:t>
      </w:r>
    </w:p>
    <w:p>
      <w:pPr>
        <w:ind w:left="0" w:right="0" w:firstLine="560"/>
        <w:spacing w:before="450" w:after="450" w:line="312" w:lineRule="auto"/>
      </w:pPr>
      <w:r>
        <w:rPr>
          <w:rFonts w:ascii="宋体" w:hAnsi="宋体" w:eastAsia="宋体" w:cs="宋体"/>
          <w:color w:val="000"/>
          <w:sz w:val="28"/>
          <w:szCs w:val="28"/>
        </w:rPr>
        <w:t xml:space="preserve">“三大战役”。明年的基本部署是：继续引深“第一战役”，深挖细查并依法关闭所有无证非法开采的煤矿和年底前不能取得安全生产许可证的煤矿，并通过强化经常性的监管措施、责任制和纪律，发动群众和新闻媒体举报监督，依法惩处非法矿主等途径，严防非法开采反弹、回潮；积极推进“第二战役”，以经济手段为主，辅之以必要的行政手段，在主要产煤县强制淘汰万吨以下的小煤矿，确保煤矿数量减少以上；穿插实施“第三战役”，鼓励支持大企业兼并、收购、整合小煤矿资源，扶持发展一批以现代化大型矿井为主业、同时并举非煤产业的大企业大集团，规定严格的技术、环保、安全、装备和职工劳动保护及生活条件等方面的准入标准，坚决淘汰低水平矿井。这里强调，实施“三大战役”，推进资源整合工作已到了攻坚阶段，整个整合必须在明年月底前完成。能不能按时、保质保量完成任务，是对各县市、各部门领导能力和执政能力的检验。当前，正值矛盾凸显期，各级各部门必须牢固树立稳定压倒一切、稳定大于一切的观念，自觉站在讲政治、讲大局的高度，敢于负责，不推不靠，妥善解决各种上访问题和与人民群众密切相关的热点难点问题，把矛盾解决在基层，把问题消除在萌芽状态。尤其要敏捷应对、果断处置好各种突发事件，做好预案，靠前指挥，确保人民群众生命财产安全，维护社会稳定。如禽流感防控、火灾防范、交通安全、学校饮食卫生及各种自然灾害，都直接关系到人民群众的生命财产安全，我们决不能掉以轻心。前几天，省政府专门召开了加强处置突发公共事件和政务值班工作会议，要求各级各部门要按照快速反应的要求，建立突发公共事件信息报送责任制，建立和完善政务值班制度，由各级各部门主要领导负责，确保突发公共事件发生后最迟在小时内逐级上报至省政府。对迟报、漏报、谎报和瞒报的，将依照《公务员法》和有关规定严肃追究责任。我们这方面工作存在许多漏洞，也有不少教训，一定要引起各级各部门的高度重视。另外，两节将至，各级领导要切实把人民群众的安危冷暖放在心上，关心群众疾苦，关注困难群体，广泛组织开展扶贫济困送温暖活动，实实在在帮助他们解决实际问题。要努力丰富节日市场，确保水电气暖供应，让全市人民过一个安乐、祥和、文明的节日。</w:t>
      </w:r>
    </w:p>
    <w:p>
      <w:pPr>
        <w:ind w:left="0" w:right="0" w:firstLine="560"/>
        <w:spacing w:before="450" w:after="450" w:line="312" w:lineRule="auto"/>
      </w:pPr>
      <w:r>
        <w:rPr>
          <w:rFonts w:ascii="宋体" w:hAnsi="宋体" w:eastAsia="宋体" w:cs="宋体"/>
          <w:color w:val="000"/>
          <w:sz w:val="28"/>
          <w:szCs w:val="28"/>
        </w:rPr>
        <w:t xml:space="preserve">同志们，目标已经明确，任务十分艰巨。尤其××年是开局之年，不仅发展任务很重，而且村民选举、乡镇换届等工作都要进行。所有这一切，对我们各级领导干部来说，既是压力，也是考验。希望大家克服心浮气躁的情绪，沉下身子，不要等，不要靠，从现在开始就着手抓，多研究实际问题，多做实实在在的具体工作。让我们在市委的领导下，坚持以科学发展观统领经济社会发展全局，负重爬坡，积极进取，开拓创新，扎实工作，在新的一年做出新的更大的成绩，推动我市经济建设和社会发展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2025-01-31T13:57:39+08:00</dcterms:created>
  <dcterms:modified xsi:type="dcterms:W3CDTF">2025-01-31T13:57:39+08:00</dcterms:modified>
</cp:coreProperties>
</file>

<file path=docProps/custom.xml><?xml version="1.0" encoding="utf-8"?>
<Properties xmlns="http://schemas.openxmlformats.org/officeDocument/2006/custom-properties" xmlns:vt="http://schemas.openxmlformats.org/officeDocument/2006/docPropsVTypes"/>
</file>