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政治常识主观题(汇总)</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第一篇：政治常识主观题(汇总)1．材料一 《中华人民共和国政府信息公开条例》已经2024年1月17日国务院第165次常务会议通过，现予公布，自2024年5月1日起施行。材料二2024年5月6日，法制日报视点版以《透视政府信息公开条例实施后...</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第一篇：政治常识主观题(汇总)</w:t>
      </w:r>
    </w:p>
    <w:p>
      <w:pPr>
        <w:ind w:left="0" w:right="0" w:firstLine="560"/>
        <w:spacing w:before="450" w:after="450" w:line="312" w:lineRule="auto"/>
      </w:pPr>
      <w:r>
        <w:rPr>
          <w:rFonts w:ascii="宋体" w:hAnsi="宋体" w:eastAsia="宋体" w:cs="宋体"/>
          <w:color w:val="000"/>
          <w:sz w:val="28"/>
          <w:szCs w:val="28"/>
        </w:rPr>
        <w:t xml:space="preserve">1．材料一 《中华人民共和国政府信息公开条例》已经2024年1月17日国务院第165次常务会议通过，现予公布，自2024年5月1日起施行。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材料二2024年5月6日，法制日报视点版以《透视政府信息公开条例实施后第一案》为题，报道了湖南省汝城县原自来水公司黄由俭、邓柏松等5位退休职工，因向县政府申请公开有关政府部门的调查材料遭到拒绝而将汝城县人民政府告上法庭的消息。该县政府有关部门对原自来水公司改制情况出具的调查报告算不算可以公开的政府信息？算，黄由俭、邓柏松等5位退休职工说；不算，县政府有关部门说。由此引发的政府信息公开条例实施后的第一案。</w:t>
      </w:r>
    </w:p>
    <w:p>
      <w:pPr>
        <w:ind w:left="0" w:right="0" w:firstLine="560"/>
        <w:spacing w:before="450" w:after="450" w:line="312" w:lineRule="auto"/>
      </w:pPr>
      <w:r>
        <w:rPr>
          <w:rFonts w:ascii="宋体" w:hAnsi="宋体" w:eastAsia="宋体" w:cs="宋体"/>
          <w:color w:val="000"/>
          <w:sz w:val="28"/>
          <w:szCs w:val="28"/>
        </w:rPr>
        <w:t xml:space="preserve">（1）你对政府政务信息公开是如何认识的？</w:t>
      </w:r>
    </w:p>
    <w:p>
      <w:pPr>
        <w:ind w:left="0" w:right="0" w:firstLine="560"/>
        <w:spacing w:before="450" w:after="450" w:line="312" w:lineRule="auto"/>
      </w:pPr>
      <w:r>
        <w:rPr>
          <w:rFonts w:ascii="宋体" w:hAnsi="宋体" w:eastAsia="宋体" w:cs="宋体"/>
          <w:color w:val="000"/>
          <w:sz w:val="28"/>
          <w:szCs w:val="28"/>
        </w:rPr>
        <w:t xml:space="preserve">（2）从政治学角度谈谈公民在参与政治生活中应注意哪些问题。</w:t>
      </w:r>
    </w:p>
    <w:p>
      <w:pPr>
        <w:ind w:left="0" w:right="0" w:firstLine="560"/>
        <w:spacing w:before="450" w:after="450" w:line="312" w:lineRule="auto"/>
      </w:pPr>
      <w:r>
        <w:rPr>
          <w:rFonts w:ascii="宋体" w:hAnsi="宋体" w:eastAsia="宋体" w:cs="宋体"/>
          <w:color w:val="000"/>
          <w:sz w:val="28"/>
          <w:szCs w:val="28"/>
        </w:rPr>
        <w:t xml:space="preserve">2．从十二大到十五大，我们党一直强调，建设社会主义物质文明、精神文明；十六大在此基础上提出了社会主义政治文明；十七大报告又提出建设生态文明。作为公民，你认为应怎样积极参与建设生态文明？</w:t>
      </w:r>
    </w:p>
    <w:p>
      <w:pPr>
        <w:ind w:left="0" w:right="0" w:firstLine="560"/>
        <w:spacing w:before="450" w:after="450" w:line="312" w:lineRule="auto"/>
      </w:pPr>
      <w:r>
        <w:rPr>
          <w:rFonts w:ascii="宋体" w:hAnsi="宋体" w:eastAsia="宋体" w:cs="宋体"/>
          <w:color w:val="000"/>
          <w:sz w:val="28"/>
          <w:szCs w:val="28"/>
        </w:rPr>
        <w:t xml:space="preserve">3．近年来，有两个市县政府的做法，受到当地群众的广泛好评，它们是——河南卢氏县委县政府土坯房中办公，有钱先“紧”老百姓，新增财力改善民生，随着县经济的发展，财政收入提高，政府拿出3500多万组织深山独居户搬迁扶贫；出资1．6亿多元改造老城区，建设新城区。江苏省无锡市探索实施“参与式预算”的“阳光财政”模式，模式的主要流程是“会前群众推荐项目，会上群众票决项目，会后群众跟踪监督。”2024年，全市参与式预算项目有32个、总预算高达2506万元，涉及社区扶防设施，再就业服务平台、文化休闲广场、外来从业人员子弟学校等，项目完工后将有36．25万群众享受到“参与式预算”带来的实惠。</w:t>
      </w:r>
    </w:p>
    <w:p>
      <w:pPr>
        <w:ind w:left="0" w:right="0" w:firstLine="560"/>
        <w:spacing w:before="450" w:after="450" w:line="312" w:lineRule="auto"/>
      </w:pPr>
      <w:r>
        <w:rPr>
          <w:rFonts w:ascii="宋体" w:hAnsi="宋体" w:eastAsia="宋体" w:cs="宋体"/>
          <w:color w:val="000"/>
          <w:sz w:val="28"/>
          <w:szCs w:val="28"/>
        </w:rPr>
        <w:t xml:space="preserve">上述两市县的做法是如何体现政府的权威的？</w:t>
      </w:r>
    </w:p>
    <w:p>
      <w:pPr>
        <w:ind w:left="0" w:right="0" w:firstLine="560"/>
        <w:spacing w:before="450" w:after="450" w:line="312" w:lineRule="auto"/>
      </w:pPr>
      <w:r>
        <w:rPr>
          <w:rFonts w:ascii="宋体" w:hAnsi="宋体" w:eastAsia="宋体" w:cs="宋体"/>
          <w:color w:val="000"/>
          <w:sz w:val="28"/>
          <w:szCs w:val="28"/>
        </w:rPr>
        <w:t xml:space="preserve">4.2024年9月以来，一批官员因为重大责任事故而被免职。在中国掀起了新一轮的“官员问责风暴”。三鹿奶粉事件9月17日召开的石家庄市第十二届人大常委会第六次会议通过了关于接受冀纯堂辞去石家庄市人民政府市长职务的决定。9月22日，经中共中央、国务院批准，中共河北省委常委、石家庄市委书记吴显国因对三鹿牌奶粉事件负有领导责任和直接责任被免职。国务院同意李长江辞去国家质检总局职务。任命王勇为国家质量监督检验检疫总局局长。</w:t>
      </w:r>
    </w:p>
    <w:p>
      <w:pPr>
        <w:ind w:left="0" w:right="0" w:firstLine="560"/>
        <w:spacing w:before="450" w:after="450" w:line="312" w:lineRule="auto"/>
      </w:pPr>
      <w:r>
        <w:rPr>
          <w:rFonts w:ascii="宋体" w:hAnsi="宋体" w:eastAsia="宋体" w:cs="宋体"/>
          <w:color w:val="000"/>
          <w:sz w:val="28"/>
          <w:szCs w:val="28"/>
        </w:rPr>
        <w:t xml:space="preserve">（1）运用政治常识的有关知识，说明材料：中共中央、国务院直接掀起“问责风暴”的理由。（6分）</w:t>
      </w:r>
    </w:p>
    <w:p>
      <w:pPr>
        <w:ind w:left="0" w:right="0" w:firstLine="560"/>
        <w:spacing w:before="450" w:after="450" w:line="312" w:lineRule="auto"/>
      </w:pPr>
      <w:r>
        <w:rPr>
          <w:rFonts w:ascii="宋体" w:hAnsi="宋体" w:eastAsia="宋体" w:cs="宋体"/>
          <w:color w:val="000"/>
          <w:sz w:val="28"/>
          <w:szCs w:val="28"/>
        </w:rPr>
        <w:t xml:space="preserve">（2）结合材料说明当前我国应如何进一步建设和完善官员问责制。（8分）</w:t>
      </w:r>
    </w:p>
    <w:p>
      <w:pPr>
        <w:ind w:left="0" w:right="0" w:firstLine="560"/>
        <w:spacing w:before="450" w:after="450" w:line="312" w:lineRule="auto"/>
      </w:pPr>
      <w:r>
        <w:rPr>
          <w:rFonts w:ascii="宋体" w:hAnsi="宋体" w:eastAsia="宋体" w:cs="宋体"/>
          <w:color w:val="000"/>
          <w:sz w:val="28"/>
          <w:szCs w:val="28"/>
        </w:rPr>
        <w:t xml:space="preserve">5．有人认为：人民政协就是一个由民主党派和无党派人士参加的与中国共产党的地位平等的爱国统一战线组织。对此你是如何认为的？（12分）</w:t>
      </w:r>
    </w:p>
    <w:p>
      <w:pPr>
        <w:ind w:left="0" w:right="0" w:firstLine="560"/>
        <w:spacing w:before="450" w:after="450" w:line="312" w:lineRule="auto"/>
      </w:pPr>
      <w:r>
        <w:rPr>
          <w:rFonts w:ascii="宋体" w:hAnsi="宋体" w:eastAsia="宋体" w:cs="宋体"/>
          <w:color w:val="000"/>
          <w:sz w:val="28"/>
          <w:szCs w:val="28"/>
        </w:rPr>
        <w:t xml:space="preserve">6．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（1）结合教材知识，简要说明如何巩固和发展社会主义新型民族关系？（6分）</w:t>
      </w:r>
    </w:p>
    <w:p>
      <w:pPr>
        <w:ind w:left="0" w:right="0" w:firstLine="560"/>
        <w:spacing w:before="450" w:after="450" w:line="312" w:lineRule="auto"/>
      </w:pPr>
      <w:r>
        <w:rPr>
          <w:rFonts w:ascii="宋体" w:hAnsi="宋体" w:eastAsia="宋体" w:cs="宋体"/>
          <w:color w:val="000"/>
          <w:sz w:val="28"/>
          <w:szCs w:val="28"/>
        </w:rPr>
        <w:t xml:space="preserve">（2）请你就发挥宗教在促进社会和谐方面的积极作用，为当地政府出谋划策。（6分）</w:t>
      </w:r>
    </w:p>
    <w:p>
      <w:pPr>
        <w:ind w:left="0" w:right="0" w:firstLine="560"/>
        <w:spacing w:before="450" w:after="450" w:line="312" w:lineRule="auto"/>
      </w:pPr>
      <w:r>
        <w:rPr>
          <w:rFonts w:ascii="宋体" w:hAnsi="宋体" w:eastAsia="宋体" w:cs="宋体"/>
          <w:color w:val="000"/>
          <w:sz w:val="28"/>
          <w:szCs w:val="28"/>
        </w:rPr>
        <w:t xml:space="preserve">7．“和谐世界”是中国领导人在新形势下对国际关系理想状态的高度概括，各国和谐相处是和谐世界最基本、最核心的内涵，是和平共处概念的新发展。</w:t>
      </w:r>
    </w:p>
    <w:p>
      <w:pPr>
        <w:ind w:left="0" w:right="0" w:firstLine="560"/>
        <w:spacing w:before="450" w:after="450" w:line="312" w:lineRule="auto"/>
      </w:pPr>
      <w:r>
        <w:rPr>
          <w:rFonts w:ascii="宋体" w:hAnsi="宋体" w:eastAsia="宋体" w:cs="宋体"/>
          <w:color w:val="000"/>
          <w:sz w:val="28"/>
          <w:szCs w:val="28"/>
        </w:rPr>
        <w:t xml:space="preserve">有人认为：建设和谐世界，就是要维护国家间的共同利益。对此你是如何评析的。（12分）</w:t>
      </w:r>
    </w:p>
    <w:p>
      <w:pPr>
        <w:ind w:left="0" w:right="0" w:firstLine="560"/>
        <w:spacing w:before="450" w:after="450" w:line="312" w:lineRule="auto"/>
      </w:pPr>
      <w:r>
        <w:rPr>
          <w:rFonts w:ascii="宋体" w:hAnsi="宋体" w:eastAsia="宋体" w:cs="宋体"/>
          <w:color w:val="000"/>
          <w:sz w:val="28"/>
          <w:szCs w:val="28"/>
        </w:rPr>
        <w:t xml:space="preserve">8、《国民经济和社会发展第十一个五年规划纲要》提出：未来五年，要实现“单位国内生产总值能源消耗降低20%左右，工业固体废弃物综合利用率提高到60%”。</w:t>
      </w:r>
    </w:p>
    <w:p>
      <w:pPr>
        <w:ind w:left="0" w:right="0" w:firstLine="560"/>
        <w:spacing w:before="450" w:after="450" w:line="312" w:lineRule="auto"/>
      </w:pPr>
      <w:r>
        <w:rPr>
          <w:rFonts w:ascii="宋体" w:hAnsi="宋体" w:eastAsia="宋体" w:cs="宋体"/>
          <w:color w:val="000"/>
          <w:sz w:val="28"/>
          <w:szCs w:val="28"/>
        </w:rPr>
        <w:t xml:space="preserve">试运用政治常识的道理说明如何才能实现这一目标。</w:t>
      </w:r>
    </w:p>
    <w:p>
      <w:pPr>
        <w:ind w:left="0" w:right="0" w:firstLine="560"/>
        <w:spacing w:before="450" w:after="450" w:line="312" w:lineRule="auto"/>
      </w:pPr>
      <w:r>
        <w:rPr>
          <w:rFonts w:ascii="宋体" w:hAnsi="宋体" w:eastAsia="宋体" w:cs="宋体"/>
          <w:color w:val="000"/>
          <w:sz w:val="28"/>
          <w:szCs w:val="28"/>
        </w:rPr>
        <w:t xml:space="preserve">9、某县地处资源贫乏的丘陵地带、交通也不便利，但是，他们却从相对落后的农业小县发展成实力雄厚的经济强县，走出了一条独特的和谐社会建设的成功道路。该县政府的主要做法是：坚持以经济建设为中心，制定实施“兴商建县”战略，“以工哺农，以商强农”战略，不断加大对农村的财政支持力度；“加大财政对教育、文化投资，大力发展教育、文化事业；积极推进社会保障体制建设，初步形成覆盖城乡的一体化社会保障体系；开展节约资源活动，文明创建活动，提高社会文明程度，努力创造良好的社会治安环境，优化了经济发展环境，促进了社会和谐发展。”</w:t>
      </w:r>
    </w:p>
    <w:p>
      <w:pPr>
        <w:ind w:left="0" w:right="0" w:firstLine="560"/>
        <w:spacing w:before="450" w:after="450" w:line="312" w:lineRule="auto"/>
      </w:pPr>
      <w:r>
        <w:rPr>
          <w:rFonts w:ascii="宋体" w:hAnsi="宋体" w:eastAsia="宋体" w:cs="宋体"/>
          <w:color w:val="000"/>
          <w:sz w:val="28"/>
          <w:szCs w:val="28"/>
        </w:rPr>
        <w:t xml:space="preserve">（1）结合上述材料，分析当地政府所履行的国家职能。（6分）</w:t>
      </w:r>
    </w:p>
    <w:p>
      <w:pPr>
        <w:ind w:left="0" w:right="0" w:firstLine="560"/>
        <w:spacing w:before="450" w:after="450" w:line="312" w:lineRule="auto"/>
      </w:pPr>
      <w:r>
        <w:rPr>
          <w:rFonts w:ascii="宋体" w:hAnsi="宋体" w:eastAsia="宋体" w:cs="宋体"/>
          <w:color w:val="000"/>
          <w:sz w:val="28"/>
          <w:szCs w:val="28"/>
        </w:rPr>
        <w:t xml:space="preserve">（2）结合上述材料，运用经济常识说明该县在经济发展的基础上，是如何促进社会和谐发展的。（6分）</w:t>
      </w:r>
    </w:p>
    <w:p>
      <w:pPr>
        <w:ind w:left="0" w:right="0" w:firstLine="560"/>
        <w:spacing w:before="450" w:after="450" w:line="312" w:lineRule="auto"/>
      </w:pPr>
      <w:r>
        <w:rPr>
          <w:rFonts w:ascii="宋体" w:hAnsi="宋体" w:eastAsia="宋体" w:cs="宋体"/>
          <w:color w:val="000"/>
          <w:sz w:val="28"/>
          <w:szCs w:val="28"/>
        </w:rPr>
        <w:t xml:space="preserve">10、2024年1月29日，《中共中央国务院于积极发展现代农业扎实推进社会主义新农村建设若干意见》指出，加强“三农”工作，积极发展现代化农业，扎实推进社会主义新农村建设，是全面落实科学发展观，构建和谐社会的必然要求，是加快社会主义现代化建设的重大任务。</w:t>
      </w:r>
    </w:p>
    <w:p>
      <w:pPr>
        <w:ind w:left="0" w:right="0" w:firstLine="560"/>
        <w:spacing w:before="450" w:after="450" w:line="312" w:lineRule="auto"/>
      </w:pPr>
      <w:r>
        <w:rPr>
          <w:rFonts w:ascii="宋体" w:hAnsi="宋体" w:eastAsia="宋体" w:cs="宋体"/>
          <w:color w:val="000"/>
          <w:sz w:val="28"/>
          <w:szCs w:val="28"/>
        </w:rPr>
        <w:t xml:space="preserve">试运用国家机构的有关知识分析我国加快发展现代农业的理论依据。（6分）</w:t>
      </w:r>
    </w:p>
    <w:p>
      <w:pPr>
        <w:ind w:left="0" w:right="0" w:firstLine="560"/>
        <w:spacing w:before="450" w:after="450" w:line="312" w:lineRule="auto"/>
      </w:pPr>
      <w:r>
        <w:rPr>
          <w:rFonts w:ascii="宋体" w:hAnsi="宋体" w:eastAsia="宋体" w:cs="宋体"/>
          <w:color w:val="000"/>
          <w:sz w:val="28"/>
          <w:szCs w:val="28"/>
        </w:rPr>
        <w:t xml:space="preserve">11、努力建设和谐社会，是推进经济社会顺利发展的重要目标和保障。2024年平均月十届全国人大四次会议审议通过的《国民经济和社会发展第十一个五年规划纲要》指出，要按照民主法治、公平正义、诚信友爱、安定有序、人与自然和谐和相处的要求，从人民群众最关心、最直接、最现实的切身利益问题入手，扎实推进和谐社会建设。</w:t>
      </w:r>
    </w:p>
    <w:p>
      <w:pPr>
        <w:ind w:left="0" w:right="0" w:firstLine="560"/>
        <w:spacing w:before="450" w:after="450" w:line="312" w:lineRule="auto"/>
      </w:pPr>
      <w:r>
        <w:rPr>
          <w:rFonts w:ascii="宋体" w:hAnsi="宋体" w:eastAsia="宋体" w:cs="宋体"/>
          <w:color w:val="000"/>
          <w:sz w:val="28"/>
          <w:szCs w:val="28"/>
        </w:rPr>
        <w:t xml:space="preserve">运用政治常识说明“党和政府突出解决人民群众最关心、最直接、最现实的切身利益问题”的理由。</w:t>
      </w:r>
    </w:p>
    <w:p>
      <w:pPr>
        <w:ind w:left="0" w:right="0" w:firstLine="560"/>
        <w:spacing w:before="450" w:after="450" w:line="312" w:lineRule="auto"/>
      </w:pPr>
      <w:r>
        <w:rPr>
          <w:rFonts w:ascii="宋体" w:hAnsi="宋体" w:eastAsia="宋体" w:cs="宋体"/>
          <w:color w:val="000"/>
          <w:sz w:val="28"/>
          <w:szCs w:val="28"/>
        </w:rPr>
        <w:t xml:space="preserve">12、党的十六届五中全会提出，要从社会主义现代化建设全局出发，统筹城乡区域发展。坚持把解决好“三农”问题作为全党工作的重中之重，实行工业反哺农业、城市支持农村，推进社会主义新农村建设，促进城镇化健康发展。</w:t>
      </w:r>
    </w:p>
    <w:p>
      <w:pPr>
        <w:ind w:left="0" w:right="0" w:firstLine="560"/>
        <w:spacing w:before="450" w:after="450" w:line="312" w:lineRule="auto"/>
      </w:pPr>
      <w:r>
        <w:rPr>
          <w:rFonts w:ascii="宋体" w:hAnsi="宋体" w:eastAsia="宋体" w:cs="宋体"/>
          <w:color w:val="000"/>
          <w:sz w:val="28"/>
          <w:szCs w:val="28"/>
        </w:rPr>
        <w:t xml:space="preserve">简要分析党提出建设社会主义新农村的政治学依据。</w:t>
      </w:r>
    </w:p>
    <w:p>
      <w:pPr>
        <w:ind w:left="0" w:right="0" w:firstLine="560"/>
        <w:spacing w:before="450" w:after="450" w:line="312" w:lineRule="auto"/>
      </w:pPr>
      <w:r>
        <w:rPr>
          <w:rFonts w:ascii="宋体" w:hAnsi="宋体" w:eastAsia="宋体" w:cs="宋体"/>
          <w:color w:val="000"/>
          <w:sz w:val="28"/>
          <w:szCs w:val="28"/>
        </w:rPr>
        <w:t xml:space="preserve">1．（1）政务信息公开化是我国社会主义政治文明建设的重要内容，是现代社会民主与法治的必然要求。</w:t>
      </w:r>
    </w:p>
    <w:p>
      <w:pPr>
        <w:ind w:left="0" w:right="0" w:firstLine="560"/>
        <w:spacing w:before="450" w:after="450" w:line="312" w:lineRule="auto"/>
      </w:pPr>
      <w:r>
        <w:rPr>
          <w:rFonts w:ascii="宋体" w:hAnsi="宋体" w:eastAsia="宋体" w:cs="宋体"/>
          <w:color w:val="000"/>
          <w:sz w:val="28"/>
          <w:szCs w:val="28"/>
        </w:rPr>
        <w:t xml:space="preserve">实行政务信息公开化是由我国的政权的性质决定的。在我国，人民是国家的主人，公民依法享有参与国家政治生活、管理国家事务和表达意愿的权利和自由。</w:t>
      </w:r>
    </w:p>
    <w:p>
      <w:pPr>
        <w:ind w:left="0" w:right="0" w:firstLine="560"/>
        <w:spacing w:before="450" w:after="450" w:line="312" w:lineRule="auto"/>
      </w:pPr>
      <w:r>
        <w:rPr>
          <w:rFonts w:ascii="宋体" w:hAnsi="宋体" w:eastAsia="宋体" w:cs="宋体"/>
          <w:color w:val="000"/>
          <w:sz w:val="28"/>
          <w:szCs w:val="28"/>
        </w:rPr>
        <w:t xml:space="preserve">实行政务信息公开，有利于提高政府工作的透明度，促进依法行政；有利于实现各项重大决策的民主化、科学化，提高政府的管理效率和服务水平；有利于改善政府的工作作风，密切干群关系；有利于保障公民、法人和其他组织的知情权调动人民群众参政议政的积极性。实施政务信息公开化，有利于推进政治文明建设。</w:t>
      </w:r>
    </w:p>
    <w:p>
      <w:pPr>
        <w:ind w:left="0" w:right="0" w:firstLine="560"/>
        <w:spacing w:before="450" w:after="450" w:line="312" w:lineRule="auto"/>
      </w:pPr>
      <w:r>
        <w:rPr>
          <w:rFonts w:ascii="宋体" w:hAnsi="宋体" w:eastAsia="宋体" w:cs="宋体"/>
          <w:color w:val="000"/>
          <w:sz w:val="28"/>
          <w:szCs w:val="28"/>
        </w:rPr>
        <w:t xml:space="preserve">（2）公民是国家的主人，正确对待公民的权利与义务。坚持公民在法律面前一律平等的原则，坚持公民的权利与义务统一的原则，在行使各项政治权利的同时自觉履行法律规定的义务，坚持个人利益与国家利益相结合的原则，在行使权力的同时应履行维护国家利益的义务。</w:t>
      </w:r>
    </w:p>
    <w:p>
      <w:pPr>
        <w:ind w:left="0" w:right="0" w:firstLine="560"/>
        <w:spacing w:before="450" w:after="450" w:line="312" w:lineRule="auto"/>
      </w:pPr>
      <w:r>
        <w:rPr>
          <w:rFonts w:ascii="宋体" w:hAnsi="宋体" w:eastAsia="宋体" w:cs="宋体"/>
          <w:color w:val="000"/>
          <w:sz w:val="28"/>
          <w:szCs w:val="28"/>
        </w:rPr>
        <w:t xml:space="preserve">2．①增强公民意识，增强权利意识，依法行使公民权利，不浪费能源；②坚持权利和义务相统一原则，增强公民的义务意识和社会责任感，参与建设生态文明是公民承担社会义务和社会责任的体现，应当成为每个公民的自觉行动；③坚持国家利益和个人利益相结合原则，积极参与建设生态文明，促进节约型社会的建设，保护环境。</w:t>
      </w:r>
    </w:p>
    <w:p>
      <w:pPr>
        <w:ind w:left="0" w:right="0" w:firstLine="560"/>
        <w:spacing w:before="450" w:after="450" w:line="312" w:lineRule="auto"/>
      </w:pPr>
      <w:r>
        <w:rPr>
          <w:rFonts w:ascii="宋体" w:hAnsi="宋体" w:eastAsia="宋体" w:cs="宋体"/>
          <w:color w:val="000"/>
          <w:sz w:val="28"/>
          <w:szCs w:val="28"/>
        </w:rPr>
        <w:t xml:space="preserve">3．(1)①政府的权威是通过政府及其公职人员的道德形象、依法行政的态度、能力和水平，履行职责的效果等树立起来的。②两市县政府都坚持了对人民负责的原则。卢氏县政府履行社会主义经济建设的职能，发展经济，改善民生；无锡市政府实施“参与式预算”的“阳光财政”模式，坚持依法行政，维护公民的参与民主决策、民主监督的权利。③两市县政府最根本的坚持了权为民所用、情为民所系、利为民所谋，给人民群众带来了实惠，得到了人民群众的认可和支持，真正树立起权威。</w:t>
      </w:r>
    </w:p>
    <w:p>
      <w:pPr>
        <w:ind w:left="0" w:right="0" w:firstLine="560"/>
        <w:spacing w:before="450" w:after="450" w:line="312" w:lineRule="auto"/>
      </w:pPr>
      <w:r>
        <w:rPr>
          <w:rFonts w:ascii="宋体" w:hAnsi="宋体" w:eastAsia="宋体" w:cs="宋体"/>
          <w:color w:val="000"/>
          <w:sz w:val="28"/>
          <w:szCs w:val="28"/>
        </w:rPr>
        <w:t xml:space="preserve">4、（1）①我国的国家性质决定了国家一切权力属于人民。国务院直接推动官员问责制，表明我国国家机构贯彻对人民负责的原则。（2分）②中国共产党始终代表最广大人民的根本利益，党中央高度重视官员头号责制，有利于加强党的建设，体现了党的性质。（2分）③官员问责制有利于推动行政机关依法行政，是建设社会主义政治文明的客观需要。（2分）</w:t>
      </w:r>
    </w:p>
    <w:p>
      <w:pPr>
        <w:ind w:left="0" w:right="0" w:firstLine="560"/>
        <w:spacing w:before="450" w:after="450" w:line="312" w:lineRule="auto"/>
      </w:pPr>
      <w:r>
        <w:rPr>
          <w:rFonts w:ascii="宋体" w:hAnsi="宋体" w:eastAsia="宋体" w:cs="宋体"/>
          <w:color w:val="000"/>
          <w:sz w:val="28"/>
          <w:szCs w:val="28"/>
        </w:rPr>
        <w:t xml:space="preserve">（2）①政府应做到民主决策、科学决策。重大行政决策的政务信息必须及时主动向社会公开，以保障群众的知情权。（2分）②深化政治体制改革，积极推进依法行政，使从严治党、从严治政落到实处。（2分）③权力机关应强化其问责主体地位，加强对“一府两院”的监督，避免“监督缺位”的现象。（2分）④公众、社会舆论要在推动对官员进行“问责”中发挥作用，形成媒体和社会监督的合力。（2分）</w:t>
      </w:r>
    </w:p>
    <w:p>
      <w:pPr>
        <w:ind w:left="0" w:right="0" w:firstLine="560"/>
        <w:spacing w:before="450" w:after="450" w:line="312" w:lineRule="auto"/>
      </w:pPr>
      <w:r>
        <w:rPr>
          <w:rFonts w:ascii="宋体" w:hAnsi="宋体" w:eastAsia="宋体" w:cs="宋体"/>
          <w:color w:val="000"/>
          <w:sz w:val="28"/>
          <w:szCs w:val="28"/>
        </w:rPr>
        <w:t xml:space="preserve">5．⑴人民政协是多党合作的重要机构，人民政协围绕团结和民主两大主题，履行政治协商、民主监督和参政议政的职能。（2分）</w:t>
      </w:r>
    </w:p>
    <w:p>
      <w:pPr>
        <w:ind w:left="0" w:right="0" w:firstLine="560"/>
        <w:spacing w:before="450" w:after="450" w:line="312" w:lineRule="auto"/>
      </w:pPr>
      <w:r>
        <w:rPr>
          <w:rFonts w:ascii="宋体" w:hAnsi="宋体" w:eastAsia="宋体" w:cs="宋体"/>
          <w:color w:val="000"/>
          <w:sz w:val="28"/>
          <w:szCs w:val="28"/>
        </w:rPr>
        <w:t xml:space="preserve">⑵人民政协是在中国共产党倡导下，我国各党派共同创立的。中国共产党和各民主党派都以政党身份参加，人民政协是它们合作的组织形式。人民政协还包括无党派人士、各人民团体、少数民族人士、各界爱国人士、港澳特别行政区同胞、台湾同胞等。（4分）</w:t>
      </w:r>
    </w:p>
    <w:p>
      <w:pPr>
        <w:ind w:left="0" w:right="0" w:firstLine="560"/>
        <w:spacing w:before="450" w:after="450" w:line="312" w:lineRule="auto"/>
      </w:pPr>
      <w:r>
        <w:rPr>
          <w:rFonts w:ascii="宋体" w:hAnsi="宋体" w:eastAsia="宋体" w:cs="宋体"/>
          <w:color w:val="000"/>
          <w:sz w:val="28"/>
          <w:szCs w:val="28"/>
        </w:rPr>
        <w:t xml:space="preserve">⑶中国共产党是我国的执政党，是中国特色社会主义事业的领导核心。人民政协是共产党领导的、具有广泛代表性的爱国统一战线组织，是我国政治生活中发扬社会主义民主的重要形式。（4分）</w:t>
      </w:r>
    </w:p>
    <w:p>
      <w:pPr>
        <w:ind w:left="0" w:right="0" w:firstLine="560"/>
        <w:spacing w:before="450" w:after="450" w:line="312" w:lineRule="auto"/>
      </w:pPr>
      <w:r>
        <w:rPr>
          <w:rFonts w:ascii="宋体" w:hAnsi="宋体" w:eastAsia="宋体" w:cs="宋体"/>
          <w:color w:val="000"/>
          <w:sz w:val="28"/>
          <w:szCs w:val="28"/>
        </w:rPr>
        <w:t xml:space="preserve">因此，辨题中的观点看到了人民政协是一个爱国统一战线组织，但认为人民政协是只有民主党派和无党派人士参加的组织是片面的，认为人民政协与中国共产党的地位平等是错误的。（2分）</w:t>
      </w:r>
    </w:p>
    <w:p>
      <w:pPr>
        <w:ind w:left="0" w:right="0" w:firstLine="560"/>
        <w:spacing w:before="450" w:after="450" w:line="312" w:lineRule="auto"/>
      </w:pPr>
      <w:r>
        <w:rPr>
          <w:rFonts w:ascii="宋体" w:hAnsi="宋体" w:eastAsia="宋体" w:cs="宋体"/>
          <w:color w:val="000"/>
          <w:sz w:val="28"/>
          <w:szCs w:val="28"/>
        </w:rPr>
        <w:t xml:space="preserve">6．⑴巩固和发展社会主义新型民族关系必须：要坚持处理民族关系的三项原则；要坚持和完善民族区域自治制度；要坚持和完善人民代表大会制度；要完善巩固和发展新型民族关系的法律法规。（6分）</w:t>
      </w:r>
    </w:p>
    <w:p>
      <w:pPr>
        <w:ind w:left="0" w:right="0" w:firstLine="560"/>
        <w:spacing w:before="450" w:after="450" w:line="312" w:lineRule="auto"/>
      </w:pPr>
      <w:r>
        <w:rPr>
          <w:rFonts w:ascii="宋体" w:hAnsi="宋体" w:eastAsia="宋体" w:cs="宋体"/>
          <w:color w:val="000"/>
          <w:sz w:val="28"/>
          <w:szCs w:val="28"/>
        </w:rPr>
        <w:t xml:space="preserve">⑵要发挥宗教在促进社会和谐方面的积极作用，各地政府必须执行我国的宗教政策：要坚决贯彻落实宗教信仰自由政策；各地政府要依法加强对宗教事务的管理；要坚决反对境外组织和个人干涉我国的宗教事务，督促宗教组织坚持独立自主自办的原则；要积极引导宗教与社会主义社会相适应。（6分）</w:t>
      </w:r>
    </w:p>
    <w:p>
      <w:pPr>
        <w:ind w:left="0" w:right="0" w:firstLine="560"/>
        <w:spacing w:before="450" w:after="450" w:line="312" w:lineRule="auto"/>
      </w:pPr>
      <w:r>
        <w:rPr>
          <w:rFonts w:ascii="宋体" w:hAnsi="宋体" w:eastAsia="宋体" w:cs="宋体"/>
          <w:color w:val="000"/>
          <w:sz w:val="28"/>
          <w:szCs w:val="28"/>
        </w:rPr>
        <w:t xml:space="preserve">7．⑴国家利益是国际关系的决定性因素。国家间的共同利益是国家之间相互合作的基础。维护国家</w:t>
      </w:r>
    </w:p>
    <w:p>
      <w:pPr>
        <w:ind w:left="0" w:right="0" w:firstLine="560"/>
        <w:spacing w:before="450" w:after="450" w:line="312" w:lineRule="auto"/>
      </w:pPr>
      <w:r>
        <w:rPr>
          <w:rFonts w:ascii="宋体" w:hAnsi="宋体" w:eastAsia="宋体" w:cs="宋体"/>
          <w:color w:val="000"/>
          <w:sz w:val="28"/>
          <w:szCs w:val="28"/>
        </w:rPr>
        <w:t xml:space="preserve">密相连、始终交织在一起的。因此，要建设和谐世界，不仅要维护国家间的共同利益、互相合作，还要以和平的方式处理各种国际争端与摩擦，才能维护世界和平，促进世界发展，实现世界和谐。（4分）</w:t>
      </w:r>
    </w:p>
    <w:p>
      <w:pPr>
        <w:ind w:left="0" w:right="0" w:firstLine="560"/>
        <w:spacing w:before="450" w:after="450" w:line="312" w:lineRule="auto"/>
      </w:pPr>
      <w:r>
        <w:rPr>
          <w:rFonts w:ascii="宋体" w:hAnsi="宋体" w:eastAsia="宋体" w:cs="宋体"/>
          <w:color w:val="000"/>
          <w:sz w:val="28"/>
          <w:szCs w:val="28"/>
        </w:rPr>
        <w:t xml:space="preserve">⑶国际关系是指国家之间、国际组织之间以及国家与国际组织之间的关系。因此，建设世界和谐，不仅需要处理好国家之间的关系，还要重视发挥国际组织在促进世界各国在经济、政治、文化等多领域的交流与合作，缓解国家间冲突，维护世界和平，建设和谐世界方面的重要作用。（4分）</w:t>
      </w:r>
    </w:p>
    <w:p>
      <w:pPr>
        <w:ind w:left="0" w:right="0" w:firstLine="560"/>
        <w:spacing w:before="450" w:after="450" w:line="312" w:lineRule="auto"/>
      </w:pPr>
      <w:r>
        <w:rPr>
          <w:rFonts w:ascii="宋体" w:hAnsi="宋体" w:eastAsia="宋体" w:cs="宋体"/>
          <w:color w:val="000"/>
          <w:sz w:val="28"/>
          <w:szCs w:val="28"/>
        </w:rPr>
        <w:t xml:space="preserve">8、答案要点：（1）、要以“三个代表”重要思想和科学的发展观为指导，不断发展选进生产力。（2）、要加强立法，完善能源资源有效利用的法规。（3）、行使经济职能，综合运用经济手段、法律手段和行政手段，大力推进循环经济；行使文化职能，提高广大公民的文化素质，增强节约意识。（4）、建立和完善节能监督机制，从各环节加大执法监督度。（5）、公民要履行维护国家利益的义务，积极参与全民节能活动。</w:t>
      </w:r>
    </w:p>
    <w:p>
      <w:pPr>
        <w:ind w:left="0" w:right="0" w:firstLine="560"/>
        <w:spacing w:before="450" w:after="450" w:line="312" w:lineRule="auto"/>
      </w:pPr>
      <w:r>
        <w:rPr>
          <w:rFonts w:ascii="宋体" w:hAnsi="宋体" w:eastAsia="宋体" w:cs="宋体"/>
          <w:color w:val="000"/>
          <w:sz w:val="28"/>
          <w:szCs w:val="28"/>
        </w:rPr>
        <w:t xml:space="preserve">9、答案要点：（1）①履行了组织经济建设，促进社会经济发展，提高生产力和人民生活水平的职能。主要表现在制定和实施的两个战略以及对农业的支持。②履行了组织社会主义文化建设的职能。主要表现在对教育和文化事业的投入及开展文明创建活动。③履行了社会公共服务职能。主要表现在建立社会保障制度，创造良好的社会治安环境，优化经济发展环境。（只要答出二个要点即可给满分。其中第一个要点为3分，其余要点为3分，共6分）</w:t>
      </w:r>
    </w:p>
    <w:p>
      <w:pPr>
        <w:ind w:left="0" w:right="0" w:firstLine="560"/>
        <w:spacing w:before="450" w:after="450" w:line="312" w:lineRule="auto"/>
      </w:pPr>
      <w:r>
        <w:rPr>
          <w:rFonts w:ascii="宋体" w:hAnsi="宋体" w:eastAsia="宋体" w:cs="宋体"/>
          <w:color w:val="000"/>
          <w:sz w:val="28"/>
          <w:szCs w:val="28"/>
        </w:rPr>
        <w:t xml:space="preserve">（2）①坚持以经济建设为中心，大力发展生产力。②大力发展第三产业。③注重工农统筹、城乡统筹发展。④加大对农村的投入，加强农业的基础地位。⑤通过财政支出，满足文化教育事业的需要。⑥建立健全社会保障制度。（只要答出其中的四个要点即可给满分，每答出一个要点给1分，共6分）</w:t>
      </w:r>
    </w:p>
    <w:p>
      <w:pPr>
        <w:ind w:left="0" w:right="0" w:firstLine="560"/>
        <w:spacing w:before="450" w:after="450" w:line="312" w:lineRule="auto"/>
      </w:pPr>
      <w:r>
        <w:rPr>
          <w:rFonts w:ascii="宋体" w:hAnsi="宋体" w:eastAsia="宋体" w:cs="宋体"/>
          <w:color w:val="000"/>
          <w:sz w:val="28"/>
          <w:szCs w:val="28"/>
        </w:rPr>
        <w:t xml:space="preserve">10、①我国政府具有组织经济建设的职能，中共中央国务院颁布《中共中央国务院关于积极发展现代农业扎实推进社会主义新农村建设若干意见》体现了政府对农业生产的关注，是积极履行经济建设职能的体现。（2分）②我国政府是人民利益的执行者和捍卫者，各级政府和工作人员都是人民的公仆，积极发展现代农业，有利于缩小城乡差距，增加广大农民的收入，切实维护广大人民的根本利益。（2分）③对人民负责是我国政府的活动原则，加快发展现代农业是我国政府积极打造服务型政府的具体体现。（2分）</w:t>
      </w:r>
    </w:p>
    <w:p>
      <w:pPr>
        <w:ind w:left="0" w:right="0" w:firstLine="560"/>
        <w:spacing w:before="450" w:after="450" w:line="312" w:lineRule="auto"/>
      </w:pPr>
      <w:r>
        <w:rPr>
          <w:rFonts w:ascii="宋体" w:hAnsi="宋体" w:eastAsia="宋体" w:cs="宋体"/>
          <w:color w:val="000"/>
          <w:sz w:val="28"/>
          <w:szCs w:val="28"/>
        </w:rPr>
        <w:t xml:space="preserve">11、答案要点：（1）、中共是工人阶级的先锋队和中国人民、中华民族的先锋队，是我国的执政党和社会主义事业的领导核心。（2）、中共坚持立党为公、执政为民，始终代表最广大人民的根本利益，中共不断提高构建和谐和社会的能力，密切党与人民群众的联系。（3）、我国是人民民主专政的社会主义国家，国家机构是人民利益的执行者和捍卫者，坚持对人民负责的原则。（4）、我国政府坚持以人为本的科学发展观，切实履行政治、经济、文化、社会公共服务的职能，解决人民群众最关心、最直接、最现实的切身利益问题，才能调动人民群众的积极性，巩固人民当家作主的国家政权。</w:t>
      </w:r>
    </w:p>
    <w:p>
      <w:pPr>
        <w:ind w:left="0" w:right="0" w:firstLine="560"/>
        <w:spacing w:before="450" w:after="450" w:line="312" w:lineRule="auto"/>
      </w:pPr>
      <w:r>
        <w:rPr>
          <w:rFonts w:ascii="宋体" w:hAnsi="宋体" w:eastAsia="宋体" w:cs="宋体"/>
          <w:color w:val="000"/>
          <w:sz w:val="28"/>
          <w:szCs w:val="28"/>
        </w:rPr>
        <w:t xml:space="preserve">12、答案要点：（8分）①中国共产党是社会主义事业的领导核心。党通过制定建设社会主义新农村路线、方针、政策实行政治领导，提出统筹城乡区域发展，实行工业反哺农业、城市支持农村体现党坚持科学执政。②代表中国先进生产力的发展要求。建设社会主义新农村，推进现代农业发展，是实现全面小康目标的关键。③中国共产党代表中国最广大的人民的根本利益。改善农民的生产生活条件，提高农民收入是由党的性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2025-01-19T03:40:57+08:00</dcterms:created>
  <dcterms:modified xsi:type="dcterms:W3CDTF">2025-01-19T03:40:57+08:00</dcterms:modified>
</cp:coreProperties>
</file>

<file path=docProps/custom.xml><?xml version="1.0" encoding="utf-8"?>
<Properties xmlns="http://schemas.openxmlformats.org/officeDocument/2006/custom-properties" xmlns:vt="http://schemas.openxmlformats.org/officeDocument/2006/docPropsVTypes"/>
</file>