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xx市政府工作报告</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xx市政府工作报告各位代表：现在，我代表市人民政府向大会作政府工作报告，请予审查，并请市政协各位委员和其他列席人员提出意见。一、2024年的工作回顾2024年是我市经济发展速度明显加快、质量效益显著提高，经济社会全面协调发展、人民...</w:t>
      </w:r>
    </w:p>
    <w:p>
      <w:pPr>
        <w:ind w:left="0" w:right="0" w:firstLine="560"/>
        <w:spacing w:before="450" w:after="450" w:line="312" w:lineRule="auto"/>
      </w:pPr>
      <w:r>
        <w:rPr>
          <w:rFonts w:ascii="黑体" w:hAnsi="黑体" w:eastAsia="黑体" w:cs="黑体"/>
          <w:color w:val="000000"/>
          <w:sz w:val="36"/>
          <w:szCs w:val="36"/>
          <w:b w:val="1"/>
          <w:bCs w:val="1"/>
        </w:rPr>
        <w:t xml:space="preserve">第一篇：xx市政府工作报告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现在，我代表市人民政府向大会作政府工作报告，请予审查，并请市政协各位委员和其他列席人员提出意见。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一、2024年的工作回顾</w:t>
      </w:r>
    </w:p>
    <w:p>
      <w:pPr>
        <w:ind w:left="0" w:right="0" w:firstLine="560"/>
        <w:spacing w:before="450" w:after="450" w:line="312" w:lineRule="auto"/>
      </w:pPr>
      <w:r>
        <w:rPr>
          <w:rFonts w:ascii="宋体" w:hAnsi="宋体" w:eastAsia="宋体" w:cs="宋体"/>
          <w:color w:val="000"/>
          <w:sz w:val="28"/>
          <w:szCs w:val="28"/>
        </w:rPr>
        <w:t xml:space="preserve">2024年是我市经济发展速度明显加快、质量效益显著提高，经济社会全面协调发展、人民生活进一步改善的一年。在市委的领导下，全市上下坚持以党的十六届三中、四中全会精神为指导，树立和落实科学发展观，坚决贯彻中央宏观调控政策，积极克服资金、能源、运输紧张等困难，较好地完成了市二届人大四次会议确定的各项目标任务。全年完成地方生产总值328.81亿元，增长11.8%，一、二、三产业分别增长8.8%、16.7%和10.7%；财政总收入17.73亿元，同口径增长23.8%，市本级财政收入6.16亿元，同口径增长40.8%；城镇居民人均可支配收入6073元，增长9.4%；农民人均纯收入2446元，增长15.3%；城镇登记失业率4.1%。</w:t>
      </w:r>
    </w:p>
    <w:p>
      <w:pPr>
        <w:ind w:left="0" w:right="0" w:firstLine="560"/>
        <w:spacing w:before="450" w:after="450" w:line="312" w:lineRule="auto"/>
      </w:pPr>
      <w:r>
        <w:rPr>
          <w:rFonts w:ascii="宋体" w:hAnsi="宋体" w:eastAsia="宋体" w:cs="宋体"/>
          <w:color w:val="000"/>
          <w:sz w:val="28"/>
          <w:szCs w:val="28"/>
        </w:rPr>
        <w:t xml:space="preserve">粮食增产、农业增效、农民增收，“三农”基础地位得到巩固。贯彻落实中央1号文件精神，农民种粮积极性高涨，粮食种植755万亩，增加71万亩；总产达到56亿斤，创历史最好水平；粮食购销突破20亿斤。农村税费改革成效明显，通过降低农业税率、免除农业特产税和下发粮食直补资金、良种补贴资金、农机具购置补贴资金，全市农民共减负增收2.38亿元。以产业化推进农村经济结构调整，加工企业明显增多，基地规模逐步扩大，优质品率进一步提高。全市新增规模加工企业26家，祁阳、冷水滩、双牌、新田等县区农产品精深加工渐成气候。新增规模种养基地56个，优质烤烟基地发展到20万亩，收购41.3万担；工业原料林新增30.2万亩，退耕还林55万亩，以道县、宁远、蓝山为主的脐橙产业带新扩园3.2万亩；以冷水滩、祁阳、江华、江永为重点的规模养殖发展迅猛，各类养殖大户发展到4万户，专业村289个。无公害农产品和绿色食品产地认定272万亩，产品认证58个。农村新型经济合作组织发展较快。祁阳、芝山、东安进入国家和省级先进农机装备重点推进县。全市农村外出务工人员达到130万人，实现劳务收入80亿元。首批农村小康示范村建设开局良好。农田水利和农村基础设施建设得到加强，全市财政支农支出2.3亿元，增长26%。农业综合开发完成投入1亿元。</w:t>
      </w:r>
    </w:p>
    <w:p>
      <w:pPr>
        <w:ind w:left="0" w:right="0" w:firstLine="560"/>
        <w:spacing w:before="450" w:after="450" w:line="312" w:lineRule="auto"/>
      </w:pPr>
      <w:r>
        <w:rPr>
          <w:rFonts w:ascii="宋体" w:hAnsi="宋体" w:eastAsia="宋体" w:cs="宋体"/>
          <w:color w:val="000"/>
          <w:sz w:val="28"/>
          <w:szCs w:val="28"/>
        </w:rPr>
        <w:t xml:space="preserve">工业化进程加快，经济结构调整取得成效。市二届人大四次会议作出关于加快推进永州工业化进程的决议后，市政府认真贯彻落实，全市上下初步形成了大抓工业的氛围。工业增加值完成67.8亿元，增长12.6%。规模工业增加值完成38.5亿元，增长18.3%，实现利润7亿元，长丰、零烟、湘纸、熙可等四家企业完成增加值14.5亿元，占规模工业的37.6%。工业大电网用电量突破20亿度，净增6亿度。工业园区在整顿中发展，长丰工业园新落户企业4家，总投资5亿元；凤凰园工业园新落户企业14家,总投资3.6亿元；萍洲高科技工业园新投产和落户企业5家，总投资2.13亿元；各县园区新落户规模企业39家，道县工业园、祁阳白水工业园等来势较好。工业技改投入13.5亿元，增长39.2%。长丰、零烟、湘纸、旺家纺织等一批重大技改项目进展顺利，时代阳光、恒伟等4家骨干制药企业全部通过GMp认证。所有制结构有明显变化，民营工业产值占到全部工业产值的70%。县域工业发展较快，新田、蓝山、双牌、东安等县规模工业增加值增幅超过35%。</w:t>
      </w:r>
    </w:p>
    <w:p>
      <w:pPr>
        <w:ind w:left="0" w:right="0" w:firstLine="560"/>
        <w:spacing w:before="450" w:after="450" w:line="312" w:lineRule="auto"/>
      </w:pPr>
      <w:r>
        <w:rPr>
          <w:rFonts w:ascii="宋体" w:hAnsi="宋体" w:eastAsia="宋体" w:cs="宋体"/>
          <w:color w:val="000"/>
          <w:sz w:val="28"/>
          <w:szCs w:val="28"/>
        </w:rPr>
        <w:t xml:space="preserve">城乡市场日趋活跃，第三产业持续发展。全市实现社会消费品零售总额99.45亿元，增长13.5%。旅游经济总量增加，全年接待各类游客260万人次，实现旅游收入8.2亿元。城乡房屋竣工面积613万平方米，完成交易额9.8亿元。邮电、通信业务总量均增长两成以上。交通运输、餐饮娱乐、新型服务业进一步扩大。金融、保险业稳健发展，年末金融机构各项存款余额262亿元，增长14.7%，贷款余额146.3亿元，增长6.1%；各项保费收入6.4亿元，增长25.8%。</w:t>
      </w:r>
    </w:p>
    <w:p>
      <w:pPr>
        <w:ind w:left="0" w:right="0" w:firstLine="560"/>
        <w:spacing w:before="450" w:after="450" w:line="312" w:lineRule="auto"/>
      </w:pPr>
      <w:r>
        <w:rPr>
          <w:rFonts w:ascii="宋体" w:hAnsi="宋体" w:eastAsia="宋体" w:cs="宋体"/>
          <w:color w:val="000"/>
          <w:sz w:val="28"/>
          <w:szCs w:val="28"/>
        </w:rPr>
        <w:t xml:space="preserve">开放引进不断扩大，招商引资成效明显。全市组团参加“厦交会”、“湘洽会”和“泛珠三角”经贸合作洽谈会取得成功。全年签约外资项目145个，9.8亿美元；内资项目316个，238.6亿元。审批外商投资企业82家，实际利用外资突破1亿美元，到位市外内资31.5亿元，分别增长100%和48%。祁阳、芝山、道县、蓝山、冷水滩、新田、双牌等县区招商引资成效突出。全市进出口总额完成1.3亿美元，增长48.7%。</w:t>
      </w:r>
    </w:p>
    <w:p>
      <w:pPr>
        <w:ind w:left="0" w:right="0" w:firstLine="560"/>
        <w:spacing w:before="450" w:after="450" w:line="312" w:lineRule="auto"/>
      </w:pPr>
      <w:r>
        <w:rPr>
          <w:rFonts w:ascii="宋体" w:hAnsi="宋体" w:eastAsia="宋体" w:cs="宋体"/>
          <w:color w:val="000"/>
          <w:sz w:val="28"/>
          <w:szCs w:val="28"/>
        </w:rPr>
        <w:t xml:space="preserve">固定资产投资增加，投资结构进一步优化。全社会固定资产投资112亿元，增长30.1%，其中产业投资占48%，非国有投资占59%。新火车站正式启用，洛湛铁路永州北段投入运营，南段已开工建设。县乡公路改造完成653.5公里，通村公路完成610.8公里，新增通公路村144个。祁阳观音滩、宁远桐山等5座110千伏及以上变电站扩建基本完成，芝山220千伏输变电工程和县城电网改造进度较快，小水电新增装机10万千瓦。双江、大江边和一批小一型水库除险加固工程竣工，两江口、云溪水库建设进展较好。中心城市新增道路建设和改造面积35.2万平方米、绿化面积14.2万平方米，新装路灯1200余盏，新铺设给排水主管68公里，综合管线一次性下地40公里。一批住宅小区建成，潇湘广场按新批规划全面复工，冷水滩河东城区“三纵六横”路网基本形成，芝山城区旧城改造有序推进。向家亭污水处理厂投产试运营，市民广泛关注的一批垃圾中转站和城区公厕陆续开工或建成，潇湘平湖河道采砂得到有效整治。市本级报批、提供用地2500亩，通过清理收回收购土地997亩，经营性土地出让收入2.64亿元，招拍挂率达到100%。东安、宁远、蓝山、江华、双牌等县县城提质扩容迈出新的步伐。</w:t>
      </w:r>
    </w:p>
    <w:p>
      <w:pPr>
        <w:ind w:left="0" w:right="0" w:firstLine="560"/>
        <w:spacing w:before="450" w:after="450" w:line="312" w:lineRule="auto"/>
      </w:pPr>
      <w:r>
        <w:rPr>
          <w:rFonts w:ascii="宋体" w:hAnsi="宋体" w:eastAsia="宋体" w:cs="宋体"/>
          <w:color w:val="000"/>
          <w:sz w:val="28"/>
          <w:szCs w:val="28"/>
        </w:rPr>
        <w:t xml:space="preserve">各项改革稳步推进，经济发展活力增强。国企改革力度进一步加大。全市下派285个改制指导组，抽调2024多名干部，投入1.6亿元财政资金，强势推进。列入改制的14家市属国有工业企业，已有7家完成改制或启动职工身份置换程序。市属粮食、供销、商业系统改革全面扫尾，外贸、物资系统改革进展平稳。县区属国有企业改制完成160家，冷水滩、芝山、祁阳、新田、宁远、江永等县区成效明显。投融资体制和财政改革稳步推进，政府集中采购趋于规范，政府机构改革、事业单位改革进展顺利。</w:t>
      </w:r>
    </w:p>
    <w:p>
      <w:pPr>
        <w:ind w:left="0" w:right="0" w:firstLine="560"/>
        <w:spacing w:before="450" w:after="450" w:line="312" w:lineRule="auto"/>
      </w:pPr>
      <w:r>
        <w:rPr>
          <w:rFonts w:ascii="宋体" w:hAnsi="宋体" w:eastAsia="宋体" w:cs="宋体"/>
          <w:color w:val="000"/>
          <w:sz w:val="28"/>
          <w:szCs w:val="28"/>
        </w:rPr>
        <w:t xml:space="preserve">八件实事全面完成，人民生活进一步改善。各级各部门把省委、省政府部署的8件实事，作为实践“三个代表”、执政为民的头等大事来抓，县乡公路改造、城镇社会保障和农村扶贫帮困、食品药品放心工程、疾病预防控制体系和农村卫生服务体系建设、城乡居民安居工程、就业再就业等43项指标全部完成，其中29项超额完成。特别是与困难群众生产生活密切相关的项目当年见到成效。新增城镇就业5.03万人，下岗失业人员再就业3.9万人，新增农村劳动力转移就业9.43万人。发放企业离退休人员基本养老金3.1亿元、低保资金6288万元，基本做到按时足额发放和应保尽保。安排农村扶贫开发资金1.9亿元，减少农村低收入人口2.5万人，农村特困户和受灾户得到及时救济，五保户供养政策得到落实。解决2.3万农村人口的饮水困难。建设领域历年拖欠的1.46亿元农民工工资基本兑付完毕，征地拆迁和房屋拆迁安置补偿费全部到位。竣工经济适用住房22.7万平方米、廉租房4.85万平方米、扶贫房1213户，改造扩建乡镇敬老院23所。</w:t>
      </w:r>
    </w:p>
    <w:p>
      <w:pPr>
        <w:ind w:left="0" w:right="0" w:firstLine="560"/>
        <w:spacing w:before="450" w:after="450" w:line="312" w:lineRule="auto"/>
      </w:pPr>
      <w:r>
        <w:rPr>
          <w:rFonts w:ascii="宋体" w:hAnsi="宋体" w:eastAsia="宋体" w:cs="宋体"/>
          <w:color w:val="000"/>
          <w:sz w:val="28"/>
          <w:szCs w:val="28"/>
        </w:rPr>
        <w:t xml:space="preserve">科技教育稳步发展，其它各项社会事业有新进步。科技工作注重新品种、新技术、新产品的推广应用，科技对经济增长的贡献率有所提高。义务教育“一费制”全面推行，中小学危房改造和控流保学工作继续加强，职业技术教育和高等教育有新的发展。公共卫生体系逐步健全，市、县区疾控中心和9个乡镇中心卫生院基本建成，地方病、传染病、职业病得到有效防控。群众文化活动普遍开展，文化市场管理加强，成功举办了世界舜裔宗亲公祭舜帝、祁剧500年庆典和江永知青文化旅游节活动，玉蟾岩和古舜帝陵遗址发掘取得新成果，湖南省舜帝陵基金会成立。成功承办2024年全国女子举重锦标赛暨奥运会选拔赛、全国高水平后备人才基地女子举重锦标赛，奥运奖牌实现零的突破。市广播电视中心大楼投入使用。人口与计划生育工作保持全省先进。环境质量总体保持优良。党的民族政策进一步落实，少数民族地区经济社会发展有新进步，江华列入大湘西开发。老年人事业、残疾人事业健康发展，人才、统计、审计工作得到加强，工商、物价、质量技术和药品食品的监管服务职能得到发挥，税务、电力、外事、外宣、侨务、史志、档案、气象、水文、调纠、人防等工作有新进展，工青妇等群团组织在“三个文明”建设中作出新的贡献。</w:t>
      </w:r>
    </w:p>
    <w:p>
      <w:pPr>
        <w:ind w:left="0" w:right="0" w:firstLine="560"/>
        <w:spacing w:before="450" w:after="450" w:line="312" w:lineRule="auto"/>
      </w:pPr>
      <w:r>
        <w:rPr>
          <w:rFonts w:ascii="宋体" w:hAnsi="宋体" w:eastAsia="宋体" w:cs="宋体"/>
          <w:color w:val="000"/>
          <w:sz w:val="28"/>
          <w:szCs w:val="28"/>
        </w:rPr>
        <w:t xml:space="preserve">民主法制和精神文明建设得到加强，社会大局保持稳定。各级政府自觉接受同级人大及其常委会的法律监督、工作监督和政协的民主监督，积极支持民主党派、工商联参政议政，认真办理人大代表议案、建议和政协委员提案。贯彻《行政许可法》，进一步规范政府行政行为，积极探索行政效能监察，全市清理政府文件7.2万份，涉及行政许可2938项，废止市本级行政许可文件32个。坚持标本兼治，廉政建设进一步加强。继续开展“四五”普法。优化经济环境工作取得实效。社区建设稳步推进。精神文明创建活动和先进典型宣传活动广泛开展，未成年人思想道德建设加强，网吧整治取得阶段性成效。全面推行依法信访，集中处理了一批信访积案和老案。安全生产总体平稳，事故“四大指标”全面下降。强化社会治安管理，严厉打击各种刑事犯罪，依法妥善处理群体性事件，社会大局保持稳定。驻永人民解放军、武警部队建设和民兵预备役工作取得新的成绩。</w:t>
      </w:r>
    </w:p>
    <w:p>
      <w:pPr>
        <w:ind w:left="0" w:right="0" w:firstLine="560"/>
        <w:spacing w:before="450" w:after="450" w:line="312" w:lineRule="auto"/>
      </w:pPr>
      <w:r>
        <w:rPr>
          <w:rFonts w:ascii="宋体" w:hAnsi="宋体" w:eastAsia="宋体" w:cs="宋体"/>
          <w:color w:val="000"/>
          <w:sz w:val="28"/>
          <w:szCs w:val="28"/>
        </w:rPr>
        <w:t xml:space="preserve">各位代表，过去一年我市经济社会发展所取得的成绩和进步，是在市委的正确领导下，在市人大、市政协的监督支持下，全市人民团结奋斗、共同努力的结果。在此，我代表市人民政府，向辛勤工作在各条战线的广大工人、农民、干部、知识分子、政法干警、驻永部队、武警官兵和各界人士，以及所有关心支持永州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前进中还面临许多困难和问题：工业经济总量不大，支撑产业发展的优势项目不多；农业增产和农民增收的基础不牢；县域经济薄弱，县乡财政运转困难；城市脏乱差问题突出；社会稳定和安全生产存在隐患；经济发展环境有待进一步优化；政府职能需要进一步转变。对这些问题，我们一定要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二、2024年工作的预期目标和需要把握的原则</w:t>
      </w:r>
    </w:p>
    <w:p>
      <w:pPr>
        <w:ind w:left="0" w:right="0" w:firstLine="560"/>
        <w:spacing w:before="450" w:after="450" w:line="312" w:lineRule="auto"/>
      </w:pPr>
      <w:r>
        <w:rPr>
          <w:rFonts w:ascii="宋体" w:hAnsi="宋体" w:eastAsia="宋体" w:cs="宋体"/>
          <w:color w:val="000"/>
          <w:sz w:val="28"/>
          <w:szCs w:val="28"/>
        </w:rPr>
        <w:t xml:space="preserve">2024年是全面实现“十五”计划目标、衔接“十一五”经济社会发展的重要一年。今年，政府工作总体要求是：以邓小平理论、“三个代表”重要思想和十六届四中全会精神为指导，以国家宏观调控为契机，进一步树立和落实科学发展观，充分发挥后发优势，大力推进“三化进程”，发展“三种经济”（民营经济、外向型经济、劳务经济），深化各项改革，夯实发展基础，增强发展后劲，加快发展速度，提高发展水平，紧紧抓住发展工业和县域经济两个重点，真抓实干，奋力拼搏，推动我市经济社会全面协调快速发展。</w:t>
      </w:r>
    </w:p>
    <w:p>
      <w:pPr>
        <w:ind w:left="0" w:right="0" w:firstLine="560"/>
        <w:spacing w:before="450" w:after="450" w:line="312" w:lineRule="auto"/>
      </w:pPr>
      <w:r>
        <w:rPr>
          <w:rFonts w:ascii="宋体" w:hAnsi="宋体" w:eastAsia="宋体" w:cs="宋体"/>
          <w:color w:val="000"/>
          <w:sz w:val="28"/>
          <w:szCs w:val="28"/>
        </w:rPr>
        <w:t xml:space="preserve">主要预期目标是：全市地方生产总值增长11.5%，其中一、二、三产业分别增长5%、18.3%和11.5%；财政收入突破20亿元，增长13%以上；全社会固定资产投资增长16%；社会消费品零售总额增长17%；城镇居民人均可支配收入增长9%，农民人均纯收入增长6%；新增城镇就业3万人，城镇登记失业率控制在4%以内。</w:t>
      </w:r>
    </w:p>
    <w:p>
      <w:pPr>
        <w:ind w:left="0" w:right="0" w:firstLine="560"/>
        <w:spacing w:before="450" w:after="450" w:line="312" w:lineRule="auto"/>
      </w:pPr>
      <w:r>
        <w:rPr>
          <w:rFonts w:ascii="宋体" w:hAnsi="宋体" w:eastAsia="宋体" w:cs="宋体"/>
          <w:color w:val="000"/>
          <w:sz w:val="28"/>
          <w:szCs w:val="28"/>
        </w:rPr>
        <w:t xml:space="preserve">为实现上述总体要求和预期目标，我们要始终坚持以经济建设为中心，自觉把“第一要务”摆在第一的位置，牢记发展是硬道理，必须大于一切；发展是第一要务，必须先于一切；发展是根本大计，必须重于一切，切实做到“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第一，必须用科学发展观统领发展。要全面准确地把握科学发展观的深刻内涵和精神实质，用科学发展观统领改革和发展全局，统筹经济社会协调发展。要自觉转变发展观念，完善发展思路，凡是符合科学发展观的事情就全力以赴地做，凡是不符合的就毫不迟疑地改。要按照“五个统筹”的要求，坚持科学性、整体性和统筹性相统一，用统筹的观念、整合的办法，破解制约发展的难题。着眼于统筹发展，更加注重加强“三农”，更加注重社会事业和生态建设，更加注重支持贫困地区、少数民族地区发展，把科学发展观贯穿到经济社会发展的各个领域和各个方面。</w:t>
      </w:r>
    </w:p>
    <w:p>
      <w:pPr>
        <w:ind w:left="0" w:right="0" w:firstLine="560"/>
        <w:spacing w:before="450" w:after="450" w:line="312" w:lineRule="auto"/>
      </w:pPr>
      <w:r>
        <w:rPr>
          <w:rFonts w:ascii="宋体" w:hAnsi="宋体" w:eastAsia="宋体" w:cs="宋体"/>
          <w:color w:val="000"/>
          <w:sz w:val="28"/>
          <w:szCs w:val="28"/>
        </w:rPr>
        <w:t xml:space="preserve">第二，必须以宏观调控政策取向引导发展。要正确把握中央宏观调控的方向和重点，正确处理贯彻宏观调控政策与遵循市场经济规律的关系，把服从宏观调控大局与造福一方的责任有机统一起来，创造性地贯彻“区别对待、有保有压”的方针，做到进而有为，退而有序。坚持走生态环保效益型经济路子，注重调整和优化产业结构，依靠科技进步推进产业升级，积极发展循环经济，努力实现在发展中转变经济增长方式，在转变增长方式中提高质量和效益。</w:t>
      </w:r>
    </w:p>
    <w:p>
      <w:pPr>
        <w:ind w:left="0" w:right="0" w:firstLine="560"/>
        <w:spacing w:before="450" w:after="450" w:line="312" w:lineRule="auto"/>
      </w:pPr>
      <w:r>
        <w:rPr>
          <w:rFonts w:ascii="宋体" w:hAnsi="宋体" w:eastAsia="宋体" w:cs="宋体"/>
          <w:color w:val="000"/>
          <w:sz w:val="28"/>
          <w:szCs w:val="28"/>
        </w:rPr>
        <w:t xml:space="preserve">第三，必须突出工业主导加快发展。要坚定不移地推进“三化”进程特别是工业化进程，以工业化推进农业产业化和城镇化。要把兴工强工摆到经济发展的重中之重，坚持把改革改制、招商引资和园区建设三者紧密结合起来，突出抓大项目，抓旗舰和龙头，抓产业链构建，抓优势产业集群，大幅度提高工业占GDp的比重，提高规模工业占工业的比重，提高民营工业占整个工业经济的比重，提高工业税收占财政收入的比重，以工业的大发展、大提高，带动整个市域经济超常规发展。</w:t>
      </w:r>
    </w:p>
    <w:p>
      <w:pPr>
        <w:ind w:left="0" w:right="0" w:firstLine="560"/>
        <w:spacing w:before="450" w:after="450" w:line="312" w:lineRule="auto"/>
      </w:pPr>
      <w:r>
        <w:rPr>
          <w:rFonts w:ascii="宋体" w:hAnsi="宋体" w:eastAsia="宋体" w:cs="宋体"/>
          <w:color w:val="000"/>
          <w:sz w:val="28"/>
          <w:szCs w:val="28"/>
        </w:rPr>
        <w:t xml:space="preserve">第四，必须以改革开放推动发展。要以改革的力度来提升发展的速度，着眼于增强活力和竞争力，继续深化企业改革；着眼于建立农业增产、农民增收的长效机制，大力深化农村综合配套改革；着眼于完善市场体系，不断深化财税体制和要素市场改革。进一步推进开放向纵深发展，重点是继续加大招商引资力度，提高利用外资质量，积极参与“泛珠三角”区域合作，充分利用外部的各种有利因素，以开放促改革、促发展。</w:t>
      </w:r>
    </w:p>
    <w:p>
      <w:pPr>
        <w:ind w:left="0" w:right="0" w:firstLine="560"/>
        <w:spacing w:before="450" w:after="450" w:line="312" w:lineRule="auto"/>
      </w:pPr>
      <w:r>
        <w:rPr>
          <w:rFonts w:ascii="宋体" w:hAnsi="宋体" w:eastAsia="宋体" w:cs="宋体"/>
          <w:color w:val="000"/>
          <w:sz w:val="28"/>
          <w:szCs w:val="28"/>
        </w:rPr>
        <w:t xml:space="preserve">第五，必须坚持以人为本和谐发展。要把人民的根本利益作为一切工作的出发点和落脚点，尽心竭力地为人民群众多办实事、好事，努力把人民群众的利益维护好、实现好、发展好。要积极扩大就业再就业，继续完善社会保障体系，逐步理顺分配关系；加快科技、教育、文化、卫生、体育等各项社会事业发展；协调推进物质文明、政治文明和精神文明建设；切实维护社会稳定，增强社会发展的整体合力。</w:t>
      </w:r>
    </w:p>
    <w:p>
      <w:pPr>
        <w:ind w:left="0" w:right="0" w:firstLine="560"/>
        <w:spacing w:before="450" w:after="450" w:line="312" w:lineRule="auto"/>
      </w:pPr>
      <w:r>
        <w:rPr>
          <w:rFonts w:ascii="宋体" w:hAnsi="宋体" w:eastAsia="宋体" w:cs="宋体"/>
          <w:color w:val="000"/>
          <w:sz w:val="28"/>
          <w:szCs w:val="28"/>
        </w:rPr>
        <w:t xml:space="preserve">三、突出工作重点，推动经济快速平稳发展</w:t>
      </w:r>
    </w:p>
    <w:p>
      <w:pPr>
        <w:ind w:left="0" w:right="0" w:firstLine="560"/>
        <w:spacing w:before="450" w:after="450" w:line="312" w:lineRule="auto"/>
      </w:pPr>
      <w:r>
        <w:rPr>
          <w:rFonts w:ascii="宋体" w:hAnsi="宋体" w:eastAsia="宋体" w:cs="宋体"/>
          <w:color w:val="000"/>
          <w:sz w:val="28"/>
          <w:szCs w:val="28"/>
        </w:rPr>
        <w:t xml:space="preserve">（一）坚持工业主导，大力提升“三化”水平</w:t>
      </w:r>
    </w:p>
    <w:p>
      <w:pPr>
        <w:ind w:left="0" w:right="0" w:firstLine="560"/>
        <w:spacing w:before="450" w:after="450" w:line="312" w:lineRule="auto"/>
      </w:pPr>
      <w:r>
        <w:rPr>
          <w:rFonts w:ascii="宋体" w:hAnsi="宋体" w:eastAsia="宋体" w:cs="宋体"/>
          <w:color w:val="000"/>
          <w:sz w:val="28"/>
          <w:szCs w:val="28"/>
        </w:rPr>
        <w:t xml:space="preserve">全力加快工业化进程。市委、市政府确定，今年是我市工业发展年。工业增加值增长17%，规模工业增加值增长20%以上。一是突出打造工业旗舰。重点抓好三大标志性企业和两大高成长性行业的发展。支持长丰集团永州基地尽快形成5万台整车生产能力；上半年开工建设长丰集团与巴西、日本公司合作的年产3000台高档豪华客车技改项目；汽车配套在现有7家企业落户的基础上，争取汽车仪表、物流等3个以上项目建成投产，尽快做大永州汽车产业群。加快湘江纸业15万吨高档包装纸技改项目建设，抓好80万亩原料林基地建设。加速常德烟厂零陵分厂30万大箱卷烟生产线配套技改，尽快提升工艺技术水平和产品结构档次。制药和食品工业在我市已有良好基础，发展潜力巨大，必须下大力气予以扶持，推动其上规模上档次。制药工业以时代阳光、恒伟等企业为骨干，在完成GMp改造的基础上，抓紧形成生产规模，扩大营销网络，并尽可能引进新办一批制药企业。食品工业以熙可、永罐为龙头，加速外引内联，抓好原料基地建设，实现规模扩张。二是突出构建产业链。今年以至“十一五”期间，要立足现有基础，着力培育汽车、医药、“两烟”、竹木林纸林化、粮油肉果蔬蛇加工、建材、纺织、冶金等8大产业链。围绕发展产业链，加快调整产品结构，积极开发适应市场需求的新技术、新产品，提升产品档次，扩大产品市场占有率，增强产业配套能力。三是突出园区产业集群。引导和支持企业向园区聚集，把工业园区办成主业突出、特色鲜明的产业聚集区。要高起点规划建设园区，高标准配套基础设施，园内主干道按城市道路标准建设。凤凰园工业园新开发的2平方公里，年内全部完成主干道的硬化、亮化、绿化，水电配套到位，落户6家投资规模上千万元的项目。长丰工业园完成湘江西路和金水南路建设，形成汽车配套工业园雏型。各县区工业园要加强水、电、路、讯配套，着力引进大项目、新项目，抓紧开工建设，尽快投产达产。四是突出协调服务。加强用地服务，对工业项目用地优先供应，价格优惠，妥善搞好征地拆迁安置补偿；加强配套设施服务，水、电、路、讯等基础设施要及时跟进，突出抓好萍阳北路改造和零陵北路的延伸；加强生产服务，千方百计帮助企业协调解决资金、煤、电、油、运等方面的困难和问题；加强财税服务，依法收税，按政策减免各种规费；加强法律服务，依法严格保护企业的合法权益，进一步改善企业周边环境。</w:t>
      </w:r>
    </w:p>
    <w:p>
      <w:pPr>
        <w:ind w:left="0" w:right="0" w:firstLine="560"/>
        <w:spacing w:before="450" w:after="450" w:line="312" w:lineRule="auto"/>
      </w:pPr>
      <w:r>
        <w:rPr>
          <w:rFonts w:ascii="宋体" w:hAnsi="宋体" w:eastAsia="宋体" w:cs="宋体"/>
          <w:color w:val="000"/>
          <w:sz w:val="28"/>
          <w:szCs w:val="28"/>
        </w:rPr>
        <w:t xml:space="preserve">大力发展农业和农村经济。当前，我国总体上已进入以工促农、以城带乡的发展阶段。我们要以贯彻今年中央1号文件精神为动力，以提高农业综合生产能力为主题，以农民增收为主线，把培育龙头企业、建设农业基地、发展协会组织三者紧密联系起来，加快农业产业化进程，构筑农民稳步增收、农业持续发展、农村稳定繁荣的长效机制。一是围绕支持“三农”，加大政策兑现力度。加强“三农”的决心不能动摇，扶持“三农”的力度不能减弱，强化“三农”的工作不能松懈。省委、省政府决定，农业税税率在去年降低3个百分点的基础上今年再降低2个百分点，从今年起国家扶贫县和省扶县免征农业税。各级各部门对中央和省里的农业税减免、粮食直补、良种补贴和农机具购置补贴等政策，要不折不扣落实到位。二是围绕发展高效生态农业，大力度推进结构调整。积极发展优质稻、优质烟、商品菜、优质水果、生猪、草食动物，提高优质品率和商品率。抓好“两推广”（推广优良品种、推广先进技术）、“两提高”（提高单产、提高品质）、“两增加”（增加总量、增加效益），粮食播种面积保持750万亩，产量稳定在55亿斤。外销生猪突破350万头。加强基本烟田建设，优质烟种植25万亩，收购50万担。加强优质脐橙产业带、速生工业原料林、高档优质稻、无公害蔬菜和种草养牛等几大优势农产品基地建设。引导少数民族地区和边远山区立足自身实际，因地制宜调整产业结构，培育主导产品。三是围绕拉长农业产业链，扶持壮大龙头企业。从今年开始，全市要着眼于发展粮油、果蔬、竹木、药材、草食动物等的精加工、深加工，重点培育和扶持3个年销售收入10亿元以上、10个1亿元以上、100个1000万元以上的农业示范性龙头企业，同时，要十分重视这些加工龙头企业的原料基地配套建设。四是围绕扩大劳务输出，重视抓好技能培训和服务。以实施农村劳动力转移培训阳光工程为重点，增加培训投入，整合培训资源，积极开展委托、定向培训，强化农民的职业技能，创立劳务品牌，完成农民工技能培训5万人以上。同时，杜绝农民工办证乱收费，切实抓好信息、维权等方面的服务。五是围绕改善生产生活条件，继续加强农业和农村基础设施建设。抓好农业综合开发。加强已退耕还林项目的管护，争取新的退耕还林计划。推进乡村道路、人畜饮水、电网改造、小水电和沼气等工程建设，切实改善农村生产生活条件。加快农业先进适用技术的进村入户，抓好农机推广和动植物防疫。禁止使用剧毒农药和瘦肉精，深入开展农产品质量安全行活动。按照“农民富、村庄美、风尚好”的要求，重视村级规划，继续抓好小康示范村建设。</w:t>
      </w:r>
    </w:p>
    <w:p>
      <w:pPr>
        <w:ind w:left="0" w:right="0" w:firstLine="560"/>
        <w:spacing w:before="450" w:after="450" w:line="312" w:lineRule="auto"/>
      </w:pPr>
      <w:r>
        <w:rPr>
          <w:rFonts w:ascii="宋体" w:hAnsi="宋体" w:eastAsia="宋体" w:cs="宋体"/>
          <w:color w:val="000"/>
          <w:sz w:val="28"/>
          <w:szCs w:val="28"/>
        </w:rPr>
        <w:t xml:space="preserve">强力推进城市建设和管理。城镇建设要逐步由拓展新区、构建道路骨架为主转到注重完善配套、提质增容上来，努力破解规划滞后、资金筹措、拆迁安置三大难题，加快提升城市规划、建设、管理和经营水平。一是着力完善城镇规划。中心城市控制性规划、修建性详规和城乡结合部的规划以及各专业规划，要争取今明两年编制完成，县城总体规划新一轮修编没有完成的，要尽快完成，重点镇的建设规划也要逐步完善。规划一经批准，必须依法实施，切实增强规划的权威性、严肃性，任何单位和个人不得擅自更改。二是着力强化功能配套。中心城区要加快春江路、湘江西路和银象路南段的建设，尽快贯通河西路网。抓住衡枣高速连接线改造的契机，启动永州大道扩改工程。完成城区在建主路网工程配套扫尾。改造梅湾路。完成曲河水厂设施搬迁，下大力气解决凤凰园片给排水设施滞后问题。推进城区主街道管线下地。全面完成冷水滩河东防洪堤扫尾，启动芝山和几个县城的防洪堤建设。县城的路网、管网配套也要按计划实质性推进。三是着力改善人居环境。中心城区全年建成7个安置小区并交付使用，完成5个住宅小区土建工程，启动9个住宅小区建设；两年内完成芝冷两城区80余条背街小巷的改造，今年力争完成改造任务的50%以上；加快垃圾归集、清运和坦塘垃圾处理场，城区公厕和医疗废物处置中心的建设；基本建成潇湘广场；推进庭院绿化，加快小区绿化和道路绿化。四是着力整治市容市貌。中心城区“脏、乱、差”的问题严重影响永州城市形象，人民群众反响强烈，已到了下大决心彻底整治的时候。要全民动员，综合整治，争创省级文明卫生城市。要明确整治重点，把河西商贸区整治和背街小巷改造，以及城市客运市场整顿作为重中之重，突出解决垃圾乱倒、车辆乱停、摊担乱摆以及乱搭乱建、乱贴乱画等不良和违法行为。要落实整治责任，芝冷两区政府是责任主体，要相对集中力量，不遗余力地抓；城市综合执法、公用事业管理、规划建设、公安、交警、工商等职能部门要切实负起责任，各部门、各单位要积极配合，形成整治合力。县城的整治要与中心城市整体联动。要把整治与改善设施结合起来，市区两级要加大投入，添置必要的设备，为改善环境卫生创造条件。要把整治与教育、规范统一起来，建立健全管理制度，完善市民行为守则，提高市民素质。五是着力搞活城市经营。加强国债资金和打捆贷款资金的管理。进一步做好经营性用地“招、拍、挂”工作，市本级经营性土地出让收入力争实现3个亿。整合行政资源，盘活机关事业单位的闲置资产。把城市供水、燃气、公交、污水处理、垃圾处理等事业推向市场，逐步实行城镇广告位和城市公交客运线路有偿经营。春节前开通中心城区出租车。六是着力挖掘城市人文资源。编制完成以芝山为重点的历史文化名城保护规划，加强对东山、西山景区内的古建筑和文物的保护，暂时冻结景区内一切建设活动，逐步搬迁挤占景区的一般性建筑。启动申报国家级历史文化名城工作。</w:t>
      </w:r>
    </w:p>
    <w:p>
      <w:pPr>
        <w:ind w:left="0" w:right="0" w:firstLine="560"/>
        <w:spacing w:before="450" w:after="450" w:line="312" w:lineRule="auto"/>
      </w:pPr>
      <w:r>
        <w:rPr>
          <w:rFonts w:ascii="宋体" w:hAnsi="宋体" w:eastAsia="宋体" w:cs="宋体"/>
          <w:color w:val="000"/>
          <w:sz w:val="28"/>
          <w:szCs w:val="28"/>
        </w:rPr>
        <w:t xml:space="preserve">（二）坚持统筹发展，培育壮大县域经济</w:t>
      </w:r>
    </w:p>
    <w:p>
      <w:pPr>
        <w:ind w:left="0" w:right="0" w:firstLine="560"/>
        <w:spacing w:before="450" w:after="450" w:line="312" w:lineRule="auto"/>
      </w:pPr>
      <w:r>
        <w:rPr>
          <w:rFonts w:ascii="宋体" w:hAnsi="宋体" w:eastAsia="宋体" w:cs="宋体"/>
          <w:color w:val="000"/>
          <w:sz w:val="28"/>
          <w:szCs w:val="28"/>
        </w:rPr>
        <w:t xml:space="preserve">必须从全局和长远的高度重视县域经济发展。坚持产业兴县、工业强县、民营富县，努力开拓县域经济竞相发展的新局面。</w:t>
      </w:r>
    </w:p>
    <w:p>
      <w:pPr>
        <w:ind w:left="0" w:right="0" w:firstLine="560"/>
        <w:spacing w:before="450" w:after="450" w:line="312" w:lineRule="auto"/>
      </w:pPr>
      <w:r>
        <w:rPr>
          <w:rFonts w:ascii="宋体" w:hAnsi="宋体" w:eastAsia="宋体" w:cs="宋体"/>
          <w:color w:val="000"/>
          <w:sz w:val="28"/>
          <w:szCs w:val="28"/>
        </w:rPr>
        <w:t xml:space="preserve">突出主体抓民营。民营立县、民营富县不仅是县域发展战略的现实抉择，也是发达地区的成功经验。要着眼于体制和机制的整体创新，有效配置生产要素；着眼于释放和挖掘社会方方面面的潜能与活力，让一切创造财富的源泉充分涌流，实行“经济以民营为主，企业以民有为主，事业以民办为主，投资以民间为主”，大刀阔斧地推进民营化进程。彻底打破部门所有、抱权不放，进一步降低门槛，放开准入领域。明确凡是国家法律法规、政策和省市出台的发展民营经济的文件，都要认真加以落实；凡是其他市场主体可以享受的待遇，民营企业一律平等享受；凡是民营企业的合法权益，都要受到法律保护。</w:t>
      </w:r>
    </w:p>
    <w:p>
      <w:pPr>
        <w:ind w:left="0" w:right="0" w:firstLine="560"/>
        <w:spacing w:before="450" w:after="450" w:line="312" w:lineRule="auto"/>
      </w:pPr>
      <w:r>
        <w:rPr>
          <w:rFonts w:ascii="宋体" w:hAnsi="宋体" w:eastAsia="宋体" w:cs="宋体"/>
          <w:color w:val="000"/>
          <w:sz w:val="28"/>
          <w:szCs w:val="28"/>
        </w:rPr>
        <w:t xml:space="preserve">统筹县域抓县城。县城是县域内二、三产业和各项事业发展的主要载体，是各种生产要素的聚集地。县城不做大，资源和优势难整合，二三产业难兴盛，农村富余劳动力难转移，县域经济难繁荣，城乡二元结构最终也难打破。因此，必须从县域经济发展全局的高度大力推进县城建设。依据现有基础和区位、人口、资源禀赋等不同条件，科学确定规模，合理规划布局，使县城建设适应经济社会发展的需要。按照基础先行的原则，多方聚资聚财，高起点推进水电路讯等基础设施配套，开发一片、成功一片；坚持县城建设与市场建设、工业园区建设有机结合，强化县城聚集功能。高标准抓好旧城改造，彰显个性特色，打造城市亮点。合理整合县城经济、社会和自然资源，建设生态县城，实现县城的整体提质扩容。突出产业兴城，大力发展县城的二、三产业，引导农村富余劳动力向县城转移，各类企业向县城集中，尽快做强县城经济，努力提高二、三产业尤其是工业占县城经济的比重，提高县城经济占县域经济的比重。</w:t>
      </w:r>
    </w:p>
    <w:p>
      <w:pPr>
        <w:ind w:left="0" w:right="0" w:firstLine="560"/>
        <w:spacing w:before="450" w:after="450" w:line="312" w:lineRule="auto"/>
      </w:pPr>
      <w:r>
        <w:rPr>
          <w:rFonts w:ascii="宋体" w:hAnsi="宋体" w:eastAsia="宋体" w:cs="宋体"/>
          <w:color w:val="000"/>
          <w:sz w:val="28"/>
          <w:szCs w:val="28"/>
        </w:rPr>
        <w:t xml:space="preserve">围绕工业抓产业。要切实增强“为官一任、兴工一方”的使命感和责任感，出实招、鼓实劲，加快工业发展。按照错位发展、集群发展、外源发展的理念，立足现有产业基础，培育扶持做强一批，改制嫁接搞活一批，招商引资新上一批，重点抓好骨干企业和支柱产业的培植，力求每个县每年抓成一到两个产值过亿元、税收过千万元的工业项目。着力壮大县域特色经济，注重在资源整合中培育特色，在科技进步中提升特色，发展“专、精、特”产业，并以工业的理念做强农业基础产业，加速发展第三产业。</w:t>
      </w:r>
    </w:p>
    <w:p>
      <w:pPr>
        <w:ind w:left="0" w:right="0" w:firstLine="560"/>
        <w:spacing w:before="450" w:after="450" w:line="312" w:lineRule="auto"/>
      </w:pPr>
      <w:r>
        <w:rPr>
          <w:rFonts w:ascii="宋体" w:hAnsi="宋体" w:eastAsia="宋体" w:cs="宋体"/>
          <w:color w:val="000"/>
          <w:sz w:val="28"/>
          <w:szCs w:val="28"/>
        </w:rPr>
        <w:t xml:space="preserve">改善基础抓交通。加快发展县域经济，必须整体改善基础设施条件。抓住国家加大对县乡公路改造投入的机遇，大干交通。通乡公路建设，需县里配套的资金要及时足额配套到位，需县里承担的基础工程要保质保量完成；通村公路建设，在不违反政策法律的前提下，充分发动群众投工投劳，市县财政可实行“以奖代补”的办法，予以支持。对已建成的通乡通村公路，要加强管理和养护。经过几年的努力，在全县构建起顺达畅通的城乡公路网络，促进物畅其流，城乡共融。</w:t>
      </w:r>
    </w:p>
    <w:p>
      <w:pPr>
        <w:ind w:left="0" w:right="0" w:firstLine="560"/>
        <w:spacing w:before="450" w:after="450" w:line="312" w:lineRule="auto"/>
      </w:pPr>
      <w:r>
        <w:rPr>
          <w:rFonts w:ascii="宋体" w:hAnsi="宋体" w:eastAsia="宋体" w:cs="宋体"/>
          <w:color w:val="000"/>
          <w:sz w:val="28"/>
          <w:szCs w:val="28"/>
        </w:rPr>
        <w:t xml:space="preserve">市直各部门要为培育壮大县域经济办实事、作贡献，只要是有利于增强县区统筹协调功能，有利于县域经济发展、有利于县区财政增长和农民增收的事，都要坚决予以支持，切实扩大县区的经济决策权、事务统筹权和社会管理权，增强县域经济发展活力。</w:t>
      </w:r>
    </w:p>
    <w:p>
      <w:pPr>
        <w:ind w:left="0" w:right="0" w:firstLine="560"/>
        <w:spacing w:before="450" w:after="450" w:line="312" w:lineRule="auto"/>
      </w:pPr>
      <w:r>
        <w:rPr>
          <w:rFonts w:ascii="宋体" w:hAnsi="宋体" w:eastAsia="宋体" w:cs="宋体"/>
          <w:color w:val="000"/>
          <w:sz w:val="28"/>
          <w:szCs w:val="28"/>
        </w:rPr>
        <w:t xml:space="preserve">（三）坚持扩大投入，增强持续发展后劲</w:t>
      </w:r>
    </w:p>
    <w:p>
      <w:pPr>
        <w:ind w:left="0" w:right="0" w:firstLine="560"/>
        <w:spacing w:before="450" w:after="450" w:line="312" w:lineRule="auto"/>
      </w:pPr>
      <w:r>
        <w:rPr>
          <w:rFonts w:ascii="宋体" w:hAnsi="宋体" w:eastAsia="宋体" w:cs="宋体"/>
          <w:color w:val="000"/>
          <w:sz w:val="28"/>
          <w:szCs w:val="28"/>
        </w:rPr>
        <w:t xml:space="preserve">今年是我市重大基础设施建设开工项目较多、投资最大的一年。全年计划完成全社会固定资产投资130亿元，其中产业投入60亿元，城乡基础设施建设投入70亿元。要把城市建设、交通建设、水利建设三者更加突出起来，继续加强基础设施建设，改善发展条件。交通方面：一是洛湛铁路建设，永州至岑溪段建设工期为四年，其中永州段188公里，投资额31.8亿元，今年内要完成投资8亿元以上。二是太澳高速公路及衡枣高速接线工程建设，太澳高速永邵段争取上半年开工，年内完成投资10亿元，并积极争取冷水滩马坪互通至中心城区连接线按一级公路建设，上岭桥互通至祁阳县城连接线按二级公路建设。衡枣高速公路永州互通至冷水滩城区12公里路段按高标准城市主干道建设。三是出省跨市通道建设。去年10月周伯华省长到永州现场办公拍板决策，S323线宁远经道县至广西灌阳76.3公里路段、江永至广西富川22公里路段、冷水滩经东安大庙口至广西全州62公里路段、S217线冷水滩至邵阳60.5公里路段（其中冷水滩城区段13公里按一级公路建设）、宁远柏家坪经新田至嘉禾坦塘61.3公里路段等五条公路的建设，征地拆迁由市、县区、乡镇负责，建设资金由省里统一解决；蓝山至嘉禾26公里路段每公里补助提高到100万元。加上省交通厅原已确定的宁远至嘉禾44公里路段，共7条二级公路，要抓紧与省有关部门衔接，加大前期工作力度，加快规划、设计、立项，保证年内有几个项目开工，已开工的要加快建设步伐，力争三年全部建成。同时，要积极争取江华境内207国道改造扫尾。四是通乡通村公路和旅游公路建设。对目前26个未通油路的乡镇，403个未通公路的行政村争取今明两年内纳入省里计划，确保实现全市三年乡乡通油路、五年村村通公路的目标。加快阳明山旅游公路建设。九嶷大道要在今年8月底以前全面建成通车。水利方面，抓好高岩、岭口、源口等列入国家计划的7座中型水库和10座小一型水库的除险加固，继续实行“以奖代补”，重点支持138座小型病险水库治理，抓好双牌、大江边等灌区的配套。大办民营水利、引资水利。电力方面，加快晒北滩、浯溪、五洲、沱江、大林江、阳明山、太洲等水电站建设，完成县城电网改造工程，启动道县220千伏变电站建设，争取冷水滩500千伏变电站尽快立项。</w:t>
      </w:r>
    </w:p>
    <w:p>
      <w:pPr>
        <w:ind w:left="0" w:right="0" w:firstLine="560"/>
        <w:spacing w:before="450" w:after="450" w:line="312" w:lineRule="auto"/>
      </w:pPr>
      <w:r>
        <w:rPr>
          <w:rFonts w:ascii="宋体" w:hAnsi="宋体" w:eastAsia="宋体" w:cs="宋体"/>
          <w:color w:val="000"/>
          <w:sz w:val="28"/>
          <w:szCs w:val="28"/>
        </w:rPr>
        <w:t xml:space="preserve">项目争取来之不易，项目实施更需要加倍努力。一是要强化项目班子责任制。对所有重大建设项目建立规范化的“台帐”管理，计划到月，责任到人，实行严格的目标管理考核。挂帅领导作为项目建设的第一责任人，对项目实施的组织和进度、质量的控制负责。二是要强化重点项目的资金筹措。积极争取国债投入和信贷投入，引导民间投资，多渠道筹措建设资金。对上面已承诺的资金要加大“跑部进厅”的力度，想方设法争取资金及时足额到位。上级要求配套的资金，市县要优先保证。地方自建的项目，可采取招商引资、产权转让、投资参股等办法来筹措建设资金。三是要强化项目建设的支持与配合。坚决防止阻工事件的发生，对阻碍和破坏施工、敲诈勒索、强买强卖的，要坚决依法给予打击。各县区要把优化施工环境列入乡镇领导班子的考核内容。四是要强化项目建设的协调和督查。对二级以上公路项目、当年投资1000万元以上的工业项目和投资2024万元以上的小水电项目以及8件实事项目由市里统一调度。建立重大项目定期协调会商制度，领导要现场办公，及时解决建设过程中的各种矛盾和问题。五是要强化项目的前期准备。继续抓好涔天河水库扩建工程和永州火电厂项目前期工作。科学制订“十一五”计划。聘请专家组建项目智囊团，帮助开发和包装重大项目，加强与上级的衔接，想方设法使更多的项目挤进国家和省里计划笼子。</w:t>
      </w:r>
    </w:p>
    <w:p>
      <w:pPr>
        <w:ind w:left="0" w:right="0" w:firstLine="560"/>
        <w:spacing w:before="450" w:after="450" w:line="312" w:lineRule="auto"/>
      </w:pPr>
      <w:r>
        <w:rPr>
          <w:rFonts w:ascii="宋体" w:hAnsi="宋体" w:eastAsia="宋体" w:cs="宋体"/>
          <w:color w:val="000"/>
          <w:sz w:val="28"/>
          <w:szCs w:val="28"/>
        </w:rPr>
        <w:t xml:space="preserve">大力发展第三产业，实现投资和消费的良性互动增长。坚持以创建全国优秀旅游城市为目标，加大旅游基础设施投入，整合旅游资源，打造旅游品牌，加快旅游业发展。着力抓好九嶷山、阳明山、舜皇山、潇湘平湖、祁阳浯溪和江永“三千文化”等重点景区建设，恢复“永州八记”景观，开通市区至九嶷山、阳明山的旅游专线。认真办好全省公祭舜帝大典和阳明山杜鹃花旅游文化节。抓好和规范房地产开发，搞活房地产二级市场，建设一批档次较高、规模较大的商住小区，培育新的卖点。针对我市商贸流通业散、小、弱的状况，积极培育现代物流企业，加快建设潇湘西路商业中心、舜德物流中心、永州粮油综合批发市场、生资城等一批商贸业项目。培育和扩大消费热点，引导居民扩大住房、教育、电信、保健、汽车等消费，推动消费结构升级；拓宽消费品进入农村的渠道，挖掘农民消费潜力；继续深入开展整顿规范市场经济秩序工作，坚决打击制售假冒伪劣食品、药品、农资、建材等违法犯罪行为，切实保护消费者权益。</w:t>
      </w:r>
    </w:p>
    <w:p>
      <w:pPr>
        <w:ind w:left="0" w:right="0" w:firstLine="560"/>
        <w:spacing w:before="450" w:after="450" w:line="312" w:lineRule="auto"/>
      </w:pPr>
      <w:r>
        <w:rPr>
          <w:rFonts w:ascii="宋体" w:hAnsi="宋体" w:eastAsia="宋体" w:cs="宋体"/>
          <w:color w:val="000"/>
          <w:sz w:val="28"/>
          <w:szCs w:val="28"/>
        </w:rPr>
        <w:t xml:space="preserve">四、继续深化改革，全面推进对外开放</w:t>
      </w:r>
    </w:p>
    <w:p>
      <w:pPr>
        <w:ind w:left="0" w:right="0" w:firstLine="560"/>
        <w:spacing w:before="450" w:after="450" w:line="312" w:lineRule="auto"/>
      </w:pPr>
      <w:r>
        <w:rPr>
          <w:rFonts w:ascii="宋体" w:hAnsi="宋体" w:eastAsia="宋体" w:cs="宋体"/>
          <w:color w:val="000"/>
          <w:sz w:val="28"/>
          <w:szCs w:val="28"/>
        </w:rPr>
        <w:t xml:space="preserve">狠抓国有企业改革。国企改革既要坚定不移、敢于攻坚、锐意推进，又要积极稳妥、因企施策、分类指导，务求改制一家，成功一家，搞活一家。坚持以产权改革为核心，加速资产重组，实现投资主体多元化；走靠大靠强、引大引强之路，以招商促改革，通过开放引进倒逼企业改革，实现改制和引资的良性互动。加快资产处置和变现，千方百计筹措改革成本，严格按政策妥善安置补偿职工，多形式多途径化解企业债务，切实解决各种遗留问题。市属国有工业企业的改制工作，重点抓好14户已进入改制程序的工交企业改革扫尾，对尚未启动改制的其余8户工交企业要从实际出发，区别对待，宜改则改，不搞一刀切。要继续实行每家企业由1—2名市级领导挂帅，一个部门负责，一套班子专抓，包资金筹措，包改制到位，包引进催生新项目，包企业稳定，建立考核奖励机制。同时，主管部门要精心组织，企业班子要当好改革主角，承担主体责任。各级各部门要以国企改革为己任，主动参与改革，全力支持改革，加快土地、房产、水电过户等手续办理，切实提高服务效率。建立健全国有资产经营、管理体制，确保国有资产保值增值。</w:t>
      </w:r>
    </w:p>
    <w:p>
      <w:pPr>
        <w:ind w:left="0" w:right="0" w:firstLine="560"/>
        <w:spacing w:before="450" w:after="450" w:line="312" w:lineRule="auto"/>
      </w:pPr>
      <w:r>
        <w:rPr>
          <w:rFonts w:ascii="宋体" w:hAnsi="宋体" w:eastAsia="宋体" w:cs="宋体"/>
          <w:color w:val="000"/>
          <w:sz w:val="28"/>
          <w:szCs w:val="28"/>
        </w:rPr>
        <w:t xml:space="preserve">深化农村配套改革。按照中央1号文件的要求，切实巩固和发展农村税费改革成果，积极推进乡镇机构改革、乡镇农技推广服务体系分类改革、农村义务教育体制改革、粮食购销市场化改革、农村信用社改革、征地制度改革。扶持发展农民专业合作组织、中介组织和农民经纪人等，加快社会化服务体系建设。</w:t>
      </w:r>
    </w:p>
    <w:p>
      <w:pPr>
        <w:ind w:left="0" w:right="0" w:firstLine="560"/>
        <w:spacing w:before="450" w:after="450" w:line="312" w:lineRule="auto"/>
      </w:pPr>
      <w:r>
        <w:rPr>
          <w:rFonts w:ascii="宋体" w:hAnsi="宋体" w:eastAsia="宋体" w:cs="宋体"/>
          <w:color w:val="000"/>
          <w:sz w:val="28"/>
          <w:szCs w:val="28"/>
        </w:rPr>
        <w:t xml:space="preserve">推进财政和投融资体制改革。按照加快建立公共财政体制的目标，深化部门预算和政府采购改革，进行国库集中收付改革试点，稳妥搞好县乡财政体制改革；严格“收支两条线”管理，进一步规范非税收入管理，大力开展增收节支；依法加强税收征管，切实做到应收尽收；增加支农投入、社会保障投入和财源建设投入；进一步抓好消赤减债。切实推进投资主体多元化和融资方式多样化，减少和规范投资审批，真正落实企业投资自主权。继续推进创建金融安全区工作，努力改进金融服务。</w:t>
      </w:r>
    </w:p>
    <w:p>
      <w:pPr>
        <w:ind w:left="0" w:right="0" w:firstLine="560"/>
        <w:spacing w:before="450" w:after="450" w:line="312" w:lineRule="auto"/>
      </w:pPr>
      <w:r>
        <w:rPr>
          <w:rFonts w:ascii="宋体" w:hAnsi="宋体" w:eastAsia="宋体" w:cs="宋体"/>
          <w:color w:val="000"/>
          <w:sz w:val="28"/>
          <w:szCs w:val="28"/>
        </w:rPr>
        <w:t xml:space="preserve">进一步扩大招商引资。招商引资劲可鼓不可泄。我们要学习借鉴江西和广东清远的经验和作法，坚持全民招商的工作格局不动摇，突出招商引资办工业不动摇，实行目标管理责任制不动摇。今年全市争取实际利用外资1.2亿美元，市外内资到位40亿元以上，出口2024万美元以上。要在招商方式上求突破。培育多元主体招商，努力改进和完善政府组织的综合性招商活动，充分发挥民间商会、协会的作用，积极推进以企业为主体的招商活动。坚持以商招商，完善委托招商，利用网络招商，依托园区和产业链项目招商。实行小分队招商，瞄准重点地区、重点客商、重点产业上门招商、驻地招商。开展系列活动招商，积极组团参加省里举办的“港交会”，有目的、有计划地组团赴台湾和东南亚招商。探索“请进来”，举办旅游、城市公用设施、农产品加工等系列专题投洽会，办出特色，办出实效。在项目质量上求突破。在坚持大中小项目一起抓、内资外资一起引的前提下，要按照国家产业政策导向和我市长远发展要求，着力引进关联度大的龙头项目、带动力强的加工项目、科技含量较高的新兴产业项目、产业链和供应链长的综合项目，尤其是要瞄准、引进投资上千万过亿元的大项目。对那些严重污染环境的项目、国家明令禁止淘汰的项目及高能耗、浪费资源的项目，决不能盲目引进。在跟踪落实上求突破。实行项目实施包干负责制，对投资额较大的签约项目，每个项目确定一名市、县领导挂点，组织得力班子，责任到人，抓实施、抓建设。对所有在建项目逐一列出清单，明确时间要求，实行“倒计时”，一月一通报，一季一督查，促进项目尽早建成投产。在全民服务上求突破。继续下大力气改善投资环境，切实做到引资单位跟踪服务，职能部门主动服务，社会各界热心服务，努力实现“优惠政策零折扣、生产经营零干扰、优质服务零缺陷”。建立领导联系外商和投资商联系会议制度，加强对外商投诉的办理。与此同时，根据泛珠三角及周边地区的功能定位和产业布局，研究制定区域合作规划，落实具体措施和载体，促进政策协调、规划衔接、产业配套和商品、要素的自由流动。积极稳妥“走出去”，支持企业利用各自优势，到东南亚等地投资办厂。落实扶持发展外贸的各项政策，积极扩大外贸出口。</w:t>
      </w:r>
    </w:p>
    <w:p>
      <w:pPr>
        <w:ind w:left="0" w:right="0" w:firstLine="560"/>
        <w:spacing w:before="450" w:after="450" w:line="312" w:lineRule="auto"/>
      </w:pPr>
      <w:r>
        <w:rPr>
          <w:rFonts w:ascii="宋体" w:hAnsi="宋体" w:eastAsia="宋体" w:cs="宋体"/>
          <w:color w:val="000"/>
          <w:sz w:val="28"/>
          <w:szCs w:val="28"/>
        </w:rPr>
        <w:t xml:space="preserve">五、坚持以人为本，努力构建和谐社会</w:t>
      </w:r>
    </w:p>
    <w:p>
      <w:pPr>
        <w:ind w:left="0" w:right="0" w:firstLine="560"/>
        <w:spacing w:before="450" w:after="450" w:line="312" w:lineRule="auto"/>
      </w:pPr>
      <w:r>
        <w:rPr>
          <w:rFonts w:ascii="宋体" w:hAnsi="宋体" w:eastAsia="宋体" w:cs="宋体"/>
          <w:color w:val="000"/>
          <w:sz w:val="28"/>
          <w:szCs w:val="28"/>
        </w:rPr>
        <w:t xml:space="preserve">注重协调发展，推动社会事业全面进步。巩固“两基”成果，加强农村中小学危房改造，积极发展学前教育、高中教育、职业技术教育和高等教育，鼓励和规范社会力量办学，加快推进现代远程教育。重点是启动市四中新校建设，完成市八中二期工程扫尾；积极稳妥地调整全市中小学校布局；整合部门中专学校，发展职业技术培训。同时加快永州职业技术学院本部建设，做好湖南科技学院学士学位授予权评估准备工作。加快科技创新和成熟实用技术推广，大力扶持高新技术产业项目，重视科普和信息化建设，加强知识产权工作，着手建设永州科技馆。建立健全人才激励、竞争和保护机制，加速各类人才培养，落实优惠政策，想方设法留住人才、引进人才。进一步完善突发性公共卫生事件应急机制，全面建成疾病预防控制体系，基本完成医疗救治体系建设，加强地方病、传染病、职业病以及艾滋病的防治工作。市中心医院建设今年要初具规模；支持乡镇中心卫生院和乡镇卫生院建设。重视公共文化设施和基层文化建设，开工建设永州图书馆，加强文物古迹的抢救性发掘和保护。整合有线电视网络，推广数字电视。广泛开展全民健身活动，积极争取国家奥林匹克后备人才基地和湖南水上训练基地在永落户，加快全省举重、跆拳道、游泳训练基地建设，筹建市体育馆。强化人口与计划生育工作目标责任制，稳定低生育水平，努力降低人口出生性别比，继续保持全省先进。加强生态环境建设，重视水资源管理，推进重点污染源的治理，整顿和规范采矿秩序，继续开展“永州环保世纪行”活动，严格保护基本农田。切实保障妇女儿童合法权益。发展老年人、残疾人事业。加强国防、人防和民兵预备役建设。搞好经济普查工作。对外宣传、外事侨务、宗教、对台、物价、统计、档案、史志、气象、水文等工作都要有新的进步。</w:t>
      </w:r>
    </w:p>
    <w:p>
      <w:pPr>
        <w:ind w:left="0" w:right="0" w:firstLine="560"/>
        <w:spacing w:before="450" w:after="450" w:line="312" w:lineRule="auto"/>
      </w:pPr>
      <w:r>
        <w:rPr>
          <w:rFonts w:ascii="宋体" w:hAnsi="宋体" w:eastAsia="宋体" w:cs="宋体"/>
          <w:color w:val="000"/>
          <w:sz w:val="28"/>
          <w:szCs w:val="28"/>
        </w:rPr>
        <w:t xml:space="preserve">高度关注民生，尽力为民多办实事。继续实施“5318工程”，全面落实再就业优惠政策，强化就业指导、培训和服务，统筹抓好城镇下岗失业人员、失地农民、复退军人、大中专毕业生等重点人员的就业工作。完善养老、失业、医疗保险制度，全面铺开工伤、生育保险，下岗职工基本生活保障完成向失业保险并轨。积极探索“五险合一”的征缴模式，依法扩大社会保险覆盖面。完善城镇低保制度，逐步提高保障水平，开展农村低保试点。全面实施食品放心工程，构筑食品安全信用体系。继续搞好新田、江华、双牌、宁远四个重点县和555个重点村的开发式扶贫，帮助少数民族地区、边远山区、贫困地区和水淹区等困难群众尽快脱贫致富。加快建立农村大病救助和城镇医疗救助制度，推进新田农村新型合作医疗试点，努力解决群众因病返贫致贫问题。推行农村“五保”和城镇“三无”对象的集中供养，及时足额兑付建设领域农民工当年工资。落实廉租房建设、助学帮困和法律援助措施，认真抓好灾歉减免、社会减免和生产救灾工作。农历年关将近，对农村特困户、病灾户、五保户等要全面摸清底子，及时给予救助，保证他们有肉有米过年，对城镇特困户要如数发放低保资金，对企业离退休人员的养老金要及时足额到位。今年省委、省政府决定继续组织实施8件实事，各级各部门要根据省里下达的目标任务，围绕关系群众衣食住行、就学、就业、就医、社会保障等热点难点问题，带着对群众的深厚感情，以高度的责任感、使命感，尽心竭力地实施好这些让群众看得见、摸得着、直接得到实惠的好事实事。</w:t>
      </w:r>
    </w:p>
    <w:p>
      <w:pPr>
        <w:ind w:left="0" w:right="0" w:firstLine="560"/>
        <w:spacing w:before="450" w:after="450" w:line="312" w:lineRule="auto"/>
      </w:pPr>
      <w:r>
        <w:rPr>
          <w:rFonts w:ascii="宋体" w:hAnsi="宋体" w:eastAsia="宋体" w:cs="宋体"/>
          <w:color w:val="000"/>
          <w:sz w:val="28"/>
          <w:szCs w:val="28"/>
        </w:rPr>
        <w:t xml:space="preserve">推进民主政治建设，深入开展精神文明创建活动。坚持依法治市，严格执行市人大及其常委会的决议决定，自觉接受人大的法律监督和政协的民主监督，认真办理人大代表议案和政协委员提案，虚心听取人大代表、政协委员的意见和建议，支持民主党派和工商联参政议政。深入开展“四五”普法，迎接全省普法验收。健全村民等各种基层群众自治组织，完善社区管理、民主管理和民主监督等制度，扩大基层民主。搞好第六届村民委员会换届选举工作。继续改善乡镇办公条件。认真落实党的民族政策，在项目、资金等方面对少数民族地区实行倾斜，大力支持少数民族地区、民族乡和散居民族村加快发展步伐。精心办好江华瑶族自治县五十年大庆活动。认真贯彻《公民道德建设实施纲要》，继续推进社会公德、职业道德和家庭美德教育，深入开展文明城市、文明村镇、文明社区等群众性精神文明创建活动；加强未成年人思想道德建设，加强大学生思想政治教育，加强文化市场和新闻出版市场管理；加大诚信社会建设力度，完善社会信用制度，打造“诚信永州”。</w:t>
      </w:r>
    </w:p>
    <w:p>
      <w:pPr>
        <w:ind w:left="0" w:right="0" w:firstLine="560"/>
        <w:spacing w:before="450" w:after="450" w:line="312" w:lineRule="auto"/>
      </w:pPr>
      <w:r>
        <w:rPr>
          <w:rFonts w:ascii="宋体" w:hAnsi="宋体" w:eastAsia="宋体" w:cs="宋体"/>
          <w:color w:val="000"/>
          <w:sz w:val="28"/>
          <w:szCs w:val="28"/>
        </w:rPr>
        <w:t xml:space="preserve">加强综合治理，确保社会大局稳定。以创建“平安永州”为契机，强化工作措施，加强队伍建设，落实“谁主管，谁负责”的维稳工作责任制，精心筑好“稳定、安全”防线，确保不发生重大群体性事件，确保不发生重特大恶性刑事案件，确保不发生重特大安全生产事故。坚持依法信访，切实做好群众来信来访和人民调解工作，高度重视发挥基层组织维护社会稳定的重要作用，妥善处理和化解人民内部矛盾，突出解决好城镇房屋拆迁、农村征地、企业改制、拖欠农民工工资等热点难点问题。大力加强社会治安防控体系建设，严厉打击侵财、暴力、黑恶势力等各种社会犯罪活动，集中开展打击抢劫、抢夺犯罪的专项行动，坚决扫除“黄、赌、毒、邪”等社会丑恶现象。继续在事故多发领域开展安全生产专项治理，加大事故隐患整改力度，坚决关闭不具备基本安全生产条件的生产经营单位，建立健全应急救援体系和市、县区、乡镇三级安监网络，强化安全生产责任制和责任追究制。</w:t>
      </w:r>
    </w:p>
    <w:p>
      <w:pPr>
        <w:ind w:left="0" w:right="0" w:firstLine="560"/>
        <w:spacing w:before="450" w:after="450" w:line="312" w:lineRule="auto"/>
      </w:pPr>
      <w:r>
        <w:rPr>
          <w:rFonts w:ascii="宋体" w:hAnsi="宋体" w:eastAsia="宋体" w:cs="宋体"/>
          <w:color w:val="000"/>
          <w:sz w:val="28"/>
          <w:szCs w:val="28"/>
        </w:rPr>
        <w:t xml:space="preserve">六、加强自身建设，提高政府行政能力</w:t>
      </w:r>
    </w:p>
    <w:p>
      <w:pPr>
        <w:ind w:left="0" w:right="0" w:firstLine="560"/>
        <w:spacing w:before="450" w:after="450" w:line="312" w:lineRule="auto"/>
      </w:pPr>
      <w:r>
        <w:rPr>
          <w:rFonts w:ascii="宋体" w:hAnsi="宋体" w:eastAsia="宋体" w:cs="宋体"/>
          <w:color w:val="000"/>
          <w:sz w:val="28"/>
          <w:szCs w:val="28"/>
        </w:rPr>
        <w:t xml:space="preserve">适应新形势新要求，必须切实加强政府自身建设，大力提高政府行政能力，努力建设效能政府、责任政府、诚信政府、廉洁政府。</w:t>
      </w:r>
    </w:p>
    <w:p>
      <w:pPr>
        <w:ind w:left="0" w:right="0" w:firstLine="560"/>
        <w:spacing w:before="450" w:after="450" w:line="312" w:lineRule="auto"/>
      </w:pPr>
      <w:r>
        <w:rPr>
          <w:rFonts w:ascii="宋体" w:hAnsi="宋体" w:eastAsia="宋体" w:cs="宋体"/>
          <w:color w:val="000"/>
          <w:sz w:val="28"/>
          <w:szCs w:val="28"/>
        </w:rPr>
        <w:t xml:space="preserve">坚持科学理政。加快推进行政体制改革，进一步转变政府职能。在继续履行好经济调节和市场监管职能的同时，更加注重强化社会管理和公共服务职能；在加强和改进政府管理的同时，更加注重建设公共服务型政府。深入贯彻落实《行政许可法》，深化行政审批制度改革，进一步清理、规范行政审批事项。要把转变政府职能和创新管理方式结合起来，加强市县两级政务服务中心建设，进一步推行政务公开，增强政府工作透明度，坚决兑现政府出台的政策和承诺，提高政府公信力，带动社会诚信建设。坚持按客观规律办事，把发挥主观能动性与尊重客观规律统一起来。进一步健全政府工作的民主决策和集体决策制度，探索建立和完善公众参与、专家论证的决策机制，充分发挥专家、群众在重大决策中的作用，推进科学民主决策。</w:t>
      </w:r>
    </w:p>
    <w:p>
      <w:pPr>
        <w:ind w:left="0" w:right="0" w:firstLine="560"/>
        <w:spacing w:before="450" w:after="450" w:line="312" w:lineRule="auto"/>
      </w:pPr>
      <w:r>
        <w:rPr>
          <w:rFonts w:ascii="宋体" w:hAnsi="宋体" w:eastAsia="宋体" w:cs="宋体"/>
          <w:color w:val="000"/>
          <w:sz w:val="28"/>
          <w:szCs w:val="28"/>
        </w:rPr>
        <w:t xml:space="preserve">坚持依法行政。各级政府及部门要牢固树立依法治国、依法行政的观念，带头维护宪法和法律的权威，严格依照宪法和法律规定的权限和程序行使权力、履行职责，善于依法管理经济社会事务，做到依法决策，依法办事，依法处理问题，既不失职，又不越权。要围绕建设法治政府的目标，全面实施依法行政纲要。切实加强和改进行政执法，做到严格执法、公正执法和文明执法。健全行政执法错案责任追究制，认真解决有法不依、执法不公和多头执法、执法扰民等群众反映强烈的问题。</w:t>
      </w:r>
    </w:p>
    <w:p>
      <w:pPr>
        <w:ind w:left="0" w:right="0" w:firstLine="560"/>
        <w:spacing w:before="450" w:after="450" w:line="312" w:lineRule="auto"/>
      </w:pPr>
      <w:r>
        <w:rPr>
          <w:rFonts w:ascii="宋体" w:hAnsi="宋体" w:eastAsia="宋体" w:cs="宋体"/>
          <w:color w:val="000"/>
          <w:sz w:val="28"/>
          <w:szCs w:val="28"/>
        </w:rPr>
        <w:t xml:space="preserve">坚持务实勤政。各级政府及其工作人员要深怀爱民之心，恪守为民之责，善谋富民之策，多办利民之事。牢固树立正确的政绩观，大兴求真务实之风，各项工作要经得起实践检验、群众检验和历史检验。坚决反对搞形式主义、作表面文章，坚决反对弄虚作假、虚报浮夸。健全工作报告和工作督查制度。要深入基层，深入群众，深入实际，调查研究，解决问题。要敢于负责，身体力行，坚持一级抓一级，一级带着一级干，狠抓工作落实。要理解、关(本文权属文秘之音所有，更多文章请登陆www.feisuxs查看)心、支持、爱护广大基层干部，切实加强基层基础工作。</w:t>
      </w:r>
    </w:p>
    <w:p>
      <w:pPr>
        <w:ind w:left="0" w:right="0" w:firstLine="560"/>
        <w:spacing w:before="450" w:after="450" w:line="312" w:lineRule="auto"/>
      </w:pPr>
      <w:r>
        <w:rPr>
          <w:rFonts w:ascii="宋体" w:hAnsi="宋体" w:eastAsia="宋体" w:cs="宋体"/>
          <w:color w:val="000"/>
          <w:sz w:val="28"/>
          <w:szCs w:val="28"/>
        </w:rPr>
        <w:t xml:space="preserve">坚持从严治政。加强公务员的教育和管理，完善领导干部经济责任审计制度，严格政风，严明政纪，严肃政令，反对敷衍塞责、推诿扯皮、不作为和乱作为。大力加强政府廉政建设，坚决执行中纪委和中组部的“十六条”规定，推进廉政建设责任制的落实，切实纠正损害群众利益的不正之风，严肃查处腐败案件，促进建设人民满意政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金猴献瑞辞旧岁，雄鸡报晓迎新春。在新的一年里，让我们高举邓小平理论和“三个代表”重要思想伟大旗帜，在市委的坚强领导下，同心同德，开拓进取，扎实苦干，为圆满完成“十五”计划而努力奋斗！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