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陈巴尔虎旗人才市场建设调研报告</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第一篇：陈巴尔虎旗人才市场建设调研报告陈巴尔虎旗人才市场建设调研报告人才市场是社会主义市场经济体制下一个重要的要素市场 ,是人事部门服务经济建设的窗口和前沿阵地 ,人才市场的发展水平直接影响到人事人才服务水平。随着陈旗经济社会的快速发展 ...</w:t>
      </w:r>
    </w:p>
    <w:p>
      <w:pPr>
        <w:ind w:left="0" w:right="0" w:firstLine="560"/>
        <w:spacing w:before="450" w:after="450" w:line="312" w:lineRule="auto"/>
      </w:pPr>
      <w:r>
        <w:rPr>
          <w:rFonts w:ascii="黑体" w:hAnsi="黑体" w:eastAsia="黑体" w:cs="黑体"/>
          <w:color w:val="000000"/>
          <w:sz w:val="36"/>
          <w:szCs w:val="36"/>
          <w:b w:val="1"/>
          <w:bCs w:val="1"/>
        </w:rPr>
        <w:t xml:space="preserve">第一篇：陈巴尔虎旗人才市场建设调研报告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 ,是人事部门服务经济建设的窗口和前沿阵地 ,人才市场的发展水平直接影响到人事人才服务水平。随着陈旗经济社会的快速发展 ,人才资源的作用将日益凸现 ,人才配置的市场化趋势也将日益突出 ,加快人才市场建设 ,进一步发挥市场在人才资源配置中的基础性作用 ,不仅十分必要，而且非常迫切。</w:t>
      </w:r>
    </w:p>
    <w:p>
      <w:pPr>
        <w:ind w:left="0" w:right="0" w:firstLine="560"/>
        <w:spacing w:before="450" w:after="450" w:line="312" w:lineRule="auto"/>
      </w:pPr>
      <w:r>
        <w:rPr>
          <w:rFonts w:ascii="宋体" w:hAnsi="宋体" w:eastAsia="宋体" w:cs="宋体"/>
          <w:color w:val="000"/>
          <w:sz w:val="28"/>
          <w:szCs w:val="28"/>
        </w:rPr>
        <w:t xml:space="preserve">一、陈旗人才市场发展现状</w:t>
      </w:r>
    </w:p>
    <w:p>
      <w:pPr>
        <w:ind w:left="0" w:right="0" w:firstLine="560"/>
        <w:spacing w:before="450" w:after="450" w:line="312" w:lineRule="auto"/>
      </w:pPr>
      <w:r>
        <w:rPr>
          <w:rFonts w:ascii="宋体" w:hAnsi="宋体" w:eastAsia="宋体" w:cs="宋体"/>
          <w:color w:val="000"/>
          <w:sz w:val="28"/>
          <w:szCs w:val="28"/>
        </w:rPr>
        <w:t xml:space="preserve">陈旗人才市场成立于 2024年，经过 7年的发展，已经初步建立起设施比较完善、功能比较齐全的市场体系。一是规章、制度不断完善。制定了《陈巴尔虎旗人才市场章程》、《陈巴尔虎旗人才市场管理办法》、《陈巴尔虎旗开展人事代理工作实施意见》等一系列政策法规。二是开展了人才招聘、人才培养、人事考试、人事代理、毕业生就业指导等多项服务，建立了人才信息库和保存管理 1116份档案的档案室。</w:t>
      </w:r>
    </w:p>
    <w:p>
      <w:pPr>
        <w:ind w:left="0" w:right="0" w:firstLine="560"/>
        <w:spacing w:before="450" w:after="450" w:line="312" w:lineRule="auto"/>
      </w:pPr>
      <w:r>
        <w:rPr>
          <w:rFonts w:ascii="宋体" w:hAnsi="宋体" w:eastAsia="宋体" w:cs="宋体"/>
          <w:color w:val="000"/>
          <w:sz w:val="28"/>
          <w:szCs w:val="28"/>
        </w:rPr>
        <w:t xml:space="preserve">二、陈旗人才市场存在的问题</w:t>
      </w:r>
    </w:p>
    <w:p>
      <w:pPr>
        <w:ind w:left="0" w:right="0" w:firstLine="560"/>
        <w:spacing w:before="450" w:after="450" w:line="312" w:lineRule="auto"/>
      </w:pPr>
      <w:r>
        <w:rPr>
          <w:rFonts w:ascii="宋体" w:hAnsi="宋体" w:eastAsia="宋体" w:cs="宋体"/>
          <w:color w:val="000"/>
          <w:sz w:val="28"/>
          <w:szCs w:val="28"/>
        </w:rPr>
        <w:t xml:space="preserve">陈旗是一个典型的牧业旗县，人口稀少，经济发展相对滞后。近年来，随着一批大型国有企业和非国有企业（金新化工、东能化工、国华电力等）的不断引入，陈旗的工业经</w:t>
      </w:r>
    </w:p>
    <w:p>
      <w:pPr>
        <w:ind w:left="0" w:right="0" w:firstLine="560"/>
        <w:spacing w:before="450" w:after="450" w:line="312" w:lineRule="auto"/>
      </w:pPr>
      <w:r>
        <w:rPr>
          <w:rFonts w:ascii="宋体" w:hAnsi="宋体" w:eastAsia="宋体" w:cs="宋体"/>
          <w:color w:val="000"/>
          <w:sz w:val="28"/>
          <w:szCs w:val="28"/>
        </w:rPr>
        <w:t xml:space="preserve">济呈现快速增长态势，然而企业特别是非公有制企业发展慢、数量少，人才供需矛盾等问题依然存在。</w:t>
      </w:r>
    </w:p>
    <w:p>
      <w:pPr>
        <w:ind w:left="0" w:right="0" w:firstLine="560"/>
        <w:spacing w:before="450" w:after="450" w:line="312" w:lineRule="auto"/>
      </w:pPr>
      <w:r>
        <w:rPr>
          <w:rFonts w:ascii="宋体" w:hAnsi="宋体" w:eastAsia="宋体" w:cs="宋体"/>
          <w:color w:val="000"/>
          <w:sz w:val="28"/>
          <w:szCs w:val="28"/>
        </w:rPr>
        <w:t xml:space="preserve">人才市场的成立和发展，一定程度上促进了陈旗人才资源的优化配置，带动了人才竞争和人才资源的开发。但从总体上看，还存在一些问题，主要表现在以下几个方面。、人才市场机制不健全，人事制度改革尚未完全到位。人才市场供需主体难以完全到位，人才市场运行机制不够健全，市场供求、价格、竞争机制对人才资源配置的调节作用不能充分发挥。、陈旗人才市场作用发挥不够，人才的市场化配置程度不高，依附行政性服务比重较大。市场化业务比重较小 ,整体服务及信息化水平不高。、基础设施建设相对滞后。随着陈旗经济社会的发展，人才需求将不断加大，因人才交流场所建设相对滞后而导致的矛盾也将逐渐加大。、人才供需矛盾较大。总体来讲，矛盾主要表现在人才专业供给与企业对专业需求之间的矛盾，以及人才供给数量与企业需求数量之间的矛盾。一方面，陈旗的工业企业对人才的专业需求主要在化工、化学专业领域，而陈旗的人才专业与这些企业的需求存在矛盾；另一方面，陈旗的人才供给量，超过了企业的总体需求量。陈旗企业特别是非公企业数量较少，发展缓慢，对人才的吸纳力有限。而每年的大学</w:t>
      </w:r>
    </w:p>
    <w:p>
      <w:pPr>
        <w:ind w:left="0" w:right="0" w:firstLine="560"/>
        <w:spacing w:before="450" w:after="450" w:line="312" w:lineRule="auto"/>
      </w:pPr>
      <w:r>
        <w:rPr>
          <w:rFonts w:ascii="宋体" w:hAnsi="宋体" w:eastAsia="宋体" w:cs="宋体"/>
          <w:color w:val="000"/>
          <w:sz w:val="28"/>
          <w:szCs w:val="28"/>
        </w:rPr>
        <w:t xml:space="preserve">毕业生人数较多，同时一些社会求职者也一定数量的存在，这种供求之间的矛盾还普遍存在。、人才市场信息传递与沟通系统的缺陷与用人单位对人才知识、技能结构的信息需求以及人才对用人单位人力资源需求的信息需求之间的矛盾。</w:t>
      </w:r>
    </w:p>
    <w:p>
      <w:pPr>
        <w:ind w:left="0" w:right="0" w:firstLine="560"/>
        <w:spacing w:before="450" w:after="450" w:line="312" w:lineRule="auto"/>
      </w:pPr>
      <w:r>
        <w:rPr>
          <w:rFonts w:ascii="宋体" w:hAnsi="宋体" w:eastAsia="宋体" w:cs="宋体"/>
          <w:color w:val="000"/>
          <w:sz w:val="28"/>
          <w:szCs w:val="28"/>
        </w:rPr>
        <w:t xml:space="preserve">三、人才市场建设的目标和措施</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按照建立和完善机制健全、运行规范、服务周到、指导监督有力的人才市场体系的总体要求，全面推进人才市场建设，进一步提高人才资源配置的市场化水平，使人才市场建设与全旗经济社会发展相适应。</w:t>
      </w:r>
    </w:p>
    <w:p>
      <w:pPr>
        <w:ind w:left="0" w:right="0" w:firstLine="560"/>
        <w:spacing w:before="450" w:after="450" w:line="312" w:lineRule="auto"/>
      </w:pPr>
      <w:r>
        <w:rPr>
          <w:rFonts w:ascii="宋体" w:hAnsi="宋体" w:eastAsia="宋体" w:cs="宋体"/>
          <w:color w:val="000"/>
          <w:sz w:val="28"/>
          <w:szCs w:val="28"/>
        </w:rPr>
        <w:t xml:space="preserve">(一)完善人才市场政策法规。通过完善政策法规，营造公平透明、竞争有序、规范运作、恪守诚信的市场环境。制定完善人才流动、人才招聘、人才派遣、档案管理、人事考试等政策规定，在完善原有政策基础上，制定《加快人才市场建设指导意见》、《陈巴尔虎旗人才储备管理办法》、《陈巴尔虎旗高校毕业生见习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二)完善人才市场服务体系。加强地区、行业间的市场合作，促进人才市场与劳动力市场的贯通，形成信息互通、功能互补、竞争有序的人才大市场。推进人才市场职能的转变。积极发展人事人才公共服务，为用人单位和各类人才提</w:t>
      </w:r>
    </w:p>
    <w:p>
      <w:pPr>
        <w:ind w:left="0" w:right="0" w:firstLine="560"/>
        <w:spacing w:before="450" w:after="450" w:line="312" w:lineRule="auto"/>
      </w:pPr>
      <w:r>
        <w:rPr>
          <w:rFonts w:ascii="宋体" w:hAnsi="宋体" w:eastAsia="宋体" w:cs="宋体"/>
          <w:color w:val="000"/>
          <w:sz w:val="28"/>
          <w:szCs w:val="28"/>
        </w:rPr>
        <w:t xml:space="preserve">供人事档案管理、职称评定、人才公共信息发布、公益性人才交流等项公共服务，满足用人单位和各类人才的需求。创新人才服务内容和手段。在做好现有服务项目的同时，大力拓展具有市场前景的新型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三)加快人才市场信息化建设。建立陈旗人事人才网站，开设网上人才市场，推进人才市场服务信息化、网络化，通过加强信息化建设，带动市场功能的提升；建立专业化的动态人才信息库，重点建设企业经营管理人才库、高层次人才库、高技能人才库、各行业拔尖人才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四)通过强化硬件建设和从业人员队伍建设，提高人才市场服务能力和经营管理水平。积极发挥行业协会在人才服务中的作用。联合劳动保障部门成立全旗人才劳务中介机构行业协会，加强监督指导，发挥其在行业自律、沟通协调等方面的作用。加快人才市场硬件建设。目前陈旗人才市场的硬件设施建设相对落后，制约了人才交流活动的开展，必须加快建设，迎头赶上，以提升人才市场竞争力。提高从业人员的素质。</w:t>
      </w:r>
    </w:p>
    <w:p>
      <w:pPr>
        <w:ind w:left="0" w:right="0" w:firstLine="560"/>
        <w:spacing w:before="450" w:after="450" w:line="312" w:lineRule="auto"/>
      </w:pPr>
      <w:r>
        <w:rPr>
          <w:rFonts w:ascii="宋体" w:hAnsi="宋体" w:eastAsia="宋体" w:cs="宋体"/>
          <w:color w:val="000"/>
          <w:sz w:val="28"/>
          <w:szCs w:val="28"/>
        </w:rPr>
        <w:t xml:space="preserve">(五)做好高校毕业生就业指导和市场服务工作。充分发挥人才市场的导向作用，引导毕业生选择正确的就业期望</w:t>
      </w:r>
    </w:p>
    <w:p>
      <w:pPr>
        <w:ind w:left="0" w:right="0" w:firstLine="560"/>
        <w:spacing w:before="450" w:after="450" w:line="312" w:lineRule="auto"/>
      </w:pPr>
      <w:r>
        <w:rPr>
          <w:rFonts w:ascii="宋体" w:hAnsi="宋体" w:eastAsia="宋体" w:cs="宋体"/>
          <w:color w:val="000"/>
          <w:sz w:val="28"/>
          <w:szCs w:val="28"/>
        </w:rPr>
        <w:t xml:space="preserve">值 ,鼓励高校毕业生到民营经济组织、企业就业或自主创业;积极为毕业生提供就业指导，认真组织毕业生参加事业单位招录考试，改进考试办法，提高考务水平;做好高校毕业生就业服务工作，为其提供档案管理、合同鉴证、工资核定、转正定级等全方位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第四篇：人才市场建设的调研报告</w:t>
      </w:r>
    </w:p>
    <w:p>
      <w:pPr>
        <w:ind w:left="0" w:right="0" w:firstLine="560"/>
        <w:spacing w:before="450" w:after="450" w:line="312" w:lineRule="auto"/>
      </w:pPr>
      <w:r>
        <w:rPr>
          <w:rFonts w:ascii="宋体" w:hAnsi="宋体" w:eastAsia="宋体" w:cs="宋体"/>
          <w:color w:val="000"/>
          <w:sz w:val="28"/>
          <w:szCs w:val="28"/>
        </w:rPr>
        <w:t xml:space="preserve">人才市场建设的调研报告</w:t>
      </w:r>
    </w:p>
    <w:p>
      <w:pPr>
        <w:ind w:left="0" w:right="0" w:firstLine="560"/>
        <w:spacing w:before="450" w:after="450" w:line="312" w:lineRule="auto"/>
      </w:pPr>
      <w:r>
        <w:rPr>
          <w:rFonts w:ascii="宋体" w:hAnsi="宋体" w:eastAsia="宋体" w:cs="宋体"/>
          <w:color w:val="000"/>
          <w:sz w:val="28"/>
          <w:szCs w:val="28"/>
        </w:rPr>
        <w:t xml:space="preserve">___县人才中心</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1993年，经过10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15000多册档案的标准化档案室，开通了___人事人才网站。人才市场的成立和发展，促进了___人才资源的优化配置，带动了人才竞争和人才资源的开发。但从总体上看，___人才市场机制还不健全，市场作用发挥不够，人才的市场化配   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   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   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   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第五篇：会计人才市场调研报告</w:t>
      </w:r>
    </w:p>
    <w:p>
      <w:pPr>
        <w:ind w:left="0" w:right="0" w:firstLine="560"/>
        <w:spacing w:before="450" w:after="450" w:line="312" w:lineRule="auto"/>
      </w:pPr>
      <w:r>
        <w:rPr>
          <w:rFonts w:ascii="宋体" w:hAnsi="宋体" w:eastAsia="宋体" w:cs="宋体"/>
          <w:color w:val="000"/>
          <w:sz w:val="28"/>
          <w:szCs w:val="28"/>
        </w:rPr>
        <w:t xml:space="preserve">会计人才市场调研报告</w:t>
      </w:r>
    </w:p>
    <w:p>
      <w:pPr>
        <w:ind w:left="0" w:right="0" w:firstLine="560"/>
        <w:spacing w:before="450" w:after="450" w:line="312" w:lineRule="auto"/>
      </w:pPr>
      <w:r>
        <w:rPr>
          <w:rFonts w:ascii="宋体" w:hAnsi="宋体" w:eastAsia="宋体" w:cs="宋体"/>
          <w:color w:val="000"/>
          <w:sz w:val="28"/>
          <w:szCs w:val="28"/>
        </w:rPr>
        <w:t xml:space="preserve">学校：内蒙古科技大学</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会计专业人才需求市场调研报告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社会主义市场经济的改革与发展，企业的管理日趋科学化、现代化，会计电算化越来越发挥其重要作用，会计电算化专业人才在经济管理中的作用日益突出，社会对财务人员的素质要求越来越高。财政部在《关于大力发展我国会计电算化事业的意见》中指出“会计电算化人才缺乏，是制约我国会计电算化事业进一步发展的关键环节” 目前全国有一百万以上的人从事会计工作。在私立工业、企业、商业及公营事业、政府、学校中工作。其中有很多没有执照的会计管理人员，他们多数在企业、事业内部从事会计工作。但是也有很多人通过考试成为有执照的公共会计师。近年来会计行业的一个新变化是，会计人员不仅要懂传统的手工会计工作方式，适应现代计算机技术在企业管理工作中的应用，现代企业的会计人员更要熟悉会计电算化的操作。即对掌握电脑技术的比较高级的会计人员的需求增加很大，而对以前只会记账的簿记员和低级会计人员的需求量逐渐减少。原因是由于电脑日新月异的发展与会计专业软件的日益完善，使得初级的计账、会计工作更加简单易行。许多个人企业和小企业从此不再需要雇用簿记人员。这为会计电算化专业的开设提供了新的契机。</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改革开放30多年来，特别是中国确立社会主义市场经济体制的改革目标后，中国会计改革的步伐明显加快，会计行业得到了长足发展。1992年完成了我国会计模式由计划经济向市场经济的转换；随后又发布并实施了16项具体会计准则和《企业会计制度》、《金融企业会计制度》等，初步建立起了适应社会主义市场经济需要的会计标准体系；先后修改和制定了《会计法》、《企业财务会计报告条例》等法规，使会计工作纳入法制化、规范化轨道。</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能训练为主的中专或成人教育层次的学生就基本能够满足需要。会计教育的培养重心就是要培养在市场经济建设中的应用型会计人才.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w:t>
      </w:r>
    </w:p>
    <w:p>
      <w:pPr>
        <w:ind w:left="0" w:right="0" w:firstLine="560"/>
        <w:spacing w:before="450" w:after="450" w:line="312" w:lineRule="auto"/>
      </w:pPr>
      <w:r>
        <w:rPr>
          <w:rFonts w:ascii="宋体" w:hAnsi="宋体" w:eastAsia="宋体" w:cs="宋体"/>
          <w:color w:val="000"/>
          <w:sz w:val="28"/>
          <w:szCs w:val="28"/>
        </w:rPr>
        <w:t xml:space="preserve">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2025-01-19T03:38:05+08:00</dcterms:created>
  <dcterms:modified xsi:type="dcterms:W3CDTF">2025-01-19T03:38:05+08:00</dcterms:modified>
</cp:coreProperties>
</file>

<file path=docProps/custom.xml><?xml version="1.0" encoding="utf-8"?>
<Properties xmlns="http://schemas.openxmlformats.org/officeDocument/2006/custom-properties" xmlns:vt="http://schemas.openxmlformats.org/officeDocument/2006/docPropsVTypes"/>
</file>