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廉政党课讲稿</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廉政党课讲稿“以人为本、执政为民”廉政党课讲稿“以人为本、执政为民”是马克思主义政党的生命根基和本质要求，是我们党的性质和宗旨的集中体现，也是我们党一贯的政治主张和执政理念。在十七届中央纪委第六次全体会议上，胡锦涛总书记发表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第一篇：廉政党课讲稿</w:t>
      </w:r>
    </w:p>
    <w:p>
      <w:pPr>
        <w:ind w:left="0" w:right="0" w:firstLine="560"/>
        <w:spacing w:before="450" w:after="450" w:line="312" w:lineRule="auto"/>
      </w:pPr>
      <w:r>
        <w:rPr>
          <w:rFonts w:ascii="宋体" w:hAnsi="宋体" w:eastAsia="宋体" w:cs="宋体"/>
          <w:color w:val="000"/>
          <w:sz w:val="28"/>
          <w:szCs w:val="28"/>
        </w:rPr>
        <w:t xml:space="preserve">“以人为本、执政为民”廉政党课讲稿</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是我们党的性质和宗旨的集中体现，也是我们党一贯的政治主张和执政理念。在十七届中央纪委第六次全体会议上，胡锦涛总书记发表重要讲话再次强调，“只有坚持以人为本、执政为民，我们党的执政地位才能牢不可破，我们的事业才能蓬勃发展”，为我们在新形势下加强党风廉政建设和反腐败斗争提供了基本遵循。我们一定要反复学习体会、切实贯彻践行。</w:t>
      </w:r>
    </w:p>
    <w:p>
      <w:pPr>
        <w:ind w:left="0" w:right="0" w:firstLine="560"/>
        <w:spacing w:before="450" w:after="450" w:line="312" w:lineRule="auto"/>
      </w:pPr>
      <w:r>
        <w:rPr>
          <w:rFonts w:ascii="宋体" w:hAnsi="宋体" w:eastAsia="宋体" w:cs="宋体"/>
          <w:color w:val="000"/>
          <w:sz w:val="28"/>
          <w:szCs w:val="28"/>
        </w:rPr>
        <w:t xml:space="preserve">党的十七届五中全会对推动我国“十二五”时期经济社会发展作出了全面部署。面对复杂多变的国内外环境，面对艰巨繁重的改革发展稳定任务，我们要继续抓住和用好我国发展的重要战略机遇期，有效应对各种风险和挑战，完成“十二五”时期经济社会发展目标任务，为全面建成小康社会打下具有决定性意义的基础，必须紧紧依靠人民群众，充分调动人民群众的积极性、主动性、创造性，团结带领人民群众共同奋斗。要做到这一点，我们必须进一步把以人为本、执政为民贯彻落实到党和国家全部工作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深刻论述马克思主义政党的历史经验，深刻总结我们党革命、建设、改革具体实践的基础上，胡锦涛总书记进一步阐述“以人为本、执政为民”的极端重要性，为我们党团结带领人民群众实现“十二五”宏伟蓝图，开创中国特色社会主义事业新局面，提供了有力的思想武器和政治准则。</w:t>
      </w:r>
    </w:p>
    <w:p>
      <w:pPr>
        <w:ind w:left="0" w:right="0" w:firstLine="560"/>
        <w:spacing w:before="450" w:after="450" w:line="312" w:lineRule="auto"/>
      </w:pPr>
      <w:r>
        <w:rPr>
          <w:rFonts w:ascii="宋体" w:hAnsi="宋体" w:eastAsia="宋体" w:cs="宋体"/>
          <w:color w:val="000"/>
          <w:sz w:val="28"/>
          <w:szCs w:val="28"/>
        </w:rPr>
        <w:t xml:space="preserve">一、深刻把握以人为本、执政为民的根本要求</w:t>
      </w:r>
    </w:p>
    <w:p>
      <w:pPr>
        <w:ind w:left="0" w:right="0" w:firstLine="560"/>
        <w:spacing w:before="450" w:after="450" w:line="312" w:lineRule="auto"/>
      </w:pPr>
      <w:r>
        <w:rPr>
          <w:rFonts w:ascii="宋体" w:hAnsi="宋体" w:eastAsia="宋体" w:cs="宋体"/>
          <w:color w:val="000"/>
          <w:sz w:val="28"/>
          <w:szCs w:val="28"/>
        </w:rPr>
        <w:t xml:space="preserve">思想上牢记以人为本、执政为民。我们党之所以得到广大人民群众的拥护和支持，根本原因是始终同人民群众站在一起，始终代表中国最广大人民的根本利益。党员干部应牢固树立正确的世界观、权力观、事业观，时刻把党和人民放在最高位置；牢固树立人民群众是历史创造者的观点，全心全意为人民服务的观点，立党为公、执政为民的观点，向人民群众学习的观点，群众利益无小事的观点，对党负责与对人民负责相一致的观点，坚持思想上尊重群众、感情上贴近群众、工作上依靠群众，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工作上坚持以人为本、执政为民。坚持把人民群众拥护不拥护、赞成不赞成、高兴不高兴、答应不答应作为制定各项方针政策和开展各项工作的出发点和落脚点，想问题、作决策、做工作都要从人民群众利益出发；建立健全体现以人为本、执政为民要求的决策机制，正确把握最广大人民根本利益、现阶段群众利益、不同群体特殊利益的关系，统筹兼顾各方面群众关切，最大限度地防止因决策不当而伤害人民群众的利益；尊重人民群众主体地位，保障人民群众的知情权、参与权、表达权、监督权，保证权力在阳光下运行。</w:t>
      </w:r>
    </w:p>
    <w:p>
      <w:pPr>
        <w:ind w:left="0" w:right="0" w:firstLine="560"/>
        <w:spacing w:before="450" w:after="450" w:line="312" w:lineRule="auto"/>
      </w:pPr>
      <w:r>
        <w:rPr>
          <w:rFonts w:ascii="宋体" w:hAnsi="宋体" w:eastAsia="宋体" w:cs="宋体"/>
          <w:color w:val="000"/>
          <w:sz w:val="28"/>
          <w:szCs w:val="28"/>
        </w:rPr>
        <w:t xml:space="preserve">作风上体现以人为本、执政为民。以人为本、执政为民，归根结底要落实到基层，落实到群众工作中。必须下大气力坚持不懈地抓好基层党组织的经常性建设，夯实党的组织基础和工作基础。应围绕以人为本、执政为民，把基层党建工作成效落实和体现到推动科学发展、解决群众疾苦、化解基层矛盾、维护社会稳定、密切党群关系、夯实执政根基上来；深入开展创先争优活动，大力加强基层干部队伍作风建设，特别是把治理庸、懒、散问题作为加强基层干部队伍作风建设的突破口，以治庸提能力，以治懒增效率，以治散正风气。</w:t>
      </w:r>
    </w:p>
    <w:p>
      <w:pPr>
        <w:ind w:left="0" w:right="0" w:firstLine="560"/>
        <w:spacing w:before="450" w:after="450" w:line="312" w:lineRule="auto"/>
      </w:pPr>
      <w:r>
        <w:rPr>
          <w:rFonts w:ascii="宋体" w:hAnsi="宋体" w:eastAsia="宋体" w:cs="宋体"/>
          <w:color w:val="000"/>
          <w:sz w:val="28"/>
          <w:szCs w:val="28"/>
        </w:rPr>
        <w:t xml:space="preserve">二、把以人为本、执政为民贯彻到党风廉政建设和反腐败斗争全过程和各环节</w:t>
      </w:r>
    </w:p>
    <w:p>
      <w:pPr>
        <w:ind w:left="0" w:right="0" w:firstLine="560"/>
        <w:spacing w:before="450" w:after="450" w:line="312" w:lineRule="auto"/>
      </w:pPr>
      <w:r>
        <w:rPr>
          <w:rFonts w:ascii="宋体" w:hAnsi="宋体" w:eastAsia="宋体" w:cs="宋体"/>
          <w:color w:val="000"/>
          <w:sz w:val="28"/>
          <w:szCs w:val="28"/>
        </w:rPr>
        <w:t xml:space="preserve">把以人为本、执政为民贯彻到各项工作的指导原则中。在经济建设、政治建设、文化建设、社会建设和党的建设中，都要坚持以人为本、执政为民。在经济建设中，自觉坚持以科学发展为主题、以加快转变经济发展方式为主线，坚持把保障和改善民生作为根本出发点和落脚点。在政治建设中，始终坚持中国特色社会主义政治发展道路，坚持党的领导、人民当家作主、依法治国有机统一，积极稳妥地推进政治体制改革，不断推进社会主义政治制度自我完善和发展。在文化建设中，着力建设社会主义核心价值体系，深入开展中国特色社会主义理论体系宣传普及活动，推动社会主义文化大发展大繁荣，提高国家文化软实力。在社会建设中，着力保障和改善民生，加强和改善公共服务，努力满足人民群众在教育、劳动就业、社会保障、医疗卫生、住房等方面的基本需求。在党的建设中，继续推进党的建设新的伟大工程，坚持党要管党、从严治党，以改革创新精神全面加强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把以人为本、执政为民贯彻到党员干部的实际行动中。党员干部无论是分析问题、谋划思路，还是部署工作、解决问题，都要自觉地把实现好、维护好、发展好最广大人民的根本利益作为出发点和落脚点。应切实增强责任感和使命感，努力在实践根本宗旨、坚持群众路线、做好群众工作上做表率；抓住人民群众最关心的问题，找准工作着力点；充分认识对党负责与对人民负责的一致性，把忠诚于党和服务</w:t>
      </w:r>
    </w:p>
    <w:p>
      <w:pPr>
        <w:ind w:left="0" w:right="0" w:firstLine="560"/>
        <w:spacing w:before="450" w:after="450" w:line="312" w:lineRule="auto"/>
      </w:pPr>
      <w:r>
        <w:rPr>
          <w:rFonts w:ascii="宋体" w:hAnsi="宋体" w:eastAsia="宋体" w:cs="宋体"/>
          <w:color w:val="000"/>
          <w:sz w:val="28"/>
          <w:szCs w:val="28"/>
        </w:rPr>
        <w:t xml:space="preserve">人民统一起来，把增强履行职责能力和提高服务群众能力统一起来；保持奋发有为的精神状态和服务人民的职业操守，“勿以善小而不为，勿以恶小而为之”，坚持不懈地用实际行动为国家和人民作出贡献。</w:t>
      </w:r>
    </w:p>
    <w:p>
      <w:pPr>
        <w:ind w:left="0" w:right="0" w:firstLine="560"/>
        <w:spacing w:before="450" w:after="450" w:line="312" w:lineRule="auto"/>
      </w:pPr>
      <w:r>
        <w:rPr>
          <w:rFonts w:ascii="宋体" w:hAnsi="宋体" w:eastAsia="宋体" w:cs="宋体"/>
          <w:color w:val="000"/>
          <w:sz w:val="28"/>
          <w:szCs w:val="28"/>
        </w:rPr>
        <w:t xml:space="preserve">把以人为本、执政为民贯彻到党员干部队伍建设中。党员干部要加强信念建设、素质建设、能力建设和作风建设：坚定基本信念，牢固树立党的信念、人民的信念、祖国的信念、中国特色社会主义的信念等基本信念；培养优良素质，努力提高思想道德素质、科学文化素质、民主法制素质和健康文明素质；提高履行职责能力，努力掌握各方面的新知识、新技能、新本领；锤炼过硬作风，坚持原则，认真负责，埋头苦干，求实创新，不怕困难，勇于牺牲，谦虚谨慎，百折不挠，努力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三、把以人为本、执政为民贯彻到党员干部队伍建设中 党员干部要加强信念建设、素质建设、能力建设和作风建设：坚定基本信念，牢固树立党的信念、人民的信念、祖国的信念、中国特色社会主义的信念等基本信念；培养优良素质，努力提高思想道德素质、科学文化素质、民主法制素质和健康文明素质；提高履行职责能力，努力掌握各方面的新知识、新技能、新本领；锤炼过硬作风，坚持原则，认真负责，埋头苦干，求实创新，不怕困难，勇于牺牲，谦虚谨慎，百折不挠，努力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今天我们举办一期廉政党课，主要目的是通过这种形式，让大家在思想上受到一次警示、警醒和教育，进一步牢筑思想防线，自觉增强“免疫力”，严守纪律规矩，增强拒腐防变的能力。</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近些年来，党中央高度重视党风廉政和反腐败建设，各级党组织也把其作为工作的重中之重来抓，但仍然无法杜绝腐败案件发生。纠其原因，在腐败分子的利益驱使、飞蛾扑火的同时，也和我们少数同志在推进工作中存在的一些心理影响密不可分。这里跟大家举几个例子，希望大家高度，时长警惕，努力克服。</w:t>
      </w:r>
    </w:p>
    <w:p>
      <w:pPr>
        <w:ind w:left="0" w:right="0" w:firstLine="560"/>
        <w:spacing w:before="450" w:after="450" w:line="312" w:lineRule="auto"/>
      </w:pPr>
      <w:r>
        <w:rPr>
          <w:rFonts w:ascii="宋体" w:hAnsi="宋体" w:eastAsia="宋体" w:cs="宋体"/>
          <w:color w:val="000"/>
          <w:sz w:val="28"/>
          <w:szCs w:val="28"/>
        </w:rPr>
        <w:t xml:space="preserve">一是“见怪不怪”的心理。现阶段，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员工自身素质是过硬的，但却满足于洁身自好，对腐败问题睁只眼，闭只眼。还有一种认识认为自己一不管钱，二不管物，三不管人，廉洁与我无关。殊不知，我们一些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三是“重大轻小”的心理。目前，一些介于腐败和不腐败之间的状态有蔓延趋势，对于这种状态，我们要高度警惕，因为说他腐败，他没有贪污受贿，也没有腐化堕落;说他不腐</w:t>
      </w:r>
    </w:p>
    <w:p>
      <w:pPr>
        <w:ind w:left="0" w:right="0" w:firstLine="560"/>
        <w:spacing w:before="450" w:after="450" w:line="312" w:lineRule="auto"/>
      </w:pPr>
      <w:r>
        <w:rPr>
          <w:rFonts w:ascii="宋体" w:hAnsi="宋体" w:eastAsia="宋体" w:cs="宋体"/>
          <w:color w:val="000"/>
          <w:sz w:val="28"/>
          <w:szCs w:val="28"/>
        </w:rPr>
        <w:t xml:space="preserve">败，他却习惯性地接受宴请、公款吃喝、打打“业务牌”等等，在工作和生活中坚守“吃点喝点不要紧，只要不拿就行”的信条，其实常在河边走、那有不湿鞋的道理。说红线不要碰，其实黄线也不能碰。</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三个方面的内容：一是党章是全党必须遵循的总章程，也是总规矩。二是党的纪律是刚性约束。党的纪律是多方面的，政治纪律、组织纪律、廉洁纪律、群众纪律、工作纪律和生活纪律等都是党员干部必须自觉遵守的规矩。党纪就是红线，处分就是惩戒。三是国家法律是党员干部职工必须遵守的规矩。大家要对法律怀有敬畏之心，牢记法律红线不可逾越、法律底线不可触碰，带头遵守法律，带头依法办事。</w:t>
      </w:r>
    </w:p>
    <w:p>
      <w:pPr>
        <w:ind w:left="0" w:right="0" w:firstLine="560"/>
        <w:spacing w:before="450" w:after="450" w:line="312" w:lineRule="auto"/>
      </w:pPr>
      <w:r>
        <w:rPr>
          <w:rFonts w:ascii="宋体" w:hAnsi="宋体" w:eastAsia="宋体" w:cs="宋体"/>
          <w:color w:val="000"/>
          <w:sz w:val="28"/>
          <w:szCs w:val="28"/>
        </w:rPr>
        <w:t xml:space="preserve">三、要强化自律意识，做清正廉洁的表率。</w:t>
      </w:r>
    </w:p>
    <w:p>
      <w:pPr>
        <w:ind w:left="0" w:right="0" w:firstLine="560"/>
        <w:spacing w:before="450" w:after="450" w:line="312" w:lineRule="auto"/>
      </w:pPr>
      <w:r>
        <w:rPr>
          <w:rFonts w:ascii="宋体" w:hAnsi="宋体" w:eastAsia="宋体" w:cs="宋体"/>
          <w:color w:val="000"/>
          <w:sz w:val="28"/>
          <w:szCs w:val="28"/>
        </w:rPr>
        <w:t xml:space="preserve">(一)要把“知”与“行”结合。首先必须要抓好对党章党规党纪、国家法律法规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既不能排斥正常、健康的人际交往，也不能滥交朋友，更不能把朋友关系异化为酒肉关系、金钱关系和交换关系，在人情交往中要做到既讲感情又不徇私</w:t>
      </w:r>
    </w:p>
    <w:p>
      <w:pPr>
        <w:ind w:left="0" w:right="0" w:firstLine="560"/>
        <w:spacing w:before="450" w:after="450" w:line="312" w:lineRule="auto"/>
      </w:pPr>
      <w:r>
        <w:rPr>
          <w:rFonts w:ascii="宋体" w:hAnsi="宋体" w:eastAsia="宋体" w:cs="宋体"/>
          <w:color w:val="000"/>
          <w:sz w:val="28"/>
          <w:szCs w:val="28"/>
        </w:rPr>
        <w:t xml:space="preserve">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把“自律”与“他律”结合。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党纪国法敲警钟，不断强化自律意识，做清正廉洁的带头人，管住自己的脑，不该想的不要想;管住自己的眼，不该看的不要看;管住自己的嘴，不该吃的不要吃;管住自己的手，不该拿的不要拿;管住自己的腿，不该去的不要去。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领导干部一定要谨记，越是小事越要留心，越是独处越要小心，越是顺境越要清醒，自觉加强自我警</w:t>
      </w:r>
    </w:p>
    <w:p>
      <w:pPr>
        <w:ind w:left="0" w:right="0" w:firstLine="560"/>
        <w:spacing w:before="450" w:after="450" w:line="312" w:lineRule="auto"/>
      </w:pPr>
      <w:r>
        <w:rPr>
          <w:rFonts w:ascii="宋体" w:hAnsi="宋体" w:eastAsia="宋体" w:cs="宋体"/>
          <w:color w:val="000"/>
          <w:sz w:val="28"/>
          <w:szCs w:val="28"/>
        </w:rPr>
        <w:t xml:space="preserve">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时时处处严格要求自己，切实牢牢守住思想道德和党纪国法底线，自觉养成良好作风，“一生清廉，一世安乐”!</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这也提出了一个值得深入研究的重大理论问题，即党风廉政建设的根本目的是什么。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二、强化廉洁从政意识。严格自律，坚决抵制利益主义、拜金主义、享乐主义等资本主义腐朽思想的侵袭，提高觉悟，坚定信念，锤炼意志，增强免疫力，真正做到理想信念不动摇，大</w:t>
      </w:r>
    </w:p>
    <w:p>
      <w:pPr>
        <w:ind w:left="0" w:right="0" w:firstLine="560"/>
        <w:spacing w:before="450" w:after="450" w:line="312" w:lineRule="auto"/>
      </w:pPr>
      <w:r>
        <w:rPr>
          <w:rFonts w:ascii="宋体" w:hAnsi="宋体" w:eastAsia="宋体" w:cs="宋体"/>
          <w:color w:val="000"/>
          <w:sz w:val="28"/>
          <w:szCs w:val="28"/>
        </w:rPr>
        <w:t xml:space="preserve">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五、观看反腐警示教育专题片</w:t>
      </w:r>
    </w:p>
    <w:p>
      <w:pPr>
        <w:ind w:left="0" w:right="0" w:firstLine="560"/>
        <w:spacing w:before="450" w:after="450" w:line="312" w:lineRule="auto"/>
      </w:pPr>
      <w:r>
        <w:rPr>
          <w:rFonts w:ascii="宋体" w:hAnsi="宋体" w:eastAsia="宋体" w:cs="宋体"/>
          <w:color w:val="000"/>
          <w:sz w:val="28"/>
          <w:szCs w:val="28"/>
        </w:rPr>
        <w:t xml:space="preserve">主要是观看中纪委拍摄的《清算五笔帐 走好人生路》〈暴风雨中的忏悔——皮黔生渎职受贿案警示录〉〈欲盖弥彰——刘志华腐败警示录〉、〈工程建设领域腐败剖视录〉等警示教育电教专题片。</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