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北城区建筑安装有限公司简介</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北城区建筑安装有限公司简介山西省介休市北城区建筑安装公司始建于1992年5月，1995年改制为股份有限公司，现为建筑工程总承包贰级企业。公司董事长郭起财率全体员工，紧紧抓住转换经营机制和强化管理为两个重点，积极向集团化企业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第一篇：北城区建筑安装有限公司简介</w:t>
      </w:r>
    </w:p>
    <w:p>
      <w:pPr>
        <w:ind w:left="0" w:right="0" w:firstLine="560"/>
        <w:spacing w:before="450" w:after="450" w:line="312" w:lineRule="auto"/>
      </w:pPr>
      <w:r>
        <w:rPr>
          <w:rFonts w:ascii="宋体" w:hAnsi="宋体" w:eastAsia="宋体" w:cs="宋体"/>
          <w:color w:val="000"/>
          <w:sz w:val="28"/>
          <w:szCs w:val="28"/>
        </w:rPr>
        <w:t xml:space="preserve">山西省介休市北城区建筑安装公司始建于1992年5月，1995年改制为股份有限公司，现为建筑工程总承包贰级企业。公司董事长郭起财率全体员工，紧紧抓住转换经营机制和强化管理为两个重点，积极向集团化企业方向发展。现已发展为以建筑施工为龙头，暨建筑施工及房地产开发为一体的中型企业。公司下设八大职能部门和亚泰房地产公司，及土建、安装、装璜、构件预制、木制加工，运输等七个生产基层单位，现有员工700余人，其中具有高、中、初级职称工程技术人员及工程经济管理人员150人，注册资本2100万元，大、中型建筑施工机械170台，年实现产值9000万元。</w:t>
      </w:r>
    </w:p>
    <w:p>
      <w:pPr>
        <w:ind w:left="0" w:right="0" w:firstLine="560"/>
        <w:spacing w:before="450" w:after="450" w:line="312" w:lineRule="auto"/>
      </w:pPr>
      <w:r>
        <w:rPr>
          <w:rFonts w:ascii="宋体" w:hAnsi="宋体" w:eastAsia="宋体" w:cs="宋体"/>
          <w:color w:val="000"/>
          <w:sz w:val="28"/>
          <w:szCs w:val="28"/>
        </w:rPr>
        <w:t xml:space="preserve">山西省介休市北城区建筑安装公司始终坚持“求真务实、开拓创新、塑造精品、高效节支”的精神为宗旨，认真执行国家的有关法律法规，恪守诺言。近年业，先后承建的主要工程有：介休市残联康复中心及住宅小区、介休市教育局办公楼、介休市会计事务所综合楼、介休市运输公司住宅楼、介休市二中教学楼、介休市三中教学楼、介休市树人学校、介休市美得利幼儿园、介休市世纪广场、介休市民奥有限公司住宅小区、介休市下城南村民住宅小区、介休市绵山镇教委住宅小区、介休市安益商住楼、介休市亚</w:t>
      </w:r>
    </w:p>
    <w:p>
      <w:pPr>
        <w:ind w:left="0" w:right="0" w:firstLine="560"/>
        <w:spacing w:before="450" w:after="450" w:line="312" w:lineRule="auto"/>
      </w:pPr>
      <w:r>
        <w:rPr>
          <w:rFonts w:ascii="宋体" w:hAnsi="宋体" w:eastAsia="宋体" w:cs="宋体"/>
          <w:color w:val="000"/>
          <w:sz w:val="28"/>
          <w:szCs w:val="28"/>
        </w:rPr>
        <w:t xml:space="preserve">泰苑小区等主要工程。其中：完成单项合同额500万元以上工程十项，单跨跨度27—30M工程二项，面积1万平方米以上工程六项。连年来未发生过重大安全质量事故，工程合格率100%，工程优良率达80%，多项工程获地市级质量安全优良及文明工地称号。多次荣获地市级 “重合同、守信用”企业及先进企业称号。</w:t>
      </w:r>
    </w:p>
    <w:p>
      <w:pPr>
        <w:ind w:left="0" w:right="0" w:firstLine="560"/>
        <w:spacing w:before="450" w:after="450" w:line="312" w:lineRule="auto"/>
      </w:pPr>
      <w:r>
        <w:rPr>
          <w:rFonts w:ascii="宋体" w:hAnsi="宋体" w:eastAsia="宋体" w:cs="宋体"/>
          <w:color w:val="000"/>
          <w:sz w:val="28"/>
          <w:szCs w:val="28"/>
        </w:rPr>
        <w:t xml:space="preserve">公司根据得天独厚的资源优势，围绕介休市人民政府提出的加强城中村改造的计划方案，2024年7月创建了亚泰房地产开发有限公司，利用丰富的、土地储备优势，科学决策、合理定位、高标准规划、高标准设计，加大力度进行亚泰苑住宅小区项目建设，于2024年11月起动亚泰苑小区工程，工程总投资2亿人民币，建筑面积20万平方米。现已竣工完成16.5平方,并交用户使用,得到广大用户的好评。</w:t>
      </w:r>
    </w:p>
    <w:p>
      <w:pPr>
        <w:ind w:left="0" w:right="0" w:firstLine="560"/>
        <w:spacing w:before="450" w:after="450" w:line="312" w:lineRule="auto"/>
      </w:pPr>
      <w:r>
        <w:rPr>
          <w:rFonts w:ascii="宋体" w:hAnsi="宋体" w:eastAsia="宋体" w:cs="宋体"/>
          <w:color w:val="000"/>
          <w:sz w:val="28"/>
          <w:szCs w:val="28"/>
        </w:rPr>
        <w:t xml:space="preserve">公司奉承精益求精追求卓越的企业精神，坚持“以人为本”科学管理理念，以最优良的产品奉献介休父老乡亲，以最高的经济效益奉献社会，以最广大的有志之士及相关企业搭建事业发展的平台。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第二篇：沾化成达建筑安装有限公司简介</w:t>
      </w:r>
    </w:p>
    <w:p>
      <w:pPr>
        <w:ind w:left="0" w:right="0" w:firstLine="560"/>
        <w:spacing w:before="450" w:after="450" w:line="312" w:lineRule="auto"/>
      </w:pPr>
      <w:r>
        <w:rPr>
          <w:rFonts w:ascii="宋体" w:hAnsi="宋体" w:eastAsia="宋体" w:cs="宋体"/>
          <w:color w:val="000"/>
          <w:sz w:val="28"/>
          <w:szCs w:val="28"/>
        </w:rPr>
        <w:t xml:space="preserve">沾化成达建筑安装有限公司简介</w:t>
      </w:r>
    </w:p>
    <w:p>
      <w:pPr>
        <w:ind w:left="0" w:right="0" w:firstLine="560"/>
        <w:spacing w:before="450" w:after="450" w:line="312" w:lineRule="auto"/>
      </w:pPr>
      <w:r>
        <w:rPr>
          <w:rFonts w:ascii="宋体" w:hAnsi="宋体" w:eastAsia="宋体" w:cs="宋体"/>
          <w:color w:val="000"/>
          <w:sz w:val="28"/>
          <w:szCs w:val="28"/>
        </w:rPr>
        <w:t xml:space="preserve">沾化成达建筑安装有限公司是一家集土建、钢结构、装饰装修为一体的大型综合性建筑企业。公司经济实力雄厚，下设房建第一分公司、第二分公司、第三分公司、钢结构分公司等多个全资子公司。公司注册资本700万元，现有职工80余名，各种专业技术人员50多人，公司中高级职称的工程技术和工程管理人员共10余人，初级技术管理人员40余人。公司注重技术的改进和设备的更新换代，引进先进的生产设备，实现了生产的现代化。发展实业、振兴企业是企业的发展目标，不骄不躁、严谨踏实是公司的一贯工作作风。公司自成立以来，不断谋求新的发展，承接了省内外多项项大型的房屋建筑、市政、装修装饰、园林绿化、钢结构工程，取得了多项荣誉称号，积累了丰富的施工经验，掌握了各种新型施工技术。沾化成达建筑安装有限公司一直恪守“质量第一、客户至上”的服务宗旨，遵循“优质、高效、团结、奉献”的工作态度，为社会创造了一大批优质精品工程。</w:t>
      </w:r>
    </w:p>
    <w:p>
      <w:pPr>
        <w:ind w:left="0" w:right="0" w:firstLine="560"/>
        <w:spacing w:before="450" w:after="450" w:line="312" w:lineRule="auto"/>
      </w:pPr>
      <w:r>
        <w:rPr>
          <w:rFonts w:ascii="宋体" w:hAnsi="宋体" w:eastAsia="宋体" w:cs="宋体"/>
          <w:color w:val="000"/>
          <w:sz w:val="28"/>
          <w:szCs w:val="28"/>
        </w:rPr>
        <w:t xml:space="preserve">公司由一支强有力的领导班子带领公司员工组成一个团结的战斗团体，下设工程安检部、工程管理部、经营开发部、工程业务部、多种经营部、监察审计部、劳动人事部、新技术开发部、物资部、财务部、设计部、宣传部以及办公室等十三个部门，负责公司的总体规划及运营。公司狠抓质量关、求信誉、谋发展、提高企业知名度，并</w:t>
      </w:r>
    </w:p>
    <w:p>
      <w:pPr>
        <w:ind w:left="0" w:right="0" w:firstLine="560"/>
        <w:spacing w:before="450" w:after="450" w:line="312" w:lineRule="auto"/>
      </w:pPr>
      <w:r>
        <w:rPr>
          <w:rFonts w:ascii="宋体" w:hAnsi="宋体" w:eastAsia="宋体" w:cs="宋体"/>
          <w:color w:val="000"/>
          <w:sz w:val="28"/>
          <w:szCs w:val="28"/>
        </w:rPr>
        <w:t xml:space="preserve">通过对公司员工的技术教育和知识考核，强化公司上至领导下到员工的质量生存认识；公司重管理、讲效率，向规模经济要效益，为严格公司纪律、明确责任、提高工作效率，引进了当前先进的管理体制，完善了各项规章制度，把责任明确到公司的每一位员工身上，出现问题能够迅速解决，把事故消灭于萌芽；企业要发展，人才是关键，公司为谋求长远发展，建立并完善了人才资源库，努力做到让所有员工人尽其才，才尽其用，让其在本岗位上发挥特长，尽忠职守。</w:t>
      </w:r>
    </w:p>
    <w:p>
      <w:pPr>
        <w:ind w:left="0" w:right="0" w:firstLine="560"/>
        <w:spacing w:before="450" w:after="450" w:line="312" w:lineRule="auto"/>
      </w:pPr>
      <w:r>
        <w:rPr>
          <w:rFonts w:ascii="宋体" w:hAnsi="宋体" w:eastAsia="宋体" w:cs="宋体"/>
          <w:color w:val="000"/>
          <w:sz w:val="28"/>
          <w:szCs w:val="28"/>
        </w:rPr>
        <w:t xml:space="preserve">沾化成达建筑安装有限公司</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第三篇：新疆昌吉广域建筑安装有限公司简介（最终版）</w:t>
      </w:r>
    </w:p>
    <w:p>
      <w:pPr>
        <w:ind w:left="0" w:right="0" w:firstLine="560"/>
        <w:spacing w:before="450" w:after="450" w:line="312" w:lineRule="auto"/>
      </w:pPr>
      <w:r>
        <w:rPr>
          <w:rFonts w:ascii="宋体" w:hAnsi="宋体" w:eastAsia="宋体" w:cs="宋体"/>
          <w:color w:val="000"/>
          <w:sz w:val="28"/>
          <w:szCs w:val="28"/>
        </w:rPr>
        <w:t xml:space="preserve">新疆昌吉广域建筑安装有限公司始建于一九六0年，通过五十余年的逐步积累发展，尤其是改革开放以来，变化巨大。企业于一九九八年五月八日改制为有限责任公司，改制后的企业组织机构、经营管理均以《公司法》、《公司章程》为依据，依法经营，依章管理。公司随着市场的不断开拓，公司注册资本2024万元，投资开办控股子公司三个，分支机构一个。即：新疆昌吉广域房地产开发有限公司、呼图壁县嘉和物业有限公司、呼图壁县安康劳务派遣有限公司，新疆昌吉广域建筑安装有限公司砖厂。经自治区建设厅核准总公司施工资质为建筑施工总承包二级，房地产开发公司资质三级，物业管理公司资质暂定三级，劳务派遣公司资质劳务分包二级。2024年总公司通过了ISO9001:2024质量管理体系认证。企业近三年施工面积均在100000平方米左右，年产值在1亿元左右。多项工程被区、州、县评为“安全文明施工现场”。</w:t>
      </w:r>
    </w:p>
    <w:p>
      <w:pPr>
        <w:ind w:left="0" w:right="0" w:firstLine="560"/>
        <w:spacing w:before="450" w:after="450" w:line="312" w:lineRule="auto"/>
      </w:pPr>
      <w:r>
        <w:rPr>
          <w:rFonts w:ascii="宋体" w:hAnsi="宋体" w:eastAsia="宋体" w:cs="宋体"/>
          <w:color w:val="000"/>
          <w:sz w:val="28"/>
          <w:szCs w:val="28"/>
        </w:rPr>
        <w:t xml:space="preserve">我公司将以市场导向，积极创造优势参与市场竞争，以质量和诚信为本，努力与各方合作，把企业做精做强做大。</w:t>
      </w:r>
    </w:p>
    <w:p>
      <w:pPr>
        <w:ind w:left="0" w:right="0" w:firstLine="560"/>
        <w:spacing w:before="450" w:after="450" w:line="312" w:lineRule="auto"/>
      </w:pPr>
      <w:r>
        <w:rPr>
          <w:rFonts w:ascii="黑体" w:hAnsi="黑体" w:eastAsia="黑体" w:cs="黑体"/>
          <w:color w:val="000000"/>
          <w:sz w:val="36"/>
          <w:szCs w:val="36"/>
          <w:b w:val="1"/>
          <w:bCs w:val="1"/>
        </w:rPr>
        <w:t xml:space="preserve">第四篇：有限公司简介</w:t>
      </w:r>
    </w:p>
    <w:p>
      <w:pPr>
        <w:ind w:left="0" w:right="0" w:firstLine="560"/>
        <w:spacing w:before="450" w:after="450" w:line="312" w:lineRule="auto"/>
      </w:pPr>
      <w:r>
        <w:rPr>
          <w:rFonts w:ascii="宋体" w:hAnsi="宋体" w:eastAsia="宋体" w:cs="宋体"/>
          <w:color w:val="000"/>
          <w:sz w:val="28"/>
          <w:szCs w:val="28"/>
        </w:rPr>
        <w:t xml:space="preserve">邵武宏泰矿业有限公司简介</w:t>
      </w:r>
    </w:p>
    <w:p>
      <w:pPr>
        <w:ind w:left="0" w:right="0" w:firstLine="560"/>
        <w:spacing w:before="450" w:after="450" w:line="312" w:lineRule="auto"/>
      </w:pPr>
      <w:r>
        <w:rPr>
          <w:rFonts w:ascii="宋体" w:hAnsi="宋体" w:eastAsia="宋体" w:cs="宋体"/>
          <w:color w:val="000"/>
          <w:sz w:val="28"/>
          <w:szCs w:val="28"/>
        </w:rPr>
        <w:t xml:space="preserve">邵武宏泰矿业有限公司成立于2024年3月,是一家集采选、矿山建设、地勘、矿冶研究为一体的现代矿业企业。并在2024年1月以2300万人民币被杭州锐驰矿业有限责任公司收购，隶属于杭州锐驰矿业有限责任公司。近年来，公司连续被评为邵武市“优强企业”和“纳税大户”等荣誉称号。邵武宏泰矿业总部位于邵武市华光南路，下设办公室、财务部、生产技术部、人力资源部、经营开发部、工农协调办等6个综合管理部门。公司拥有在册员工120余人，大中专以上学历的员工70余人，中高级职称以上员工30余人，研究生4人、工程师2人。是一家企业发展势头强劲，职工素质优良，具有现代管理理念与制度的公司。公司固定资产1800万余元，年产值4000万余元，累计上交税费500余万元。在硬实力不断提升的同时，着眼文化管理，以“发展经济、繁荣市场、回馈社会，”为目标,公司正以稳健的步伐，踏上了企业发展、壮大之路。力争为邵武市全面建设小康、和谐社会，促进邵武市社会稳定和经济发展作出新的更大的贡献。</w:t>
      </w:r>
    </w:p>
    <w:p>
      <w:pPr>
        <w:ind w:left="0" w:right="0" w:firstLine="560"/>
        <w:spacing w:before="450" w:after="450" w:line="312" w:lineRule="auto"/>
      </w:pPr>
      <w:r>
        <w:rPr>
          <w:rFonts w:ascii="宋体" w:hAnsi="宋体" w:eastAsia="宋体" w:cs="宋体"/>
          <w:color w:val="000"/>
          <w:sz w:val="28"/>
          <w:szCs w:val="28"/>
        </w:rPr>
        <w:t xml:space="preserve">邵武宏泰矿业有限公司简介</w:t>
      </w:r>
    </w:p>
    <w:p>
      <w:pPr>
        <w:ind w:left="0" w:right="0" w:firstLine="560"/>
        <w:spacing w:before="450" w:after="450" w:line="312" w:lineRule="auto"/>
      </w:pPr>
      <w:r>
        <w:rPr>
          <w:rFonts w:ascii="宋体" w:hAnsi="宋体" w:eastAsia="宋体" w:cs="宋体"/>
          <w:color w:val="000"/>
          <w:sz w:val="28"/>
          <w:szCs w:val="28"/>
        </w:rPr>
        <w:t xml:space="preserve">邵武宏泰矿业有限公司成立于2024年3月,是一家专业集采选、矿山建设、地勘、矿冶研究为一体的现代矿业企业。并在2024年1月以2024万人民币被杭州锐驰矿业有限责任公司收购，隶属于杭州锐驰矿业有限责任公司。近年来，公司连续被评为邵武市“优强企业”和“纳税大户”等荣誉称号。</w:t>
      </w:r>
    </w:p>
    <w:p>
      <w:pPr>
        <w:ind w:left="0" w:right="0" w:firstLine="560"/>
        <w:spacing w:before="450" w:after="450" w:line="312" w:lineRule="auto"/>
      </w:pPr>
      <w:r>
        <w:rPr>
          <w:rFonts w:ascii="宋体" w:hAnsi="宋体" w:eastAsia="宋体" w:cs="宋体"/>
          <w:color w:val="000"/>
          <w:sz w:val="28"/>
          <w:szCs w:val="28"/>
        </w:rPr>
        <w:t xml:space="preserve">邵武宏泰矿业总部位于邵武市华光南路，下设办公室、财务部、生产技术部、人力资源部、经营开发部、工农协调办等六个综合管理部门。是一家企业发展势头强劲，职工素质优良，具有现代管理理念与制度的公司。以“发展经济、繁荣市场、回馈社会，”为目标,公司正以稳健的步伐，踏上了企业发展、壮大之路。力争为邵武市全面建设小康、和谐社会，促进邵武市社会稳定和经济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第五篇：建筑安装工程公司简介及经营情况</w:t>
      </w:r>
    </w:p>
    <w:p>
      <w:pPr>
        <w:ind w:left="0" w:right="0" w:firstLine="560"/>
        <w:spacing w:before="450" w:after="450" w:line="312" w:lineRule="auto"/>
      </w:pPr>
      <w:r>
        <w:rPr>
          <w:rFonts w:ascii="宋体" w:hAnsi="宋体" w:eastAsia="宋体" w:cs="宋体"/>
          <w:color w:val="000"/>
          <w:sz w:val="28"/>
          <w:szCs w:val="28"/>
        </w:rPr>
        <w:t xml:space="preserve">建筑安装工程公司简介及经营情况</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甘肃**建筑安装工程（集团）有限公司成立于2024年5月，由原定西金鑫建筑劳务有限公司变更组建而成，后期因业务发展，成立甘肃**建筑安装工程（集团）有限公司，公司住址为甘肃省定西市安定区商业一条街建行隔壁小二楼。由定西市工商行政管理局安定分局注册登记成立，注册号为91621102MA74E4WG5K，组织形式为：有限责任公司，注册资金9800万元，由付维国和师晓霞出资构成，具体出资情况如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  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5000万</w:t>
      </w:r>
    </w:p>
    <w:p>
      <w:pPr>
        <w:ind w:left="0" w:right="0" w:firstLine="560"/>
        <w:spacing w:before="450" w:after="450" w:line="312" w:lineRule="auto"/>
      </w:pPr>
      <w:r>
        <w:rPr>
          <w:rFonts w:ascii="宋体" w:hAnsi="宋体" w:eastAsia="宋体" w:cs="宋体"/>
          <w:color w:val="000"/>
          <w:sz w:val="28"/>
          <w:szCs w:val="28"/>
        </w:rPr>
        <w:t xml:space="preserve">51.02%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4800万</w:t>
      </w:r>
    </w:p>
    <w:p>
      <w:pPr>
        <w:ind w:left="0" w:right="0" w:firstLine="560"/>
        <w:spacing w:before="450" w:after="450" w:line="312" w:lineRule="auto"/>
      </w:pPr>
      <w:r>
        <w:rPr>
          <w:rFonts w:ascii="宋体" w:hAnsi="宋体" w:eastAsia="宋体" w:cs="宋体"/>
          <w:color w:val="000"/>
          <w:sz w:val="28"/>
          <w:szCs w:val="28"/>
        </w:rPr>
        <w:t xml:space="preserve">48.98%</w:t>
      </w:r>
    </w:p>
    <w:p>
      <w:pPr>
        <w:ind w:left="0" w:right="0" w:firstLine="560"/>
        <w:spacing w:before="450" w:after="450" w:line="312" w:lineRule="auto"/>
      </w:pPr>
      <w:r>
        <w:rPr>
          <w:rFonts w:ascii="宋体" w:hAnsi="宋体" w:eastAsia="宋体" w:cs="宋体"/>
          <w:color w:val="000"/>
          <w:sz w:val="28"/>
          <w:szCs w:val="28"/>
        </w:rPr>
        <w:t xml:space="preserve">截止2024年年底，企业总资产16430万元，年经营规模9000多万元。现在公司具有建筑施工、房屋建筑装饰工程的设计施工、房屋建筑幕墙工程的设计与施工、钢结构工程专业承包、市政公用工程施工、机电设备安装工程施工、建筑智能化工程施工、园林古建筑工程施工等资质。</w:t>
      </w:r>
    </w:p>
    <w:p>
      <w:pPr>
        <w:ind w:left="0" w:right="0" w:firstLine="560"/>
        <w:spacing w:before="450" w:after="450" w:line="312" w:lineRule="auto"/>
      </w:pPr>
      <w:r>
        <w:rPr>
          <w:rFonts w:ascii="宋体" w:hAnsi="宋体" w:eastAsia="宋体" w:cs="宋体"/>
          <w:color w:val="000"/>
          <w:sz w:val="28"/>
          <w:szCs w:val="28"/>
        </w:rPr>
        <w:t xml:space="preserve">公司拥有各类专业技术、管理人员46人，其中经济师1人，工程师2人，助理工程师1人，财务人员3人，二级建造师5人，三级建造师6人，施工员8人，质检员5人，预算员2人，安全员5人，机械管理员2人，管理人员6人。经营区域已覆盖兰州市、定西市等地建筑市场，形成了较强的区域竞争优势和综合竞争实力。</w:t>
      </w:r>
    </w:p>
    <w:p>
      <w:pPr>
        <w:ind w:left="0" w:right="0" w:firstLine="560"/>
        <w:spacing w:before="450" w:after="450" w:line="312" w:lineRule="auto"/>
      </w:pPr>
      <w:r>
        <w:rPr>
          <w:rFonts w:ascii="宋体" w:hAnsi="宋体" w:eastAsia="宋体" w:cs="宋体"/>
          <w:color w:val="000"/>
          <w:sz w:val="28"/>
          <w:szCs w:val="28"/>
        </w:rPr>
        <w:t xml:space="preserve">集团公司旗下有定西金鑫建筑劳务有限公司、定西**物业服务有限公司、定西**商业管理有限公司三个全资子公司，主要经营建筑工程，建筑装饰，建筑劳务工程，建筑劳务分包，物业服务、管理，商业管理运营，集团公司内设5个职能机构，即：办公室、财务部、工程部、市场部及营销部。公司宗旨是以人为本，诚信经营，自负盈亏，独立核算，依法纳税，科学发展。内设5个职能机构，即：办公室、财务部、工程部、市场部及营销部。办公室：负责公司各项规章制度的制定落实，人力资源的调派及文档处理等工作；财务部：负责本公司的成本核算，资金管理，协调企业与银行、税务及各合作单位的资金运营和规划；工程部：负责各项目建设的日常工作；市场部：负责工程项目市场调研，确保公司持续经营发展。营销部：负责集团公司项目招投标工作。</w:t>
      </w:r>
    </w:p>
    <w:p>
      <w:pPr>
        <w:ind w:left="0" w:right="0" w:firstLine="560"/>
        <w:spacing w:before="450" w:after="450" w:line="312" w:lineRule="auto"/>
      </w:pPr>
      <w:r>
        <w:rPr>
          <w:rFonts w:ascii="宋体" w:hAnsi="宋体" w:eastAsia="宋体" w:cs="宋体"/>
          <w:color w:val="000"/>
          <w:sz w:val="28"/>
          <w:szCs w:val="28"/>
        </w:rPr>
        <w:t xml:space="preserve">由于公司经营状况良好，管理能力较强，信誉度高，发展前景可观，在同行中赢得了良好的口碑。经过几年的运作，企业运行不断优化，自身建设不断提升，管理机制不断改进，产品质量不断稳定，经济效益明显增加，社会效益十分显著。即解决了社会部分就业压力，又赢得了社会各界的赞誉。</w:t>
      </w:r>
    </w:p>
    <w:p>
      <w:pPr>
        <w:ind w:left="0" w:right="0" w:firstLine="560"/>
        <w:spacing w:before="450" w:after="450" w:line="312" w:lineRule="auto"/>
      </w:pPr>
      <w:r>
        <w:rPr>
          <w:rFonts w:ascii="宋体" w:hAnsi="宋体" w:eastAsia="宋体" w:cs="宋体"/>
          <w:color w:val="000"/>
          <w:sz w:val="28"/>
          <w:szCs w:val="28"/>
        </w:rPr>
        <w:t xml:space="preserve">（二）组织结构</w:t>
      </w:r>
    </w:p>
    <w:p>
      <w:pPr>
        <w:ind w:left="0" w:right="0" w:firstLine="560"/>
        <w:spacing w:before="450" w:after="450" w:line="312" w:lineRule="auto"/>
      </w:pPr>
      <w:r>
        <w:rPr>
          <w:rFonts w:ascii="宋体" w:hAnsi="宋体" w:eastAsia="宋体" w:cs="宋体"/>
          <w:color w:val="000"/>
          <w:sz w:val="28"/>
          <w:szCs w:val="28"/>
        </w:rPr>
        <w:t xml:space="preserve">本集团在多年的经营中，始终以市场为导向，以发展为前提，以效益为中心，以忠诚服务，诚实守信，回报社会为宗旨，多年来在公司客户和合作单位中树立了良好的信誉，也得到了广大客户和社会各界的信任与支持。为此目的，根据我国企业法和其它有关规定，为适应现代化企业发展的要求，企业设立执行董事，实行执行董事领导下的经理负责制。执行董事是企业的法定代表人，聘请经理全面负责企业的运行。按照企业的有关规章制度进行管理。企业实行劳动合同制，内部实行综合部、财务部、销售部、保险理赔部及运输业务部五级管理,用合理的激励机制调动全体员工的积极性。</w:t>
      </w:r>
    </w:p>
    <w:p>
      <w:pPr>
        <w:ind w:left="0" w:right="0" w:firstLine="560"/>
        <w:spacing w:before="450" w:after="450" w:line="312" w:lineRule="auto"/>
      </w:pPr>
      <w:r>
        <w:rPr>
          <w:rFonts w:ascii="宋体" w:hAnsi="宋体" w:eastAsia="宋体" w:cs="宋体"/>
          <w:color w:val="000"/>
          <w:sz w:val="28"/>
          <w:szCs w:val="28"/>
        </w:rPr>
        <w:t xml:space="preserve">（三）企业财务状况</w:t>
      </w:r>
    </w:p>
    <w:p>
      <w:pPr>
        <w:ind w:left="0" w:right="0" w:firstLine="560"/>
        <w:spacing w:before="450" w:after="450" w:line="312" w:lineRule="auto"/>
      </w:pPr>
      <w:r>
        <w:rPr>
          <w:rFonts w:ascii="宋体" w:hAnsi="宋体" w:eastAsia="宋体" w:cs="宋体"/>
          <w:color w:val="000"/>
          <w:sz w:val="28"/>
          <w:szCs w:val="28"/>
        </w:rPr>
        <w:t xml:space="preserve">2024年底，甘肃**建筑安装工程（集团）有限公司资产总额15798万元，负债总额2904万元，所有者权益12894万元。2024年底销售收入10218万元，实现净利润1069万元。</w:t>
      </w:r>
    </w:p>
    <w:p>
      <w:pPr>
        <w:ind w:left="0" w:right="0" w:firstLine="560"/>
        <w:spacing w:before="450" w:after="450" w:line="312" w:lineRule="auto"/>
      </w:pPr>
      <w:r>
        <w:rPr>
          <w:rFonts w:ascii="宋体" w:hAnsi="宋体" w:eastAsia="宋体" w:cs="宋体"/>
          <w:color w:val="000"/>
          <w:sz w:val="28"/>
          <w:szCs w:val="28"/>
        </w:rPr>
        <w:t xml:space="preserve">2024年底，甘肃**建筑安装工程（集团）有限公司资产总额16430万元，负债总额2716万元，所有者权益13714万元。2024年底销售收入9818万元，实现净利润820万元。</w:t>
      </w:r>
    </w:p>
    <w:p>
      <w:pPr>
        <w:ind w:left="0" w:right="0" w:firstLine="560"/>
        <w:spacing w:before="450" w:after="450" w:line="312" w:lineRule="auto"/>
      </w:pPr>
      <w:r>
        <w:rPr>
          <w:rFonts w:ascii="宋体" w:hAnsi="宋体" w:eastAsia="宋体" w:cs="宋体"/>
          <w:color w:val="000"/>
          <w:sz w:val="28"/>
          <w:szCs w:val="28"/>
        </w:rPr>
        <w:t xml:space="preserve">2024年12月底，甘肃**建筑安装工程（集团）有限公司资产总额15246万元，负债总额819万元,所有者权益14427万元。2024年12月底，销售收入7967万元，实现净利润713万元。由此可见，本公司的营运能力较强、运行状况稳步上升。</w:t>
      </w:r>
    </w:p>
    <w:p>
      <w:pPr>
        <w:ind w:left="0" w:right="0" w:firstLine="560"/>
        <w:spacing w:before="450" w:after="450" w:line="312" w:lineRule="auto"/>
      </w:pPr>
      <w:r>
        <w:rPr>
          <w:rFonts w:ascii="宋体" w:hAnsi="宋体" w:eastAsia="宋体" w:cs="宋体"/>
          <w:color w:val="000"/>
          <w:sz w:val="28"/>
          <w:szCs w:val="28"/>
        </w:rPr>
        <w:t xml:space="preserve">公司在多年的经营中，始终以市场为导向；以发展为前提，以效益为中心；以忠诚服务、诚实守信、回报社会为宗旨，多年来在公司客户和合作单位中树立了良好的信誉。同时得到了广大客户和社会各界的信任与支持，取得了良好的经济效益和社会效益，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公司积极开拓创新，不断学习先进经营模式，加强企业管理，规范各项流程，推动区域经济快速发展，提高企业效益，为职工的稳定收入和集团经济效益奠定基础，为当地的经济腾飞做出应有的贡献。</w:t>
      </w:r>
    </w:p>
    <w:p>
      <w:pPr>
        <w:ind w:left="0" w:right="0" w:firstLine="560"/>
        <w:spacing w:before="450" w:after="450" w:line="312" w:lineRule="auto"/>
      </w:pPr>
      <w:r>
        <w:rPr>
          <w:rFonts w:ascii="宋体" w:hAnsi="宋体" w:eastAsia="宋体" w:cs="宋体"/>
          <w:color w:val="000"/>
          <w:sz w:val="28"/>
          <w:szCs w:val="28"/>
        </w:rPr>
        <w:t xml:space="preserve">甘肃**建筑安装工程（集团）有限公司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2025-04-04T18:29:31+08:00</dcterms:created>
  <dcterms:modified xsi:type="dcterms:W3CDTF">2025-04-04T18:29:31+08:00</dcterms:modified>
</cp:coreProperties>
</file>

<file path=docProps/custom.xml><?xml version="1.0" encoding="utf-8"?>
<Properties xmlns="http://schemas.openxmlformats.org/officeDocument/2006/custom-properties" xmlns:vt="http://schemas.openxmlformats.org/officeDocument/2006/docPropsVTypes"/>
</file>