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全国交通系统纠风工作座谈会致辞</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全国交通系统纠风工作座谈会致辞尊敬的各位领导、各位来宾：大家好！在举国上下深入学习贯彻十六届三中全会精神、全面建设小康社会的新形势下，我们迎来了全国交通系统纠风工作座谈会的胜利召开。在此，我代表中共×××县委、×××县人民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本文权属文秘之音所有，更多文章请登陆www.feisuxs查看)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第三篇：2024年全市交通系统的纠风工作（模版）</w:t>
      </w:r>
    </w:p>
    <w:p>
      <w:pPr>
        <w:ind w:left="0" w:right="0" w:firstLine="560"/>
        <w:spacing w:before="450" w:after="450" w:line="312" w:lineRule="auto"/>
      </w:pPr>
      <w:r>
        <w:rPr>
          <w:rFonts w:ascii="宋体" w:hAnsi="宋体" w:eastAsia="宋体" w:cs="宋体"/>
          <w:color w:val="000"/>
          <w:sz w:val="28"/>
          <w:szCs w:val="28"/>
        </w:rPr>
        <w:t xml:space="preserve">2024年全市交通系统的纠风工作，要以 “三个代表”重要思想为指导，深入贯彻落实科学发展观，坚持“标本兼治，综合治理”的工作方针和“谁主管、谁负责”、“管行业必须管行风”的原则，全面贯彻落实十七届五中全会和十七届中纪委六次全会精神，坚持权为民所用、情为民所系、利为民所谋，始终把治理公路“三乱”等人民群众反映强烈的突出问题作为交通行业纠风工作的重点，加大纠风专项治理力度，坚决纠正损害群众利益的突出问题，全面提升行业形象，为促进什邡交通和谐发展提供有力保证。</w:t>
      </w:r>
    </w:p>
    <w:p>
      <w:pPr>
        <w:ind w:left="0" w:right="0" w:firstLine="560"/>
        <w:spacing w:before="450" w:after="450" w:line="312" w:lineRule="auto"/>
      </w:pPr>
      <w:r>
        <w:rPr>
          <w:rFonts w:ascii="宋体" w:hAnsi="宋体" w:eastAsia="宋体" w:cs="宋体"/>
          <w:color w:val="000"/>
          <w:sz w:val="28"/>
          <w:szCs w:val="28"/>
        </w:rPr>
        <w:t xml:space="preserve">一、强化组织领导，落实纠风工作责任</w:t>
      </w:r>
    </w:p>
    <w:p>
      <w:pPr>
        <w:ind w:left="0" w:right="0" w:firstLine="560"/>
        <w:spacing w:before="450" w:after="450" w:line="312" w:lineRule="auto"/>
      </w:pPr>
      <w:r>
        <w:rPr>
          <w:rFonts w:ascii="宋体" w:hAnsi="宋体" w:eastAsia="宋体" w:cs="宋体"/>
          <w:color w:val="000"/>
          <w:sz w:val="28"/>
          <w:szCs w:val="28"/>
        </w:rPr>
        <w:t xml:space="preserve">（一）明确纠风工作任务。强化组织领导,完善工作机制，把纠风工作摆到重要议事日程，结合行业管理工作实际，立足我市交通客观实际，将治理公路“三乱”工作列为全年党风廉政建设和反腐败工作的重点，制定计划，突出重点，有步骤组织实施。</w:t>
      </w:r>
    </w:p>
    <w:p>
      <w:pPr>
        <w:ind w:left="0" w:right="0" w:firstLine="560"/>
        <w:spacing w:before="450" w:after="450" w:line="312" w:lineRule="auto"/>
      </w:pPr>
      <w:r>
        <w:rPr>
          <w:rFonts w:ascii="宋体" w:hAnsi="宋体" w:eastAsia="宋体" w:cs="宋体"/>
          <w:color w:val="000"/>
          <w:sz w:val="28"/>
          <w:szCs w:val="28"/>
        </w:rPr>
        <w:t xml:space="preserve">（二）明确纠风工作责任。各单位行政“一把手”是纠风工作的第一责任人，要紧密结合行政管理职责划分纠风责任区、分解目标，形成党政一把手亲自抓、分管领导具体抓、局属单位负责人长期抓的工作局面，推动纠风工作扎实有效开展。</w:t>
      </w:r>
    </w:p>
    <w:p>
      <w:pPr>
        <w:ind w:left="0" w:right="0" w:firstLine="560"/>
        <w:spacing w:before="450" w:after="450" w:line="312" w:lineRule="auto"/>
      </w:pPr>
      <w:r>
        <w:rPr>
          <w:rFonts w:ascii="宋体" w:hAnsi="宋体" w:eastAsia="宋体" w:cs="宋体"/>
          <w:color w:val="000"/>
          <w:sz w:val="28"/>
          <w:szCs w:val="28"/>
        </w:rPr>
        <w:t xml:space="preserve">（三）强化日常监督检查。按照《2024年纠风工作计划》，加强对运管、路政等具有行政执法资格的单位和执法人员的执法监督，将根治“三乱”作为一项硬指标，纳入目标考核，把工作要求细化，分解下达到所辖单位，抓好各项工作的落实，完善工作制度，规范行政行为，堵塞管理漏洞。组织专项检查，适时召开基层单位政风行风建设现场会。</w:t>
      </w:r>
    </w:p>
    <w:p>
      <w:pPr>
        <w:ind w:left="0" w:right="0" w:firstLine="560"/>
        <w:spacing w:before="450" w:after="450" w:line="312" w:lineRule="auto"/>
      </w:pPr>
      <w:r>
        <w:rPr>
          <w:rFonts w:ascii="宋体" w:hAnsi="宋体" w:eastAsia="宋体" w:cs="宋体"/>
          <w:color w:val="000"/>
          <w:sz w:val="28"/>
          <w:szCs w:val="28"/>
        </w:rPr>
        <w:t xml:space="preserve">二、加强专项治理工作，坚决纠正损害群众利益的不正之风认真解决社会反映的热点问题</w:t>
      </w:r>
    </w:p>
    <w:p>
      <w:pPr>
        <w:ind w:left="0" w:right="0" w:firstLine="560"/>
        <w:spacing w:before="450" w:after="450" w:line="312" w:lineRule="auto"/>
      </w:pPr>
      <w:r>
        <w:rPr>
          <w:rFonts w:ascii="宋体" w:hAnsi="宋体" w:eastAsia="宋体" w:cs="宋体"/>
          <w:color w:val="000"/>
          <w:sz w:val="28"/>
          <w:szCs w:val="28"/>
        </w:rPr>
        <w:t xml:space="preserve">局行风办将会同有关部门，采取联合检查、明查暗访等方式，坚决纠正利用交通行政管理手段，搭车或强行收取行业协会会费问题；坚决纠正营运汽车二级维修企业“只收费、不保养”或乱发合格证的问题；坚决纠正城市公交车司乘人员不文明服务问题。要加强对行政许可审批和重建征地拆迁补偿标准的监督检查，防止出现新的热点问题。</w:t>
      </w:r>
    </w:p>
    <w:p>
      <w:pPr>
        <w:ind w:left="0" w:right="0" w:firstLine="560"/>
        <w:spacing w:before="450" w:after="450" w:line="312" w:lineRule="auto"/>
      </w:pPr>
      <w:r>
        <w:rPr>
          <w:rFonts w:ascii="宋体" w:hAnsi="宋体" w:eastAsia="宋体" w:cs="宋体"/>
          <w:color w:val="000"/>
          <w:sz w:val="28"/>
          <w:szCs w:val="28"/>
        </w:rPr>
        <w:t xml:space="preserve">（一）进一步规范交通行政执法行为。各单位要加大对执法人员的教育培训力度，严格落实“交通执法五个规范”，改进作风，依法行政。认真开展日常纠查，坚决纠正执法人员野蛮执法、作风粗暴、刁难管理相对人问题；在执法过程中强行追车问题；随意扣车、扣证和乱罚款问题；执法形象较差和执法车辆乱停乱放问题；不作为、乱作为导致运输市场秩序混乱等问题。</w:t>
      </w:r>
    </w:p>
    <w:p>
      <w:pPr>
        <w:ind w:left="0" w:right="0" w:firstLine="560"/>
        <w:spacing w:before="450" w:after="450" w:line="312" w:lineRule="auto"/>
      </w:pPr>
      <w:r>
        <w:rPr>
          <w:rFonts w:ascii="宋体" w:hAnsi="宋体" w:eastAsia="宋体" w:cs="宋体"/>
          <w:color w:val="000"/>
          <w:sz w:val="28"/>
          <w:szCs w:val="28"/>
        </w:rPr>
        <w:t xml:space="preserve">（二）加强行业窗口的纪律作风整治。第1季度通过自查自纠，制定措施，督促整改。在明查暗访、查处违纪问题的基础上，适时召开通报大会。第2、3季度，进行检查验收，坚决纠正群众反映交通服务窗口环境差、形象差、态度差和办事难的问题，确保行业窗口赢得群众的信赖和社会的好评。</w:t>
      </w:r>
    </w:p>
    <w:p>
      <w:pPr>
        <w:ind w:left="0" w:right="0" w:firstLine="560"/>
        <w:spacing w:before="450" w:after="450" w:line="312" w:lineRule="auto"/>
      </w:pPr>
      <w:r>
        <w:rPr>
          <w:rFonts w:ascii="宋体" w:hAnsi="宋体" w:eastAsia="宋体" w:cs="宋体"/>
          <w:color w:val="000"/>
          <w:sz w:val="28"/>
          <w:szCs w:val="28"/>
        </w:rPr>
        <w:t xml:space="preserve">（三）抓好出租车运营环境专项治理。继续规范出租汽车行业管理工作，督促有关部门加强对出租汽车行业的监管，加大对出租汽车群体性事件的监控力度，切实维护出租汽车行业稳定。各执法单位在认真开展以“提高出租车服务质量”为主题的专项治理工作的同时，加大对全市出租车运营环境的监督检查力度，采取推行诚信考核、整顿车容车貌、设立黑车举报等措施，着力解决好群众反映强烈的“拒载、甩客、要高价”、“黑车、套牌车”等问题，确保全市公交车、出租车诚信、文明、优质服务。</w:t>
      </w:r>
    </w:p>
    <w:p>
      <w:pPr>
        <w:ind w:left="0" w:right="0" w:firstLine="560"/>
        <w:spacing w:before="450" w:after="450" w:line="312" w:lineRule="auto"/>
      </w:pPr>
      <w:r>
        <w:rPr>
          <w:rFonts w:ascii="宋体" w:hAnsi="宋体" w:eastAsia="宋体" w:cs="宋体"/>
          <w:color w:val="000"/>
          <w:sz w:val="28"/>
          <w:szCs w:val="28"/>
        </w:rPr>
        <w:t xml:space="preserve">（四）抓住重点，综合治理公路“三乱”。要继续履行治理公路 “三乱”牵头部门的工作职责，确保本辖区无公路“三乱”问题。一是把治理公路“三乱”工作职责和任务分解到下属单位、具体的执法人员，做到各司其职，各负其责，看好自己的门，管好自己的人，使治理公路“三乱”工作由专项治理向常规化管理转变。二是督促有关部门落实成品油价格和税费改革政策，清理审核涉及交通的行政事业性收费。三是加强督查，规范执法行为。认真履行治理公路“三乱”工作职责，坚决执行治理公路“三乱”的指示精神，坚持与效能建设相结合，定期或不定期对执法人员进行督查，重点查执法人员的执法行为是否规范。四是主动接受社会监督。通过聘请行风监督员，设立意见箱，向社会公开监督举报电话，将所有行政处罚案件及处罚结果定期进行公示，全方位接受社会各界的监督，有效地防止失职、渎职行为的发生。五是加强源头治理车辆超限超载工作，强化对运输装载环节的监管。</w:t>
      </w:r>
    </w:p>
    <w:p>
      <w:pPr>
        <w:ind w:left="0" w:right="0" w:firstLine="560"/>
        <w:spacing w:before="450" w:after="450" w:line="312" w:lineRule="auto"/>
      </w:pPr>
      <w:r>
        <w:rPr>
          <w:rFonts w:ascii="宋体" w:hAnsi="宋体" w:eastAsia="宋体" w:cs="宋体"/>
          <w:color w:val="000"/>
          <w:sz w:val="28"/>
          <w:szCs w:val="28"/>
        </w:rPr>
        <w:t xml:space="preserve">（五）开展旅客运输经营行为专项治理。各执法单位采取审验与信誉考核相结合，定期检查与打击违规行为相结合等措施，坚决纠正群众反映强烈的擅自涨价、站外设站、超员载客、野蛮服务等侵害群众利益和影响安全环境的问题，确保市场秩序良好，市场环境净化，广大群众满意。</w:t>
      </w:r>
    </w:p>
    <w:p>
      <w:pPr>
        <w:ind w:left="0" w:right="0" w:firstLine="560"/>
        <w:spacing w:before="450" w:after="450" w:line="312" w:lineRule="auto"/>
      </w:pPr>
      <w:r>
        <w:rPr>
          <w:rFonts w:ascii="宋体" w:hAnsi="宋体" w:eastAsia="宋体" w:cs="宋体"/>
          <w:color w:val="000"/>
          <w:sz w:val="28"/>
          <w:szCs w:val="28"/>
        </w:rPr>
        <w:t xml:space="preserve">三、加强行风热线建设，切实为广大群众办实事、解难题</w:t>
      </w:r>
    </w:p>
    <w:p>
      <w:pPr>
        <w:ind w:left="0" w:right="0" w:firstLine="560"/>
        <w:spacing w:before="450" w:after="450" w:line="312" w:lineRule="auto"/>
      </w:pPr>
      <w:r>
        <w:rPr>
          <w:rFonts w:ascii="宋体" w:hAnsi="宋体" w:eastAsia="宋体" w:cs="宋体"/>
          <w:color w:val="000"/>
          <w:sz w:val="28"/>
          <w:szCs w:val="28"/>
        </w:rPr>
        <w:t xml:space="preserve">各单位要把办理本部门行风投诉工作，作为纠正损害群众利益不正之风的有效平台，以高度负责的态度为广大市民排忧解难。一是严格遵守工作程序。对市政府政风行风热线转来的咨询、投诉件，按照管理职责、办理程序，分转到相关单位，各单位要做到件件有着落、事事有回音。二是严格把好办理“三关”。各单位主管领导要把好审查批转关，各业务科室要把好调查处理关和回复反馈关，确保群众满意率达90%以上。三是严格工作考核。采取月讲评、半年通报和年终考核办法，进一步促进办理规范化、制度化，对发生问题的单位，将追究相关人员及领导责任。</w:t>
      </w:r>
    </w:p>
    <w:p>
      <w:pPr>
        <w:ind w:left="0" w:right="0" w:firstLine="560"/>
        <w:spacing w:before="450" w:after="450" w:line="312" w:lineRule="auto"/>
      </w:pPr>
      <w:r>
        <w:rPr>
          <w:rFonts w:ascii="宋体" w:hAnsi="宋体" w:eastAsia="宋体" w:cs="宋体"/>
          <w:color w:val="000"/>
          <w:sz w:val="28"/>
          <w:szCs w:val="28"/>
        </w:rPr>
        <w:t xml:space="preserve">四、巩固行评成果，深入开展民主评议政风行风活动</w:t>
      </w:r>
    </w:p>
    <w:p>
      <w:pPr>
        <w:ind w:left="0" w:right="0" w:firstLine="560"/>
        <w:spacing w:before="450" w:after="450" w:line="312" w:lineRule="auto"/>
      </w:pPr>
      <w:r>
        <w:rPr>
          <w:rFonts w:ascii="宋体" w:hAnsi="宋体" w:eastAsia="宋体" w:cs="宋体"/>
          <w:color w:val="000"/>
          <w:sz w:val="28"/>
          <w:szCs w:val="28"/>
        </w:rPr>
        <w:t xml:space="preserve">一是注重日常考核。安排专人负责，逐项落实，完善评议基础工作。二是开展走访活动。要经常到市政府纠风办汇报工作，征求意见，密切关系，改进工作。三是规范窗口服务。加强日常监督检查，完善办事窗口服务设施，做好服务对象评议工作。四是营造良好氛围。在窗口增设文明服务承诺等必要形式，为办事群众提供温馨、和谐环境。五是重点解决问题。把解决本行业、本部门的突出问题，作为政风行风评议的出发点和落脚点，努力争创民主评议政风行风先进单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2024年，全市交通运输系统纠风工作要认真贯彻落实自治区纪委八届五次全会和全市交通工作会议精神，以邓小平理论和“三个代表”重，要思想为指导，深入贯彻落实科学发展观，以深入开展“交通运输文明杯”和“管理服务年”活动为契机，坚持标本兼治、纠建并举、突出重点、统筹推进，着力解决损害群众利益的突出问题，深入推进交通系统纠风工作，全面提升交通管理和服务水平，为交通事业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一、加强监督检查，严防公路“三乱”反弹</w:t>
      </w:r>
    </w:p>
    <w:p>
      <w:pPr>
        <w:ind w:left="0" w:right="0" w:firstLine="560"/>
        <w:spacing w:before="450" w:after="450" w:line="312" w:lineRule="auto"/>
      </w:pPr>
      <w:r>
        <w:rPr>
          <w:rFonts w:ascii="宋体" w:hAnsi="宋体" w:eastAsia="宋体" w:cs="宋体"/>
          <w:color w:val="000"/>
          <w:sz w:val="28"/>
          <w:szCs w:val="28"/>
        </w:rPr>
        <w:t xml:space="preserve">1、认真贯彻落实查处公路“三乱”的快速反应机制。一是要畅通监督举报渠道。通过各种形式，健全完善群众举报投诉网络，保证群众举报渠道畅通。巩固治理公路“三乱”成果，进一步完善工作机制，强化查处“三乱”工作措施，加大举报案件的快速查处力度；规范治超工作执法行为，坚决纠正以罚代纠、乱收乱罚款等违规违纪现象，强化源头管理；二是要及时上报纠风工作的落实情况，加强信息反馈，认真开展调查研究。</w:t>
      </w:r>
    </w:p>
    <w:p>
      <w:pPr>
        <w:ind w:left="0" w:right="0" w:firstLine="560"/>
        <w:spacing w:before="450" w:after="450" w:line="312" w:lineRule="auto"/>
      </w:pPr>
      <w:r>
        <w:rPr>
          <w:rFonts w:ascii="宋体" w:hAnsi="宋体" w:eastAsia="宋体" w:cs="宋体"/>
          <w:color w:val="000"/>
          <w:sz w:val="28"/>
          <w:szCs w:val="28"/>
        </w:rPr>
        <w:t xml:space="preserve">2、落实费税改革政策。要按照改革的有关要求认真落实税费改革政策，全面取消公路养路费等收费项目，严禁继续收取明令取消的收费项目和非法设立新的收费项目，加大监督检查力度，纠正违规设置收费站点，任意延长收费期限</w:t>
      </w:r>
    </w:p>
    <w:p>
      <w:pPr>
        <w:ind w:left="0" w:right="0" w:firstLine="560"/>
        <w:spacing w:before="450" w:after="450" w:line="312" w:lineRule="auto"/>
      </w:pPr>
      <w:r>
        <w:rPr>
          <w:rFonts w:ascii="宋体" w:hAnsi="宋体" w:eastAsia="宋体" w:cs="宋体"/>
          <w:color w:val="000"/>
          <w:sz w:val="28"/>
          <w:szCs w:val="28"/>
        </w:rPr>
        <w:t xml:space="preserve">等问题，坚决取消未经批准的行政事业性收费项目。</w:t>
      </w:r>
    </w:p>
    <w:p>
      <w:pPr>
        <w:ind w:left="0" w:right="0" w:firstLine="560"/>
        <w:spacing w:before="450" w:after="450" w:line="312" w:lineRule="auto"/>
      </w:pPr>
      <w:r>
        <w:rPr>
          <w:rFonts w:ascii="宋体" w:hAnsi="宋体" w:eastAsia="宋体" w:cs="宋体"/>
          <w:color w:val="000"/>
          <w:sz w:val="28"/>
          <w:szCs w:val="28"/>
        </w:rPr>
        <w:t xml:space="preserve">3、加大查处力度。坚持领导干部带队明察暗访，对路政、运政、海事、质监等行政执法工作中有令不行、有禁不止等违法违纪行为，发现一起查处一起，绝不姑息。并组织有关单位和部门采取明查与暗访相结合，日常检查与重要时期检查相结合，常规检查与突击检查相结合的方式，加强对辖区交通行政执法人员执法行为的监督，对易发生公路“三乱”的单位和路段进行经常性的明查暗访，实施重点监控，始终保持治理工作的高压态势。</w:t>
      </w:r>
    </w:p>
    <w:p>
      <w:pPr>
        <w:ind w:left="0" w:right="0" w:firstLine="560"/>
        <w:spacing w:before="450" w:after="450" w:line="312" w:lineRule="auto"/>
      </w:pPr>
      <w:r>
        <w:rPr>
          <w:rFonts w:ascii="宋体" w:hAnsi="宋体" w:eastAsia="宋体" w:cs="宋体"/>
          <w:color w:val="000"/>
          <w:sz w:val="28"/>
          <w:szCs w:val="28"/>
        </w:rPr>
        <w:t xml:space="preserve">4、建立健全治理工作机制。要进一步建立健全各项规章制度，完善预防和治理公路“三乱”工作的各项规定，加强对上路执法人员的监督管理。要大胆探索，勇于创新，通过调查研究找准存在的问题，分析症结所在，提出有针对性、切实管用的对策，把治理工作逐步纳入规范化、制度化、法制化轨道。</w:t>
      </w:r>
    </w:p>
    <w:p>
      <w:pPr>
        <w:ind w:left="0" w:right="0" w:firstLine="560"/>
        <w:spacing w:before="450" w:after="450" w:line="312" w:lineRule="auto"/>
      </w:pPr>
      <w:r>
        <w:rPr>
          <w:rFonts w:ascii="宋体" w:hAnsi="宋体" w:eastAsia="宋体" w:cs="宋体"/>
          <w:color w:val="000"/>
          <w:sz w:val="28"/>
          <w:szCs w:val="28"/>
        </w:rPr>
        <w:t xml:space="preserve">二、强化监督力度，解决突出问题</w:t>
      </w:r>
    </w:p>
    <w:p>
      <w:pPr>
        <w:ind w:left="0" w:right="0" w:firstLine="560"/>
        <w:spacing w:before="450" w:after="450" w:line="312" w:lineRule="auto"/>
      </w:pPr>
      <w:r>
        <w:rPr>
          <w:rFonts w:ascii="宋体" w:hAnsi="宋体" w:eastAsia="宋体" w:cs="宋体"/>
          <w:color w:val="000"/>
          <w:sz w:val="28"/>
          <w:szCs w:val="28"/>
        </w:rPr>
        <w:t xml:space="preserve">1、采取有力监管措施，规范行政执法和收费行为。要切实加强纪律约束，严肃查处损害群众切身利益的行为，根据税费改革后的新情况和新形势，进一步调整和明确执法权限、执法责任、执法程序，同时深化行政审批制度和行政执法监督力度，规范交通执法行为，推进执法进程，提高服务意识，严明执法纪律。</w:t>
      </w:r>
    </w:p>
    <w:p>
      <w:pPr>
        <w:ind w:left="0" w:right="0" w:firstLine="560"/>
        <w:spacing w:before="450" w:after="450" w:line="312" w:lineRule="auto"/>
      </w:pPr>
      <w:r>
        <w:rPr>
          <w:rFonts w:ascii="宋体" w:hAnsi="宋体" w:eastAsia="宋体" w:cs="宋体"/>
          <w:color w:val="000"/>
          <w:sz w:val="28"/>
          <w:szCs w:val="28"/>
        </w:rPr>
        <w:t xml:space="preserve">2、抓好行业形象的监管工作。健全完善行业行为准则和职业道德规范，推进文明诚信建设和道德规范建设。要健</w:t>
      </w:r>
    </w:p>
    <w:p>
      <w:pPr>
        <w:ind w:left="0" w:right="0" w:firstLine="560"/>
        <w:spacing w:before="450" w:after="450" w:line="312" w:lineRule="auto"/>
      </w:pPr>
      <w:r>
        <w:rPr>
          <w:rFonts w:ascii="宋体" w:hAnsi="宋体" w:eastAsia="宋体" w:cs="宋体"/>
          <w:color w:val="000"/>
          <w:sz w:val="28"/>
          <w:szCs w:val="28"/>
        </w:rPr>
        <w:t xml:space="preserve">全监督制约机制，强化内部监督和外部监督，重视新闻媒体的舆论监督，充分发挥群众的监督作用。并加强对中介组织的监管力度，规范其服务和收费行为，严肃查处贪污、挪用、浪费、违规使用资金等违纪情况。</w:t>
      </w:r>
    </w:p>
    <w:p>
      <w:pPr>
        <w:ind w:left="0" w:right="0" w:firstLine="560"/>
        <w:spacing w:before="450" w:after="450" w:line="312" w:lineRule="auto"/>
      </w:pPr>
      <w:r>
        <w:rPr>
          <w:rFonts w:ascii="宋体" w:hAnsi="宋体" w:eastAsia="宋体" w:cs="宋体"/>
          <w:color w:val="000"/>
          <w:sz w:val="28"/>
          <w:szCs w:val="28"/>
        </w:rPr>
        <w:t xml:space="preserve">3、落实“惠农”政策，确保绿色通道畅通。全市各级交通部门要继续加强绿色通道建设的规范管理，对国家确定的自治区境内的“绿色通道”上行驶的整车合法装载的鲜活农产品运输车辆继续免收通行费，保证惠农政策落实，要严格执行“不扣车、不罚款、不卸载”政策，对超限超载的车辆也要按照相关规定及时处理，不得长时间滞留车辆。</w:t>
      </w:r>
    </w:p>
    <w:p>
      <w:pPr>
        <w:ind w:left="0" w:right="0" w:firstLine="560"/>
        <w:spacing w:before="450" w:after="450" w:line="312" w:lineRule="auto"/>
      </w:pPr>
      <w:r>
        <w:rPr>
          <w:rFonts w:ascii="宋体" w:hAnsi="宋体" w:eastAsia="宋体" w:cs="宋体"/>
          <w:color w:val="000"/>
          <w:sz w:val="28"/>
          <w:szCs w:val="28"/>
        </w:rPr>
        <w:t xml:space="preserve">4、进一步规范水上执法和收费行为。要坚持将规范水上执法和收费行为作为纠风工作的重点内容，加大监督检查力度，坚决纠正违规设立收费项目、擅自提高收费标准、只收费不服务、乱罚款等损害群众利益的问题。</w:t>
      </w:r>
    </w:p>
    <w:p>
      <w:pPr>
        <w:ind w:left="0" w:right="0" w:firstLine="560"/>
        <w:spacing w:before="450" w:after="450" w:line="312" w:lineRule="auto"/>
      </w:pPr>
      <w:r>
        <w:rPr>
          <w:rFonts w:ascii="宋体" w:hAnsi="宋体" w:eastAsia="宋体" w:cs="宋体"/>
          <w:color w:val="000"/>
          <w:sz w:val="28"/>
          <w:szCs w:val="28"/>
        </w:rPr>
        <w:t xml:space="preserve">5、畅通投诉渠道，认真做好投诉举报的查处工作。加大对拖欠农民工工资的查处力度，同时加强对工程建设过程中征地拆迁补偿监督。</w:t>
      </w:r>
    </w:p>
    <w:p>
      <w:pPr>
        <w:ind w:left="0" w:right="0" w:firstLine="560"/>
        <w:spacing w:before="450" w:after="450" w:line="312" w:lineRule="auto"/>
      </w:pPr>
      <w:r>
        <w:rPr>
          <w:rFonts w:ascii="宋体" w:hAnsi="宋体" w:eastAsia="宋体" w:cs="宋体"/>
          <w:color w:val="000"/>
          <w:sz w:val="28"/>
          <w:szCs w:val="28"/>
        </w:rPr>
        <w:t xml:space="preserve">三、提高政风行风建设水平，塑造交通良好形象</w:t>
      </w:r>
    </w:p>
    <w:p>
      <w:pPr>
        <w:ind w:left="0" w:right="0" w:firstLine="560"/>
        <w:spacing w:before="450" w:after="450" w:line="312" w:lineRule="auto"/>
      </w:pPr>
      <w:r>
        <w:rPr>
          <w:rFonts w:ascii="宋体" w:hAnsi="宋体" w:eastAsia="宋体" w:cs="宋体"/>
          <w:color w:val="000"/>
          <w:sz w:val="28"/>
          <w:szCs w:val="28"/>
        </w:rPr>
        <w:t xml:space="preserve">1、深入开展文明创建活动。塑造“阳光工程”，实现政务公开化、透明化，实施“便民工程”，解决群众反应突出问题，实施“文明工程”，提高行风建设水平，继续开展多种文明活动的组织创建，充分发挥示范带头作用。</w:t>
      </w:r>
    </w:p>
    <w:p>
      <w:pPr>
        <w:ind w:left="0" w:right="0" w:firstLine="560"/>
        <w:spacing w:before="450" w:after="450" w:line="312" w:lineRule="auto"/>
      </w:pPr>
      <w:r>
        <w:rPr>
          <w:rFonts w:ascii="宋体" w:hAnsi="宋体" w:eastAsia="宋体" w:cs="宋体"/>
          <w:color w:val="000"/>
          <w:sz w:val="28"/>
          <w:szCs w:val="28"/>
        </w:rPr>
        <w:t xml:space="preserve">2、加强作风和服务型政府建设。大力深入开展理想信念教育，廉洁从政教育，优良传统教育，职业道德教育、法</w:t>
      </w:r>
    </w:p>
    <w:p>
      <w:pPr>
        <w:ind w:left="0" w:right="0" w:firstLine="560"/>
        <w:spacing w:before="450" w:after="450" w:line="312" w:lineRule="auto"/>
      </w:pPr>
      <w:r>
        <w:rPr>
          <w:rFonts w:ascii="宋体" w:hAnsi="宋体" w:eastAsia="宋体" w:cs="宋体"/>
          <w:color w:val="000"/>
          <w:sz w:val="28"/>
          <w:szCs w:val="28"/>
        </w:rPr>
        <w:t xml:space="preserve">制教育等，认真执行在岗执法人员更新知识培训考核制度，健全监督机制，强化内外监督，促进依法行政。</w:t>
      </w:r>
    </w:p>
    <w:p>
      <w:pPr>
        <w:ind w:left="0" w:right="0" w:firstLine="560"/>
        <w:spacing w:before="450" w:after="450" w:line="312" w:lineRule="auto"/>
      </w:pPr>
      <w:r>
        <w:rPr>
          <w:rFonts w:ascii="宋体" w:hAnsi="宋体" w:eastAsia="宋体" w:cs="宋体"/>
          <w:color w:val="000"/>
          <w:sz w:val="28"/>
          <w:szCs w:val="28"/>
        </w:rPr>
        <w:t xml:space="preserve">3、深入开展民主评议政风行风活动，把群众反映的热点难点问题作为工作重点，认真开展自查自纠，将整改解决问题贯穿工作始终，推进纵深发展，切实形成纠正、建设、监督三者相互促进的良性互动，积极主动为群众办实事好事，扎实推进政风行风建设。</w:t>
      </w:r>
    </w:p>
    <w:p>
      <w:pPr>
        <w:ind w:left="0" w:right="0" w:firstLine="560"/>
        <w:spacing w:before="450" w:after="450" w:line="312" w:lineRule="auto"/>
      </w:pPr>
      <w:r>
        <w:rPr>
          <w:rFonts w:ascii="宋体" w:hAnsi="宋体" w:eastAsia="宋体" w:cs="宋体"/>
          <w:color w:val="000"/>
          <w:sz w:val="28"/>
          <w:szCs w:val="28"/>
        </w:rPr>
        <w:t xml:space="preserve">4、加强行业作风建设、坚持“管行业必须管行风”的原则，加强组织领导，强化对本系统的监管和指导，大力推进政风行风。强化政风行风监督工作。及时反馈处理意见，组织好交通系统行风建设活动，听取群众意见，解答群众问题。</w:t>
      </w:r>
    </w:p>
    <w:p>
      <w:pPr>
        <w:ind w:left="0" w:right="0" w:firstLine="560"/>
        <w:spacing w:before="450" w:after="450" w:line="312" w:lineRule="auto"/>
      </w:pPr>
      <w:r>
        <w:rPr>
          <w:rFonts w:ascii="宋体" w:hAnsi="宋体" w:eastAsia="宋体" w:cs="宋体"/>
          <w:color w:val="000"/>
          <w:sz w:val="28"/>
          <w:szCs w:val="28"/>
        </w:rPr>
        <w:t xml:space="preserve">四、规范执法行为，不断提高执法水平</w:t>
      </w:r>
    </w:p>
    <w:p>
      <w:pPr>
        <w:ind w:left="0" w:right="0" w:firstLine="560"/>
        <w:spacing w:before="450" w:after="450" w:line="312" w:lineRule="auto"/>
      </w:pPr>
      <w:r>
        <w:rPr>
          <w:rFonts w:ascii="宋体" w:hAnsi="宋体" w:eastAsia="宋体" w:cs="宋体"/>
          <w:color w:val="000"/>
          <w:sz w:val="28"/>
          <w:szCs w:val="28"/>
        </w:rPr>
        <w:t xml:space="preserve">1、加强对交通行政执法队伍的教育和管理。严格实行交通行政执法人员资格管理制度，加强执法人员资格认证、执法标志和证件管理，提高执法人员的执法水平、业务能力和综合素质。组织执法人员认真学习交通运输部制定的《交通行政执法风纪》、《交通行政执法用语规范》、《交通行政执法检查行为规范》、《交通行政处罚行为规范》和《交通行政执法文书制作规范》(以下统称为《交通行政执法规范》)，使执法人员熟练掌握《交通行政执法规范》的各项要求。要把贯彻执行《交通行政执法规范》和深入推行交通行政执法责任制结合起来，进一步规范执法程序、执法用语和执法文书，明确执法流程。</w:t>
      </w:r>
    </w:p>
    <w:p>
      <w:pPr>
        <w:ind w:left="0" w:right="0" w:firstLine="560"/>
        <w:spacing w:before="450" w:after="450" w:line="312" w:lineRule="auto"/>
      </w:pPr>
      <w:r>
        <w:rPr>
          <w:rFonts w:ascii="宋体" w:hAnsi="宋体" w:eastAsia="宋体" w:cs="宋体"/>
          <w:color w:val="000"/>
          <w:sz w:val="28"/>
          <w:szCs w:val="28"/>
        </w:rPr>
        <w:t xml:space="preserve">2、坚持依法行政。严禁聘用人员和其他不具备执法资</w:t>
      </w:r>
    </w:p>
    <w:p>
      <w:pPr>
        <w:ind w:left="0" w:right="0" w:firstLine="560"/>
        <w:spacing w:before="450" w:after="450" w:line="312" w:lineRule="auto"/>
      </w:pPr>
      <w:r>
        <w:rPr>
          <w:rFonts w:ascii="宋体" w:hAnsi="宋体" w:eastAsia="宋体" w:cs="宋体"/>
          <w:color w:val="000"/>
          <w:sz w:val="28"/>
          <w:szCs w:val="28"/>
        </w:rPr>
        <w:t xml:space="preserve">格的人员从事行政执法活动。查处违法违规行为应做到定性准确、依据充分、程序合法、裁量适当，执行处罚必须依法告知处罚对象，严禁超标准罚款和重复罚款。严禁下达或变相下达罚款指标、创收任务，重点治理以收费、罚款为目的的以罚代纠、只罚不纠的问题，严厉查处执法人员与“车托”相勾结、借执法之名谋取私利等行为。加强对收费、罚款的管理，严格执行“收支两条线”管理规定。</w:t>
      </w:r>
    </w:p>
    <w:p>
      <w:pPr>
        <w:ind w:left="0" w:right="0" w:firstLine="560"/>
        <w:spacing w:before="450" w:after="450" w:line="312" w:lineRule="auto"/>
      </w:pPr>
      <w:r>
        <w:rPr>
          <w:rFonts w:ascii="宋体" w:hAnsi="宋体" w:eastAsia="宋体" w:cs="宋体"/>
          <w:color w:val="000"/>
          <w:sz w:val="28"/>
          <w:szCs w:val="28"/>
        </w:rPr>
        <w:t xml:space="preserve">全市各级交通部门要认真落实以上工作要点，要通过明察暗访形式和定期不定期的监督检查，扎实开展纠风工作活动，不断推进我市交通系统纠风工作取得新成效。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第五篇：学习全国纠风工作座谈会精神总结（范文）</w:t>
      </w:r>
    </w:p>
    <w:p>
      <w:pPr>
        <w:ind w:left="0" w:right="0" w:firstLine="560"/>
        <w:spacing w:before="450" w:after="450" w:line="312" w:lineRule="auto"/>
      </w:pPr>
      <w:r>
        <w:rPr>
          <w:rFonts w:ascii="宋体" w:hAnsi="宋体" w:eastAsia="宋体" w:cs="宋体"/>
          <w:color w:val="000"/>
          <w:sz w:val="28"/>
          <w:szCs w:val="28"/>
        </w:rPr>
        <w:t xml:space="preserve">若羌县国土资源局学习传达全国纠风工作</w:t>
      </w:r>
    </w:p>
    <w:p>
      <w:pPr>
        <w:ind w:left="0" w:right="0" w:firstLine="560"/>
        <w:spacing w:before="450" w:after="450" w:line="312" w:lineRule="auto"/>
      </w:pPr>
      <w:r>
        <w:rPr>
          <w:rFonts w:ascii="宋体" w:hAnsi="宋体" w:eastAsia="宋体" w:cs="宋体"/>
          <w:color w:val="000"/>
          <w:sz w:val="28"/>
          <w:szCs w:val="28"/>
        </w:rPr>
        <w:t xml:space="preserve">座谈会精神情况</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2024年10月10日下午，根据县纠风办„2024‟2号文件精神，我局组织局机关全体工作人员认真传达学习了9月15日至16日在宁夏银川召开的全国纠风工作座谈会精神，向大家介绍了此次会议的召开情况、会议主题和会议主要精神，明确了在新形势下推动科学发展、构建和谐社会、建设法治政府对纠风工作提出的更高要求，为更好地开展今后的纠风工作奠定了基础。</w:t>
      </w:r>
    </w:p>
    <w:p>
      <w:pPr>
        <w:ind w:left="0" w:right="0" w:firstLine="560"/>
        <w:spacing w:before="450" w:after="450" w:line="312" w:lineRule="auto"/>
      </w:pPr>
      <w:r>
        <w:rPr>
          <w:rFonts w:ascii="宋体" w:hAnsi="宋体" w:eastAsia="宋体" w:cs="宋体"/>
          <w:color w:val="000"/>
          <w:sz w:val="28"/>
          <w:szCs w:val="28"/>
        </w:rPr>
        <w:t xml:space="preserve">在传达完会议精神后，局领导对下一步的纠风工作进行了安排部署。并通过学习全国纠风工作座谈会精神，提出三个要求，一要牢固树立“管业务必须管行风”、“谁主管谁负责”的原则，坚持“一岗双责”两手抓；二要切实加强对纠风工作的领导，落实纠风工作责任，完成好全国纠风工作电视电话会议部署的有关任务，及时发现和解决行风建设方面出现的苗头性、倾向性问题；三要认真贯彻落实座谈会议精神，对重点建设项目办理用地手续、土地证发证、征地拆迁等群众反映的热点难点问题上，及时沟通情况，在源头化解矛盾、解决问题。四要在今后工作中应认清形势，进一步增强做好纠风工作的责任感和紧迫感，明确责任，确保纠风工作任务落到实处，立足长远，建立和完善纠风工作的长效机制。</w:t>
      </w:r>
    </w:p>
    <w:p>
      <w:pPr>
        <w:ind w:left="0" w:right="0" w:firstLine="560"/>
        <w:spacing w:before="450" w:after="450" w:line="312" w:lineRule="auto"/>
      </w:pPr>
      <w:r>
        <w:rPr>
          <w:rFonts w:ascii="宋体" w:hAnsi="宋体" w:eastAsia="宋体" w:cs="宋体"/>
          <w:color w:val="000"/>
          <w:sz w:val="28"/>
          <w:szCs w:val="28"/>
        </w:rPr>
        <w:t xml:space="preserve">若羌县国土资源局</w:t>
      </w:r>
    </w:p>
    <w:p>
      <w:pPr>
        <w:ind w:left="0" w:right="0" w:firstLine="560"/>
        <w:spacing w:before="450" w:after="450" w:line="312" w:lineRule="auto"/>
      </w:pPr>
      <w:r>
        <w:rPr>
          <w:rFonts w:ascii="宋体" w:hAnsi="宋体" w:eastAsia="宋体" w:cs="宋体"/>
          <w:color w:val="000"/>
          <w:sz w:val="28"/>
          <w:szCs w:val="28"/>
        </w:rPr>
        <w:t xml:space="preserve">二〇一一年十月十二日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2025-04-26T19:50:34+08:00</dcterms:created>
  <dcterms:modified xsi:type="dcterms:W3CDTF">2025-04-26T19:50:34+08:00</dcterms:modified>
</cp:coreProperties>
</file>

<file path=docProps/custom.xml><?xml version="1.0" encoding="utf-8"?>
<Properties xmlns="http://schemas.openxmlformats.org/officeDocument/2006/custom-properties" xmlns:vt="http://schemas.openxmlformats.org/officeDocument/2006/docPropsVTypes"/>
</file>