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鲁光化工简介</w:t>
      </w:r>
      <w:bookmarkEnd w:id="1"/>
    </w:p>
    <w:p>
      <w:pPr>
        <w:jc w:val="center"/>
        <w:spacing w:before="0" w:after="450"/>
      </w:pPr>
      <w:r>
        <w:rPr>
          <w:rFonts w:ascii="Arial" w:hAnsi="Arial" w:eastAsia="Arial" w:cs="Arial"/>
          <w:color w:val="999999"/>
          <w:sz w:val="20"/>
          <w:szCs w:val="20"/>
        </w:rPr>
        <w:t xml:space="preserve">来源：网络  作者：紫云轻舞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鲁光化工简介鲁光化工简介导播词临沂鲁光化工集团有限公司是生产硝酸和硝盐等基础化工原料为主产品的安全环保友好型企业，其前身为1966年成立的军工企业山东鲁光化工厂，2024年企业改制重组为现企业，企业现有职工759人，资产10.1亿...</w:t>
      </w:r>
    </w:p>
    <w:p>
      <w:pPr>
        <w:ind w:left="0" w:right="0" w:firstLine="560"/>
        <w:spacing w:before="450" w:after="450" w:line="312" w:lineRule="auto"/>
      </w:pPr>
      <w:r>
        <w:rPr>
          <w:rFonts w:ascii="黑体" w:hAnsi="黑体" w:eastAsia="黑体" w:cs="黑体"/>
          <w:color w:val="000000"/>
          <w:sz w:val="36"/>
          <w:szCs w:val="36"/>
          <w:b w:val="1"/>
          <w:bCs w:val="1"/>
        </w:rPr>
        <w:t xml:space="preserve">第一篇：鲁光化工简介</w:t>
      </w:r>
    </w:p>
    <w:p>
      <w:pPr>
        <w:ind w:left="0" w:right="0" w:firstLine="560"/>
        <w:spacing w:before="450" w:after="450" w:line="312" w:lineRule="auto"/>
      </w:pPr>
      <w:r>
        <w:rPr>
          <w:rFonts w:ascii="宋体" w:hAnsi="宋体" w:eastAsia="宋体" w:cs="宋体"/>
          <w:color w:val="000"/>
          <w:sz w:val="28"/>
          <w:szCs w:val="28"/>
        </w:rPr>
        <w:t xml:space="preserve">鲁光化工简介导播词</w:t>
      </w:r>
    </w:p>
    <w:p>
      <w:pPr>
        <w:ind w:left="0" w:right="0" w:firstLine="560"/>
        <w:spacing w:before="450" w:after="450" w:line="312" w:lineRule="auto"/>
      </w:pPr>
      <w:r>
        <w:rPr>
          <w:rFonts w:ascii="宋体" w:hAnsi="宋体" w:eastAsia="宋体" w:cs="宋体"/>
          <w:color w:val="000"/>
          <w:sz w:val="28"/>
          <w:szCs w:val="28"/>
        </w:rPr>
        <w:t xml:space="preserve">临沂鲁光化工集团有限公司是生产硝酸和硝盐等基础化工原料为主产品的安全环保友好型企业，其前身为1966年成立的军工企业山东鲁光化工厂，2024年企业改制重组为现企业，企业现有职工759人，资产10.1亿元，2024年实现销售收入4.8亿元，利税5000万元。</w:t>
      </w:r>
    </w:p>
    <w:p>
      <w:pPr>
        <w:ind w:left="0" w:right="0" w:firstLine="560"/>
        <w:spacing w:before="450" w:after="450" w:line="312" w:lineRule="auto"/>
      </w:pPr>
      <w:r>
        <w:rPr>
          <w:rFonts w:ascii="宋体" w:hAnsi="宋体" w:eastAsia="宋体" w:cs="宋体"/>
          <w:color w:val="000"/>
          <w:sz w:val="28"/>
          <w:szCs w:val="28"/>
        </w:rPr>
        <w:t xml:space="preserve">企业改制后，在市委、市府和开发区两委的正确领导下，根据市四三二一发展规划，结合行业特点和企业优势，确立了公司“大、好、精”的目标，即：三年内把两钠产品做到全国规模最大，硝酸产品做到国内同行业运行质量最好，大力发展下游硝基精细化工产品。为此，公司决定利用新技术改造提升传统产业，调结构，大力拉长产品链，走节能减排、循环经济、低碳环保、科学发展的新型工业发展路子。</w:t>
      </w:r>
    </w:p>
    <w:p>
      <w:pPr>
        <w:ind w:left="0" w:right="0" w:firstLine="560"/>
        <w:spacing w:before="450" w:after="450" w:line="312" w:lineRule="auto"/>
      </w:pPr>
      <w:r>
        <w:rPr>
          <w:rFonts w:ascii="宋体" w:hAnsi="宋体" w:eastAsia="宋体" w:cs="宋体"/>
          <w:color w:val="000"/>
          <w:sz w:val="28"/>
          <w:szCs w:val="28"/>
        </w:rPr>
        <w:t xml:space="preserve">从2024年开始，公司在开发区对老厂生产线进行技术拓升改造。分三期建设：一期投资1.1亿元建8万吨两钠生产线，于2024年4月份投产，年产值3.5亿元，二期工程投资1.5亿元建12万吨浓硝酸生产线，于2024年10月份投产，年产值3.1亿元，一、二期工程全部为新建，三期工程开始结合老厂搬迁，投资2.7亿元，技改搬迁12万吨两钠、5万吨草酸、5万吨硝酸钾、1万吨硝基甲烷及20万吨硝酸磷铵、5000台套化工机械专用设备制造、其中12万吨两钠、5万吨硝酸钾和20万吨硝酸磷铵今年底投产，其余产品明年上半年投产，三期工程投产后新增产值8亿元，利税1亿元。以上一、二、三期工程共投资5.3亿元，产值14.6亿元，利税1.5亿元。</w:t>
      </w:r>
    </w:p>
    <w:p>
      <w:pPr>
        <w:ind w:left="0" w:right="0" w:firstLine="560"/>
        <w:spacing w:before="450" w:after="450" w:line="312" w:lineRule="auto"/>
      </w:pPr>
      <w:r>
        <w:rPr>
          <w:rFonts w:ascii="宋体" w:hAnsi="宋体" w:eastAsia="宋体" w:cs="宋体"/>
          <w:color w:val="000"/>
          <w:sz w:val="28"/>
          <w:szCs w:val="28"/>
        </w:rPr>
        <w:t xml:space="preserve">现企业连续二年上缴税金超千万，先后被授予山东省“安全生产先进单位”、临沂市 “民营经济百强企业”、临沂经济技术开发区“功勋企业”、临沂市“节能先进企业”等荣誉。</w:t>
      </w:r>
    </w:p>
    <w:p>
      <w:pPr>
        <w:ind w:left="0" w:right="0" w:firstLine="560"/>
        <w:spacing w:before="450" w:after="450" w:line="312" w:lineRule="auto"/>
      </w:pPr>
      <w:r>
        <w:rPr>
          <w:rFonts w:ascii="宋体" w:hAnsi="宋体" w:eastAsia="宋体" w:cs="宋体"/>
          <w:color w:val="000"/>
          <w:sz w:val="28"/>
          <w:szCs w:val="28"/>
        </w:rPr>
        <w:t xml:space="preserve">下步，企业将依靠公司的核心竞争优势，打造硝基精细化工产业链，提高产品附加值，力争2024年之前把公司建设成为年产值过30亿元，利税3亿元的国内硝酸、硝盐行业的排头兵，为建设大美临沂做出鲁光化工新的贡献。</w:t>
      </w:r>
    </w:p>
    <w:p>
      <w:pPr>
        <w:ind w:left="0" w:right="0" w:firstLine="560"/>
        <w:spacing w:before="450" w:after="450" w:line="312" w:lineRule="auto"/>
      </w:pPr>
      <w:r>
        <w:rPr>
          <w:rFonts w:ascii="宋体" w:hAnsi="宋体" w:eastAsia="宋体" w:cs="宋体"/>
          <w:color w:val="000"/>
          <w:sz w:val="28"/>
          <w:szCs w:val="28"/>
        </w:rPr>
        <w:t xml:space="preserve">二〇一二年六月十六日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第二篇：光模块简介</w:t>
      </w:r>
    </w:p>
    <w:p>
      <w:pPr>
        <w:ind w:left="0" w:right="0" w:firstLine="560"/>
        <w:spacing w:before="450" w:after="450" w:line="312" w:lineRule="auto"/>
      </w:pPr>
      <w:r>
        <w:rPr>
          <w:rFonts w:ascii="宋体" w:hAnsi="宋体" w:eastAsia="宋体" w:cs="宋体"/>
          <w:color w:val="000"/>
          <w:sz w:val="28"/>
          <w:szCs w:val="28"/>
        </w:rPr>
        <w:t xml:space="preserve">光模块简介</w:t>
      </w:r>
    </w:p>
    <w:p>
      <w:pPr>
        <w:ind w:left="0" w:right="0" w:firstLine="560"/>
        <w:spacing w:before="450" w:after="450" w:line="312" w:lineRule="auto"/>
      </w:pPr>
      <w:r>
        <w:rPr>
          <w:rFonts w:ascii="宋体" w:hAnsi="宋体" w:eastAsia="宋体" w:cs="宋体"/>
          <w:color w:val="000"/>
          <w:sz w:val="28"/>
          <w:szCs w:val="28"/>
        </w:rPr>
        <w:t xml:space="preserve">以太网交换机常用的光模块有SFP，GBIC，XFP，XENPAK。它们的英文全称: SFP:Small Form-factor Pluggable transceiver，小封装可插拔收发器 GBIC：GigaBit Interface Converter，千兆以太网接口转换器小封装可插拔收发器封装</w:t>
      </w:r>
    </w:p>
    <w:p>
      <w:pPr>
        <w:ind w:left="0" w:right="0" w:firstLine="560"/>
        <w:spacing w:before="450" w:after="450" w:line="312" w:lineRule="auto"/>
      </w:pPr>
      <w:r>
        <w:rPr>
          <w:rFonts w:ascii="宋体" w:hAnsi="宋体" w:eastAsia="宋体" w:cs="宋体"/>
          <w:color w:val="000"/>
          <w:sz w:val="28"/>
          <w:szCs w:val="28"/>
        </w:rPr>
        <w:t xml:space="preserve">XFP:10-Gigabit small Form-factor Pluggable transceiver 万兆以太网接口</w:t>
      </w:r>
    </w:p>
    <w:p>
      <w:pPr>
        <w:ind w:left="0" w:right="0" w:firstLine="560"/>
        <w:spacing w:before="450" w:after="450" w:line="312" w:lineRule="auto"/>
      </w:pPr>
      <w:r>
        <w:rPr>
          <w:rFonts w:ascii="宋体" w:hAnsi="宋体" w:eastAsia="宋体" w:cs="宋体"/>
          <w:color w:val="000"/>
          <w:sz w:val="28"/>
          <w:szCs w:val="28"/>
        </w:rPr>
        <w:t xml:space="preserve">XENPAK: 10 Gigabit EtherNet Transceiver PAcKage万兆以太网接口收发器集合光纤连接器</w:t>
      </w:r>
    </w:p>
    <w:p>
      <w:pPr>
        <w:ind w:left="0" w:right="0" w:firstLine="560"/>
        <w:spacing w:before="450" w:after="450" w:line="312" w:lineRule="auto"/>
      </w:pPr>
      <w:r>
        <w:rPr>
          <w:rFonts w:ascii="宋体" w:hAnsi="宋体" w:eastAsia="宋体" w:cs="宋体"/>
          <w:color w:val="000"/>
          <w:sz w:val="28"/>
          <w:szCs w:val="28"/>
        </w:rPr>
        <w:t xml:space="preserve">光纤连接器由光纤和光纤两端的插头组成，插头由插针和外围的锁紧结构组成。根据不同的锁紧机制，光纤连接器可以分为FC型、SC型、LC型、ST型和KTRJ型。</w:t>
      </w:r>
    </w:p>
    <w:p>
      <w:pPr>
        <w:ind w:left="0" w:right="0" w:firstLine="560"/>
        <w:spacing w:before="450" w:after="450" w:line="312" w:lineRule="auto"/>
      </w:pPr>
      <w:r>
        <w:rPr>
          <w:rFonts w:ascii="宋体" w:hAnsi="宋体" w:eastAsia="宋体" w:cs="宋体"/>
          <w:color w:val="000"/>
          <w:sz w:val="28"/>
          <w:szCs w:val="28"/>
        </w:rPr>
        <w:t xml:space="preserve">FC连接器采用螺纹锁紧机构，是发明较早、使用最多的一种光纤活动连接器。</w:t>
      </w:r>
    </w:p>
    <w:p>
      <w:pPr>
        <w:ind w:left="0" w:right="0" w:firstLine="560"/>
        <w:spacing w:before="450" w:after="450" w:line="312" w:lineRule="auto"/>
      </w:pPr>
      <w:r>
        <w:rPr>
          <w:rFonts w:ascii="宋体" w:hAnsi="宋体" w:eastAsia="宋体" w:cs="宋体"/>
          <w:color w:val="000"/>
          <w:sz w:val="28"/>
          <w:szCs w:val="28"/>
        </w:rPr>
        <w:t xml:space="preserve">SC是一种矩形的接头，由NTT研制，不用螺纹连接，可直接插拔，与FC连接器相比具有操作空间小，使用方便。低端以太网产品非常常见。</w:t>
      </w:r>
    </w:p>
    <w:p>
      <w:pPr>
        <w:ind w:left="0" w:right="0" w:firstLine="560"/>
        <w:spacing w:before="450" w:after="450" w:line="312" w:lineRule="auto"/>
      </w:pPr>
      <w:r>
        <w:rPr>
          <w:rFonts w:ascii="宋体" w:hAnsi="宋体" w:eastAsia="宋体" w:cs="宋体"/>
          <w:color w:val="000"/>
          <w:sz w:val="28"/>
          <w:szCs w:val="28"/>
        </w:rPr>
        <w:t xml:space="preserve">LC是由LUCENT开发的一种Mini型的SC连接器，具有更小的体积，已广泛在系统中使用，是今后光纤活动连接器发展的一个方向。低端以太网产品非常常见。</w:t>
      </w:r>
    </w:p>
    <w:p>
      <w:pPr>
        <w:ind w:left="0" w:right="0" w:firstLine="560"/>
        <w:spacing w:before="450" w:after="450" w:line="312" w:lineRule="auto"/>
      </w:pPr>
      <w:r>
        <w:rPr>
          <w:rFonts w:ascii="宋体" w:hAnsi="宋体" w:eastAsia="宋体" w:cs="宋体"/>
          <w:color w:val="000"/>
          <w:sz w:val="28"/>
          <w:szCs w:val="28"/>
        </w:rPr>
        <w:t xml:space="preserve">ST连接器是由AT&amp;T公司开发的，用卡口式锁紧机构，主要参数指标与FC和SC连接器相当，但在公司应用并不普遍，通常都用在多模器件连接，与其它厂家设备对接时使用较多。</w:t>
      </w:r>
    </w:p>
    <w:p>
      <w:pPr>
        <w:ind w:left="0" w:right="0" w:firstLine="560"/>
        <w:spacing w:before="450" w:after="450" w:line="312" w:lineRule="auto"/>
      </w:pPr>
      <w:r>
        <w:rPr>
          <w:rFonts w:ascii="宋体" w:hAnsi="宋体" w:eastAsia="宋体" w:cs="宋体"/>
          <w:color w:val="000"/>
          <w:sz w:val="28"/>
          <w:szCs w:val="28"/>
        </w:rPr>
        <w:t xml:space="preserve">KTRJ的插针是塑料的，通过钢针定位，随着插拔次数的增加，各配合面会发生磨损，长期稳定性不如陶瓷插针连接器。</w:t>
      </w:r>
    </w:p>
    <w:p>
      <w:pPr>
        <w:ind w:left="0" w:right="0" w:firstLine="560"/>
        <w:spacing w:before="450" w:after="450" w:line="312" w:lineRule="auto"/>
      </w:pPr>
      <w:r>
        <w:rPr>
          <w:rFonts w:ascii="宋体" w:hAnsi="宋体" w:eastAsia="宋体" w:cs="宋体"/>
          <w:color w:val="000"/>
          <w:sz w:val="28"/>
          <w:szCs w:val="28"/>
        </w:rPr>
        <w:t xml:space="preserve">光纤知识</w:t>
      </w:r>
    </w:p>
    <w:p>
      <w:pPr>
        <w:ind w:left="0" w:right="0" w:firstLine="560"/>
        <w:spacing w:before="450" w:after="450" w:line="312" w:lineRule="auto"/>
      </w:pPr>
      <w:r>
        <w:rPr>
          <w:rFonts w:ascii="宋体" w:hAnsi="宋体" w:eastAsia="宋体" w:cs="宋体"/>
          <w:color w:val="000"/>
          <w:sz w:val="28"/>
          <w:szCs w:val="28"/>
        </w:rPr>
        <w:t xml:space="preserve">光纤是传输光波的导体。光纤从光传输的模式来分可分为单模光纤和多模光纤。式射散使得单模光纤的传输频带很宽因而适用与高速，长距离的光纤通迅。</w:t>
      </w:r>
    </w:p>
    <w:p>
      <w:pPr>
        <w:ind w:left="0" w:right="0" w:firstLine="560"/>
        <w:spacing w:before="450" w:after="450" w:line="312" w:lineRule="auto"/>
      </w:pPr>
      <w:r>
        <w:rPr>
          <w:rFonts w:ascii="宋体" w:hAnsi="宋体" w:eastAsia="宋体" w:cs="宋体"/>
          <w:color w:val="000"/>
          <w:sz w:val="28"/>
          <w:szCs w:val="28"/>
        </w:rPr>
        <w:t xml:space="preserve">在多模光纤中光传输有多个模式，由于色散或像差，这种光纤的传输性能较差，频带窄，传输速率较小，距离较短。</w:t>
      </w:r>
    </w:p>
    <w:p>
      <w:pPr>
        <w:ind w:left="0" w:right="0" w:firstLine="560"/>
        <w:spacing w:before="450" w:after="450" w:line="312" w:lineRule="auto"/>
      </w:pPr>
      <w:r>
        <w:rPr>
          <w:rFonts w:ascii="宋体" w:hAnsi="宋体" w:eastAsia="宋体" w:cs="宋体"/>
          <w:color w:val="000"/>
          <w:sz w:val="28"/>
          <w:szCs w:val="28"/>
        </w:rPr>
        <w:t xml:space="preserve">光纤的特性参数</w:t>
      </w:r>
    </w:p>
    <w:p>
      <w:pPr>
        <w:ind w:left="0" w:right="0" w:firstLine="560"/>
        <w:spacing w:before="450" w:after="450" w:line="312" w:lineRule="auto"/>
      </w:pPr>
      <w:r>
        <w:rPr>
          <w:rFonts w:ascii="宋体" w:hAnsi="宋体" w:eastAsia="宋体" w:cs="宋体"/>
          <w:color w:val="000"/>
          <w:sz w:val="28"/>
          <w:szCs w:val="28"/>
        </w:rPr>
        <w:t xml:space="preserve">光纤的结构预制的石英光纤棒拉制而成，通信用的多模光纤和单模光纤的外径都为125μm。</w:t>
      </w:r>
    </w:p>
    <w:p>
      <w:pPr>
        <w:ind w:left="0" w:right="0" w:firstLine="560"/>
        <w:spacing w:before="450" w:after="450" w:line="312" w:lineRule="auto"/>
      </w:pPr>
      <w:r>
        <w:rPr>
          <w:rFonts w:ascii="宋体" w:hAnsi="宋体" w:eastAsia="宋体" w:cs="宋体"/>
          <w:color w:val="000"/>
          <w:sz w:val="28"/>
          <w:szCs w:val="28"/>
        </w:rPr>
        <w:t xml:space="preserve">在单模光纤中光传输只有一种基模模式，也就是说光线只沿光纤的内芯进行传输。由于完全避免了模</w:t>
      </w:r>
    </w:p>
    <w:p>
      <w:pPr>
        <w:ind w:left="0" w:right="0" w:firstLine="560"/>
        <w:spacing w:before="450" w:after="450" w:line="312" w:lineRule="auto"/>
      </w:pPr>
      <w:r>
        <w:rPr>
          <w:rFonts w:ascii="宋体" w:hAnsi="宋体" w:eastAsia="宋体" w:cs="宋体"/>
          <w:color w:val="000"/>
          <w:sz w:val="28"/>
          <w:szCs w:val="28"/>
        </w:rPr>
        <w:t xml:space="preserve">纤体分为两个区域：纤芯(Core)和包层(Cladding layer)。单模光纤纤芯直径为8~10μm，多模光纤纤芯径有两种标准规格，芯径分别为62.5μm（美国标准）和50μm（欧洲标准）。是指光纤的外径。</w:t>
      </w:r>
    </w:p>
    <w:p>
      <w:pPr>
        <w:ind w:left="0" w:right="0" w:firstLine="560"/>
        <w:spacing w:before="450" w:after="450" w:line="312" w:lineRule="auto"/>
      </w:pPr>
      <w:r>
        <w:rPr>
          <w:rFonts w:ascii="宋体" w:hAnsi="宋体" w:eastAsia="宋体" w:cs="宋体"/>
          <w:color w:val="000"/>
          <w:sz w:val="28"/>
          <w:szCs w:val="28"/>
        </w:rPr>
        <w:t xml:space="preserve">接口光纤规格有这样的描述：62.5μm/125μm多模光纤，其中62.5μm就是指光纤的芯径，125μm就</w:t>
      </w:r>
    </w:p>
    <w:p>
      <w:pPr>
        <w:ind w:left="0" w:right="0" w:firstLine="560"/>
        <w:spacing w:before="450" w:after="450" w:line="312" w:lineRule="auto"/>
      </w:pPr>
      <w:r>
        <w:rPr>
          <w:rFonts w:ascii="宋体" w:hAnsi="宋体" w:eastAsia="宋体" w:cs="宋体"/>
          <w:color w:val="000"/>
          <w:sz w:val="28"/>
          <w:szCs w:val="28"/>
        </w:rPr>
        <w:t xml:space="preserve">单模光纤使用的光波长为1310nm或1550 nm。</w:t>
      </w:r>
    </w:p>
    <w:p>
      <w:pPr>
        <w:ind w:left="0" w:right="0" w:firstLine="560"/>
        <w:spacing w:before="450" w:after="450" w:line="312" w:lineRule="auto"/>
      </w:pPr>
      <w:r>
        <w:rPr>
          <w:rFonts w:ascii="宋体" w:hAnsi="宋体" w:eastAsia="宋体" w:cs="宋体"/>
          <w:color w:val="000"/>
          <w:sz w:val="28"/>
          <w:szCs w:val="28"/>
        </w:rPr>
        <w:t xml:space="preserve">多模光纤使用的光波长多为850 nm。</w:t>
      </w:r>
    </w:p>
    <w:p>
      <w:pPr>
        <w:ind w:left="0" w:right="0" w:firstLine="560"/>
        <w:spacing w:before="450" w:after="450" w:line="312" w:lineRule="auto"/>
      </w:pPr>
      <w:r>
        <w:rPr>
          <w:rFonts w:ascii="宋体" w:hAnsi="宋体" w:eastAsia="宋体" w:cs="宋体"/>
          <w:color w:val="000"/>
          <w:sz w:val="28"/>
          <w:szCs w:val="28"/>
        </w:rPr>
        <w:t xml:space="preserve">千兆光口自协商</w:t>
      </w:r>
    </w:p>
    <w:p>
      <w:pPr>
        <w:ind w:left="0" w:right="0" w:firstLine="560"/>
        <w:spacing w:before="450" w:after="450" w:line="312" w:lineRule="auto"/>
      </w:pPr>
      <w:r>
        <w:rPr>
          <w:rFonts w:ascii="宋体" w:hAnsi="宋体" w:eastAsia="宋体" w:cs="宋体"/>
          <w:color w:val="000"/>
          <w:sz w:val="28"/>
          <w:szCs w:val="28"/>
        </w:rPr>
        <w:t xml:space="preserve">从颜色上可以区分单模光纤和多模光纤。单模光纤外体为黄色，多模光纤外体为橘红色。千兆光口可以工作在强制和自协商两种模式。802.3规范中千兆光口只支持1000M速率，支持全双工（Full）和半双工（Half）两种双工模式。</w:t>
      </w:r>
    </w:p>
    <w:p>
      <w:pPr>
        <w:ind w:left="0" w:right="0" w:firstLine="560"/>
        <w:spacing w:before="450" w:after="450" w:line="312" w:lineRule="auto"/>
      </w:pPr>
      <w:r>
        <w:rPr>
          <w:rFonts w:ascii="宋体" w:hAnsi="宋体" w:eastAsia="宋体" w:cs="宋体"/>
          <w:color w:val="000"/>
          <w:sz w:val="28"/>
          <w:szCs w:val="28"/>
        </w:rPr>
        <w:t xml:space="preserve">自协商和强制最根本的区别就是两者再建立物理链路时发送的码流不同，自协商模式发送的是/C/码，也就是配置（Configuration）码流，而强制模式发送的是/I/码，也就是idle码流。</w:t>
      </w:r>
    </w:p>
    <w:p>
      <w:pPr>
        <w:ind w:left="0" w:right="0" w:firstLine="560"/>
        <w:spacing w:before="450" w:after="450" w:line="312" w:lineRule="auto"/>
      </w:pPr>
      <w:r>
        <w:rPr>
          <w:rFonts w:ascii="宋体" w:hAnsi="宋体" w:eastAsia="宋体" w:cs="宋体"/>
          <w:color w:val="000"/>
          <w:sz w:val="28"/>
          <w:szCs w:val="28"/>
        </w:rPr>
        <w:t xml:space="preserve">千兆光口自协商过程</w:t>
      </w:r>
    </w:p>
    <w:p>
      <w:pPr>
        <w:ind w:left="0" w:right="0" w:firstLine="560"/>
        <w:spacing w:before="450" w:after="450" w:line="312" w:lineRule="auto"/>
      </w:pPr>
      <w:r>
        <w:rPr>
          <w:rFonts w:ascii="宋体" w:hAnsi="宋体" w:eastAsia="宋体" w:cs="宋体"/>
          <w:color w:val="000"/>
          <w:sz w:val="28"/>
          <w:szCs w:val="28"/>
        </w:rPr>
        <w:t xml:space="preserve">一、两端都设置为自协商模式</w:t>
      </w:r>
    </w:p>
    <w:p>
      <w:pPr>
        <w:ind w:left="0" w:right="0" w:firstLine="560"/>
        <w:spacing w:before="450" w:after="450" w:line="312" w:lineRule="auto"/>
      </w:pPr>
      <w:r>
        <w:rPr>
          <w:rFonts w:ascii="宋体" w:hAnsi="宋体" w:eastAsia="宋体" w:cs="宋体"/>
          <w:color w:val="000"/>
          <w:sz w:val="28"/>
          <w:szCs w:val="28"/>
        </w:rPr>
        <w:t xml:space="preserve">双方互相发送/C/码流，如果连续接收到3个相同的/C/码且接收到的码流和本端工作方式相匹配，则返回给对方一个带有Ack应答的/C/码，对端接收到Ack信息后，认为两者可以互通，设置端口为UP状态二、一端设置为自协商，一端设置为强制</w:t>
      </w:r>
    </w:p>
    <w:p>
      <w:pPr>
        <w:ind w:left="0" w:right="0" w:firstLine="560"/>
        <w:spacing w:before="450" w:after="450" w:line="312" w:lineRule="auto"/>
      </w:pPr>
      <w:r>
        <w:rPr>
          <w:rFonts w:ascii="宋体" w:hAnsi="宋体" w:eastAsia="宋体" w:cs="宋体"/>
          <w:color w:val="000"/>
          <w:sz w:val="28"/>
          <w:szCs w:val="28"/>
        </w:rPr>
        <w:t xml:space="preserve">自协商端发送/C/码流，强制端发送/I/码流，强制端无法给对端提供本端的协商信息，也无法给对端返回Ack应答，故自协商端DOWN。但是强制端本身可以识别/C/码，认为对端是与自己相匹配的端口，所以直接设置本端端口为UP状态</w:t>
      </w:r>
    </w:p>
    <w:p>
      <w:pPr>
        <w:ind w:left="0" w:right="0" w:firstLine="560"/>
        <w:spacing w:before="450" w:after="450" w:line="312" w:lineRule="auto"/>
      </w:pPr>
      <w:r>
        <w:rPr>
          <w:rFonts w:ascii="宋体" w:hAnsi="宋体" w:eastAsia="宋体" w:cs="宋体"/>
          <w:color w:val="000"/>
          <w:sz w:val="28"/>
          <w:szCs w:val="28"/>
        </w:rPr>
        <w:t xml:space="preserve">三、两端均设置为强制模式</w:t>
      </w:r>
    </w:p>
    <w:p>
      <w:pPr>
        <w:ind w:left="0" w:right="0" w:firstLine="560"/>
        <w:spacing w:before="450" w:after="450" w:line="312" w:lineRule="auto"/>
      </w:pPr>
      <w:r>
        <w:rPr>
          <w:rFonts w:ascii="宋体" w:hAnsi="宋体" w:eastAsia="宋体" w:cs="宋体"/>
          <w:color w:val="000"/>
          <w:sz w:val="28"/>
          <w:szCs w:val="28"/>
        </w:rPr>
        <w:t xml:space="preserve">双方互相发送/I/码流，一端接收到/I/码流后，认为对端是与自己相匹配的端口，直接设置本端端口为UP状态</w:t>
      </w:r>
    </w:p>
    <w:p>
      <w:pPr>
        <w:ind w:left="0" w:right="0" w:firstLine="560"/>
        <w:spacing w:before="450" w:after="450" w:line="312" w:lineRule="auto"/>
      </w:pPr>
      <w:r>
        <w:rPr>
          <w:rFonts w:ascii="宋体" w:hAnsi="宋体" w:eastAsia="宋体" w:cs="宋体"/>
          <w:color w:val="000"/>
          <w:sz w:val="28"/>
          <w:szCs w:val="28"/>
        </w:rPr>
        <w:t xml:space="preserve">光纤是如何工作的？</w:t>
      </w:r>
    </w:p>
    <w:p>
      <w:pPr>
        <w:ind w:left="0" w:right="0" w:firstLine="560"/>
        <w:spacing w:before="450" w:after="450" w:line="312" w:lineRule="auto"/>
      </w:pPr>
      <w:r>
        <w:rPr>
          <w:rFonts w:ascii="宋体" w:hAnsi="宋体" w:eastAsia="宋体" w:cs="宋体"/>
          <w:color w:val="000"/>
          <w:sz w:val="28"/>
          <w:szCs w:val="28"/>
        </w:rPr>
        <w:t xml:space="preserve">通讯用光纤由外覆塑料保护层的细如毛发的玻璃丝组成。玻璃丝实质上由两部分组成：核心直径为9到62.5μm，外覆直径为125μm的低折射率的玻璃材料。虽然按所用的材料及不同的尺寸而分还有一些其它种类的光纤，但这里提到的是最常见的那几种。光在光纤的芯层部分以“全内反射”方式进行传输，也就是指光线 进入光纤的一端后，在芯层和包层界面之间来回反射，进而传输到光纤另一端。芯径为62.5μm，包层外径为125μm的光纤称为62.5/125μm 光纤。</w:t>
      </w:r>
    </w:p>
    <w:p>
      <w:pPr>
        <w:ind w:left="0" w:right="0" w:firstLine="560"/>
        <w:spacing w:before="450" w:after="450" w:line="312" w:lineRule="auto"/>
      </w:pPr>
      <w:r>
        <w:rPr>
          <w:rFonts w:ascii="宋体" w:hAnsi="宋体" w:eastAsia="宋体" w:cs="宋体"/>
          <w:color w:val="000"/>
          <w:sz w:val="28"/>
          <w:szCs w:val="28"/>
        </w:rPr>
        <w:t xml:space="preserve">多模和单模光纤的区别？</w:t>
      </w:r>
    </w:p>
    <w:p>
      <w:pPr>
        <w:ind w:left="0" w:right="0" w:firstLine="560"/>
        <w:spacing w:before="450" w:after="450" w:line="312" w:lineRule="auto"/>
      </w:pPr>
      <w:r>
        <w:rPr>
          <w:rFonts w:ascii="宋体" w:hAnsi="宋体" w:eastAsia="宋体" w:cs="宋体"/>
          <w:color w:val="000"/>
          <w:sz w:val="28"/>
          <w:szCs w:val="28"/>
        </w:rPr>
        <w:t xml:space="preserve">多模：</w:t>
      </w:r>
    </w:p>
    <w:p>
      <w:pPr>
        <w:ind w:left="0" w:right="0" w:firstLine="560"/>
        <w:spacing w:before="450" w:after="450" w:line="312" w:lineRule="auto"/>
      </w:pPr>
      <w:r>
        <w:rPr>
          <w:rFonts w:ascii="宋体" w:hAnsi="宋体" w:eastAsia="宋体" w:cs="宋体"/>
          <w:color w:val="000"/>
          <w:sz w:val="28"/>
          <w:szCs w:val="28"/>
        </w:rPr>
        <w:t xml:space="preserve">可以传播数百到上千个模式的光纤，称为多模（MM）光纤。根据折射率在纤芯和包层的径向分布情况，又可分为阶跃多模光纤和渐变多模光纤。</w:t>
      </w:r>
    </w:p>
    <w:p>
      <w:pPr>
        <w:ind w:left="0" w:right="0" w:firstLine="560"/>
        <w:spacing w:before="450" w:after="450" w:line="312" w:lineRule="auto"/>
      </w:pPr>
      <w:r>
        <w:rPr>
          <w:rFonts w:ascii="宋体" w:hAnsi="宋体" w:eastAsia="宋体" w:cs="宋体"/>
          <w:color w:val="000"/>
          <w:sz w:val="28"/>
          <w:szCs w:val="28"/>
        </w:rPr>
        <w:t xml:space="preserve">几乎所有的多模光纤尺寸均为50/125μm或62.5/125μm，并且带宽（光纤的信息传输量）通常为200MHz到2GHz。多模光端机通过多模光纤可进行长达5公里的传输。以发光二极管或激光器为光源。</w:t>
      </w:r>
    </w:p>
    <w:p>
      <w:pPr>
        <w:ind w:left="0" w:right="0" w:firstLine="560"/>
        <w:spacing w:before="450" w:after="450" w:line="312" w:lineRule="auto"/>
      </w:pPr>
      <w:r>
        <w:rPr>
          <w:rFonts w:ascii="宋体" w:hAnsi="宋体" w:eastAsia="宋体" w:cs="宋体"/>
          <w:color w:val="000"/>
          <w:sz w:val="28"/>
          <w:szCs w:val="28"/>
        </w:rPr>
        <w:t xml:space="preserve">单模：</w:t>
      </w:r>
    </w:p>
    <w:p>
      <w:pPr>
        <w:ind w:left="0" w:right="0" w:firstLine="560"/>
        <w:spacing w:before="450" w:after="450" w:line="312" w:lineRule="auto"/>
      </w:pPr>
      <w:r>
        <w:rPr>
          <w:rFonts w:ascii="宋体" w:hAnsi="宋体" w:eastAsia="宋体" w:cs="宋体"/>
          <w:color w:val="000"/>
          <w:sz w:val="28"/>
          <w:szCs w:val="28"/>
        </w:rPr>
        <w:t xml:space="preserve">只能传播一个模式的光纤称为单模光纤。标准单模（SM）光纤折射率分布和阶跃型光纤相似，只是纤芯直径比多模光纤小得多。</w:t>
      </w:r>
    </w:p>
    <w:p>
      <w:pPr>
        <w:ind w:left="0" w:right="0" w:firstLine="560"/>
        <w:spacing w:before="450" w:after="450" w:line="312" w:lineRule="auto"/>
      </w:pPr>
      <w:r>
        <w:rPr>
          <w:rFonts w:ascii="宋体" w:hAnsi="宋体" w:eastAsia="宋体" w:cs="宋体"/>
          <w:color w:val="000"/>
          <w:sz w:val="28"/>
          <w:szCs w:val="28"/>
        </w:rPr>
        <w:t xml:space="preserve">单模光纤的尺寸为9-10/125μm，并且较之多模光纤具有无限量带宽和更低损耗的特性。而单模光端机多用于长距离传输，有时可达到150至200公里。采用LD或光谱线较窄的LED作为光源。区别与联系：</w:t>
      </w:r>
    </w:p>
    <w:p>
      <w:pPr>
        <w:ind w:left="0" w:right="0" w:firstLine="560"/>
        <w:spacing w:before="450" w:after="450" w:line="312" w:lineRule="auto"/>
      </w:pPr>
      <w:r>
        <w:rPr>
          <w:rFonts w:ascii="宋体" w:hAnsi="宋体" w:eastAsia="宋体" w:cs="宋体"/>
          <w:color w:val="000"/>
          <w:sz w:val="28"/>
          <w:szCs w:val="28"/>
        </w:rPr>
        <w:t xml:space="preserve">使用光缆时传输损耗如何？</w:t>
      </w:r>
    </w:p>
    <w:p>
      <w:pPr>
        <w:ind w:left="0" w:right="0" w:firstLine="560"/>
        <w:spacing w:before="450" w:after="450" w:line="312" w:lineRule="auto"/>
      </w:pPr>
      <w:r>
        <w:rPr>
          <w:rFonts w:ascii="宋体" w:hAnsi="宋体" w:eastAsia="宋体" w:cs="宋体"/>
          <w:color w:val="000"/>
          <w:sz w:val="28"/>
          <w:szCs w:val="28"/>
        </w:rPr>
        <w:t xml:space="preserve">这取决于传输光的波长以及所使用光纤的种类。</w:t>
      </w:r>
    </w:p>
    <w:p>
      <w:pPr>
        <w:ind w:left="0" w:right="0" w:firstLine="560"/>
        <w:spacing w:before="450" w:after="450" w:line="312" w:lineRule="auto"/>
      </w:pPr>
      <w:r>
        <w:rPr>
          <w:rFonts w:ascii="宋体" w:hAnsi="宋体" w:eastAsia="宋体" w:cs="宋体"/>
          <w:color w:val="000"/>
          <w:sz w:val="28"/>
          <w:szCs w:val="28"/>
        </w:rPr>
        <w:t xml:space="preserve">850nm波长用于多模光纤时: 3.0分贝/公里 单模设备通常既可在单模光纤上运行，亦可在多模光纤上运行，而多模设备只限于在多模光纤上运行。</w:t>
      </w:r>
    </w:p>
    <w:p>
      <w:pPr>
        <w:ind w:left="0" w:right="0" w:firstLine="560"/>
        <w:spacing w:before="450" w:after="450" w:line="312" w:lineRule="auto"/>
      </w:pPr>
      <w:r>
        <w:rPr>
          <w:rFonts w:ascii="宋体" w:hAnsi="宋体" w:eastAsia="宋体" w:cs="宋体"/>
          <w:color w:val="000"/>
          <w:sz w:val="28"/>
          <w:szCs w:val="28"/>
        </w:rPr>
        <w:t xml:space="preserve">1310nm波长用于多模光纤时: 1.0分贝/公里 1310nm波长用于单模光纤时: 0.4分贝/公里</w:t>
      </w:r>
    </w:p>
    <w:p>
      <w:pPr>
        <w:ind w:left="0" w:right="0" w:firstLine="560"/>
        <w:spacing w:before="450" w:after="450" w:line="312" w:lineRule="auto"/>
      </w:pPr>
      <w:r>
        <w:rPr>
          <w:rFonts w:ascii="宋体" w:hAnsi="宋体" w:eastAsia="宋体" w:cs="宋体"/>
          <w:color w:val="000"/>
          <w:sz w:val="28"/>
          <w:szCs w:val="28"/>
        </w:rPr>
        <w:t xml:space="preserve">1550nm波长用于单模光纤时: 0.2分贝/公里</w:t>
      </w:r>
    </w:p>
    <w:p>
      <w:pPr>
        <w:ind w:left="0" w:right="0" w:firstLine="560"/>
        <w:spacing w:before="450" w:after="450" w:line="312" w:lineRule="auto"/>
      </w:pPr>
      <w:r>
        <w:rPr>
          <w:rFonts w:ascii="宋体" w:hAnsi="宋体" w:eastAsia="宋体" w:cs="宋体"/>
          <w:color w:val="000"/>
          <w:sz w:val="28"/>
          <w:szCs w:val="28"/>
        </w:rPr>
        <w:t xml:space="preserve">何为GBIC？</w:t>
      </w:r>
    </w:p>
    <w:p>
      <w:pPr>
        <w:ind w:left="0" w:right="0" w:firstLine="560"/>
        <w:spacing w:before="450" w:after="450" w:line="312" w:lineRule="auto"/>
      </w:pPr>
      <w:r>
        <w:rPr>
          <w:rFonts w:ascii="宋体" w:hAnsi="宋体" w:eastAsia="宋体" w:cs="宋体"/>
          <w:color w:val="000"/>
          <w:sz w:val="28"/>
          <w:szCs w:val="28"/>
        </w:rPr>
        <w:t xml:space="preserve">GBIC是Giga Bitrate Interface Converter的缩写，是将千兆位电信号转换为光信号的接口器件。GBIC设计上可以为热插拔使用。GBIC是一种符合国际标准的可互换产品。采用 GBIC接口设计的千兆位交换机由于互换灵活，在市场上占有较大的市场分额。</w:t>
      </w:r>
    </w:p>
    <w:p>
      <w:pPr>
        <w:ind w:left="0" w:right="0" w:firstLine="560"/>
        <w:spacing w:before="450" w:after="450" w:line="312" w:lineRule="auto"/>
      </w:pPr>
      <w:r>
        <w:rPr>
          <w:rFonts w:ascii="宋体" w:hAnsi="宋体" w:eastAsia="宋体" w:cs="宋体"/>
          <w:color w:val="000"/>
          <w:sz w:val="28"/>
          <w:szCs w:val="28"/>
        </w:rPr>
        <w:t xml:space="preserve">何为SFP？</w:t>
      </w:r>
    </w:p>
    <w:p>
      <w:pPr>
        <w:ind w:left="0" w:right="0" w:firstLine="560"/>
        <w:spacing w:before="450" w:after="450" w:line="312" w:lineRule="auto"/>
      </w:pPr>
      <w:r>
        <w:rPr>
          <w:rFonts w:ascii="宋体" w:hAnsi="宋体" w:eastAsia="宋体" w:cs="宋体"/>
          <w:color w:val="000"/>
          <w:sz w:val="28"/>
          <w:szCs w:val="28"/>
        </w:rPr>
        <w:t xml:space="preserve">SFP是SMALL FORM PLUGGABLE的缩写，可以简单的理解为GBIC的升级版本。SFP模块体积比GBIC模块减少一半，可以在相同的面板上配置多出一倍以上的端口数 量。SFP模块的其他功能基本和GBIC一致。有些交换机厂商称SFP模块为小型化GBIC（MINI-GBIC）。</w:t>
      </w:r>
    </w:p>
    <w:p>
      <w:pPr>
        <w:ind w:left="0" w:right="0" w:firstLine="560"/>
        <w:spacing w:before="450" w:after="450" w:line="312" w:lineRule="auto"/>
      </w:pPr>
      <w:r>
        <w:rPr>
          <w:rFonts w:ascii="宋体" w:hAnsi="宋体" w:eastAsia="宋体" w:cs="宋体"/>
          <w:color w:val="000"/>
          <w:sz w:val="28"/>
          <w:szCs w:val="28"/>
        </w:rPr>
        <w:t xml:space="preserve">未来的光模块必须支持热插拔，即无需切断电源，模块即可以与设备连接或断开，由于光模块是热插拔式的，网络管理人员无需关闭网络就可升级和扩展系统，对在线用户不会造成什么影响。热插拔性也简化了总的维护工作，并使得最终用户能够更好地管理他们的收发模块。同时，由于这种热交换性能，该模块可使网络管理人员能够根据网络升级要求，对收发成本、链路距离以及所有的网络拓扑进行总体规划，而无需对系统板进行全部替换。支持这热插拔的光模块目前有GBIC和SFP，由于SFP与SFF的外型大小差不多，它可以直接插在电路板上，在封装上较省空间与时间，且应用面相当广，因此，其未来发展很值得期待，甚至有可能威胁到SFF的市场。</w:t>
      </w:r>
    </w:p>
    <w:p>
      <w:pPr>
        <w:ind w:left="0" w:right="0" w:firstLine="560"/>
        <w:spacing w:before="450" w:after="450" w:line="312" w:lineRule="auto"/>
      </w:pPr>
      <w:r>
        <w:rPr>
          <w:rFonts w:ascii="宋体" w:hAnsi="宋体" w:eastAsia="宋体" w:cs="宋体"/>
          <w:color w:val="000"/>
          <w:sz w:val="28"/>
          <w:szCs w:val="28"/>
        </w:rPr>
        <w:t xml:space="preserve">何为SFF？</w:t>
      </w:r>
    </w:p>
    <w:p>
      <w:pPr>
        <w:ind w:left="0" w:right="0" w:firstLine="560"/>
        <w:spacing w:before="450" w:after="450" w:line="312" w:lineRule="auto"/>
      </w:pPr>
      <w:r>
        <w:rPr>
          <w:rFonts w:ascii="宋体" w:hAnsi="宋体" w:eastAsia="宋体" w:cs="宋体"/>
          <w:color w:val="000"/>
          <w:sz w:val="28"/>
          <w:szCs w:val="28"/>
        </w:rPr>
        <w:t xml:space="preserve">SFF（Small Form Factor）小封装光模块采用了先进的精密光学及电路集成工艺，尺寸只有普通双工SC（1X9）型光纤收发模块的一半，在同样空间可以增加一倍的光端口数，可以增加线路端口密度，降低每端口的系统成本。又由于SFF小封装模块采用了与铜线网络类似的KT-RJ接口，大小与常见的电脑网络铜线接口相同，有利于现有以铜缆为主的网络设备过渡到更高速率的光纤网络以满足网络带宽需求的急剧增长。</w:t>
      </w:r>
    </w:p>
    <w:p>
      <w:pPr>
        <w:ind w:left="0" w:right="0" w:firstLine="560"/>
        <w:spacing w:before="450" w:after="450" w:line="312" w:lineRule="auto"/>
      </w:pPr>
      <w:r>
        <w:rPr>
          <w:rFonts w:ascii="宋体" w:hAnsi="宋体" w:eastAsia="宋体" w:cs="宋体"/>
          <w:color w:val="000"/>
          <w:sz w:val="28"/>
          <w:szCs w:val="28"/>
        </w:rPr>
        <w:t xml:space="preserve">网络连接设备接口类型 BNC接口</w:t>
      </w:r>
    </w:p>
    <w:p>
      <w:pPr>
        <w:ind w:left="0" w:right="0" w:firstLine="560"/>
        <w:spacing w:before="450" w:after="450" w:line="312" w:lineRule="auto"/>
      </w:pPr>
      <w:r>
        <w:rPr>
          <w:rFonts w:ascii="宋体" w:hAnsi="宋体" w:eastAsia="宋体" w:cs="宋体"/>
          <w:color w:val="000"/>
          <w:sz w:val="28"/>
          <w:szCs w:val="28"/>
        </w:rPr>
        <w:t xml:space="preserve">BNC接口是指同轴电缆接口，BNC接口用于75欧同轴电缆连接用，提供收（RX）、发（TX）两个通道，它用于非平衡信号的连接。</w:t>
      </w:r>
    </w:p>
    <w:p>
      <w:pPr>
        <w:ind w:left="0" w:right="0" w:firstLine="560"/>
        <w:spacing w:before="450" w:after="450" w:line="312" w:lineRule="auto"/>
      </w:pPr>
      <w:r>
        <w:rPr>
          <w:rFonts w:ascii="宋体" w:hAnsi="宋体" w:eastAsia="宋体" w:cs="宋体"/>
          <w:color w:val="000"/>
          <w:sz w:val="28"/>
          <w:szCs w:val="28"/>
        </w:rPr>
        <w:t xml:space="preserve">光纤接口</w:t>
      </w:r>
    </w:p>
    <w:p>
      <w:pPr>
        <w:ind w:left="0" w:right="0" w:firstLine="560"/>
        <w:spacing w:before="450" w:after="450" w:line="312" w:lineRule="auto"/>
      </w:pPr>
      <w:r>
        <w:rPr>
          <w:rFonts w:ascii="宋体" w:hAnsi="宋体" w:eastAsia="宋体" w:cs="宋体"/>
          <w:color w:val="000"/>
          <w:sz w:val="28"/>
          <w:szCs w:val="28"/>
        </w:rPr>
        <w:t xml:space="preserve">光纤接口是用来连接光纤线缆的物理接口。通常有SC、ST、LC、FC等几种类型。对于10Base-F连接来说，连接器通常是ST类型，另一端FC连的是光纤步线架。FC是Ferrule Connector的缩写，其外部加强方式是采用金属套，紧固方式为螺丝扣。ST接口通常用于10Base-F，SC接口通常用于100Base-FX和GBIC，LC通常用于SFP。</w:t>
      </w:r>
    </w:p>
    <w:p>
      <w:pPr>
        <w:ind w:left="0" w:right="0" w:firstLine="560"/>
        <w:spacing w:before="450" w:after="450" w:line="312" w:lineRule="auto"/>
      </w:pPr>
      <w:r>
        <w:rPr>
          <w:rFonts w:ascii="宋体" w:hAnsi="宋体" w:eastAsia="宋体" w:cs="宋体"/>
          <w:color w:val="000"/>
          <w:sz w:val="28"/>
          <w:szCs w:val="28"/>
        </w:rPr>
        <w:t xml:space="preserve">RJ-45接口</w:t>
      </w:r>
    </w:p>
    <w:p>
      <w:pPr>
        <w:ind w:left="0" w:right="0" w:firstLine="560"/>
        <w:spacing w:before="450" w:after="450" w:line="312" w:lineRule="auto"/>
      </w:pPr>
      <w:r>
        <w:rPr>
          <w:rFonts w:ascii="宋体" w:hAnsi="宋体" w:eastAsia="宋体" w:cs="宋体"/>
          <w:color w:val="000"/>
          <w:sz w:val="28"/>
          <w:szCs w:val="28"/>
        </w:rPr>
        <w:t xml:space="preserve">RJ-45接口是以太网最为常用的接口，RJ-45是一个常用名称，指的是由IEC（60）603-7标准化，使用由国际性的接插件标准定义的8个位置（8针）的模块化插孔或者插头。</w:t>
      </w:r>
    </w:p>
    <w:p>
      <w:pPr>
        <w:ind w:left="0" w:right="0" w:firstLine="560"/>
        <w:spacing w:before="450" w:after="450" w:line="312" w:lineRule="auto"/>
      </w:pPr>
      <w:r>
        <w:rPr>
          <w:rFonts w:ascii="宋体" w:hAnsi="宋体" w:eastAsia="宋体" w:cs="宋体"/>
          <w:color w:val="000"/>
          <w:sz w:val="28"/>
          <w:szCs w:val="28"/>
        </w:rPr>
        <w:t xml:space="preserve">RS-232接口</w:t>
      </w:r>
    </w:p>
    <w:p>
      <w:pPr>
        <w:ind w:left="0" w:right="0" w:firstLine="560"/>
        <w:spacing w:before="450" w:after="450" w:line="312" w:lineRule="auto"/>
      </w:pPr>
      <w:r>
        <w:rPr>
          <w:rFonts w:ascii="宋体" w:hAnsi="宋体" w:eastAsia="宋体" w:cs="宋体"/>
          <w:color w:val="000"/>
          <w:sz w:val="28"/>
          <w:szCs w:val="28"/>
        </w:rPr>
        <w:t xml:space="preserve">RS-232-C接口（又称 EIA RS-232-C）是目前最常用的一种串行通讯接口。它是在1970年由美国电子工业协会（EIA）联合贝尔系统、调制解调器厂家及计算机终端生产厂家共同制定的用于串行通讯的标准。它的全名是“数据终端设备（DTE）和数据通讯设备（DCE）之间串行二进制数据交换 接口技术标准”。该标准规定采用一个25个脚的DB25连接器，对连接器的每个引脚的信号内容加以规定，还对各种信号的电平加以规定。</w:t>
      </w:r>
    </w:p>
    <w:p>
      <w:pPr>
        <w:ind w:left="0" w:right="0" w:firstLine="560"/>
        <w:spacing w:before="450" w:after="450" w:line="312" w:lineRule="auto"/>
      </w:pPr>
      <w:r>
        <w:rPr>
          <w:rFonts w:ascii="宋体" w:hAnsi="宋体" w:eastAsia="宋体" w:cs="宋体"/>
          <w:color w:val="000"/>
          <w:sz w:val="28"/>
          <w:szCs w:val="28"/>
        </w:rPr>
        <w:t xml:space="preserve">RJ-11接口</w:t>
      </w:r>
    </w:p>
    <w:p>
      <w:pPr>
        <w:ind w:left="0" w:right="0" w:firstLine="560"/>
        <w:spacing w:before="450" w:after="450" w:line="312" w:lineRule="auto"/>
      </w:pPr>
      <w:r>
        <w:rPr>
          <w:rFonts w:ascii="宋体" w:hAnsi="宋体" w:eastAsia="宋体" w:cs="宋体"/>
          <w:color w:val="000"/>
          <w:sz w:val="28"/>
          <w:szCs w:val="28"/>
        </w:rPr>
        <w:t xml:space="preserve">RJ-11接口就是我们平时所说的电话线接口。RJ-11是用于西部电子公司（Western Electric）开发的接插件的通用名称。其外形定义为6针的连接器件。原名为WExW，这里的x表示“活性”，触点或者打线针。例如，WE6W 有全部6个触点，编号1到6, WE4W 界面只使用4针，最外面的两个触点(1和6)不用，WE2W 只使用中间两针（即电话线接口用）。</w:t>
      </w:r>
    </w:p>
    <w:p>
      <w:pPr>
        <w:ind w:left="0" w:right="0" w:firstLine="560"/>
        <w:spacing w:before="450" w:after="450" w:line="312" w:lineRule="auto"/>
      </w:pPr>
      <w:r>
        <w:rPr>
          <w:rFonts w:ascii="宋体" w:hAnsi="宋体" w:eastAsia="宋体" w:cs="宋体"/>
          <w:color w:val="000"/>
          <w:sz w:val="28"/>
          <w:szCs w:val="28"/>
        </w:rPr>
        <w:t xml:space="preserve">CWDM 与 DWDM</w:t>
      </w:r>
    </w:p>
    <w:p>
      <w:pPr>
        <w:ind w:left="0" w:right="0" w:firstLine="560"/>
        <w:spacing w:before="450" w:after="450" w:line="312" w:lineRule="auto"/>
      </w:pPr>
      <w:r>
        <w:rPr>
          <w:rFonts w:ascii="宋体" w:hAnsi="宋体" w:eastAsia="宋体" w:cs="宋体"/>
          <w:color w:val="000"/>
          <w:sz w:val="28"/>
          <w:szCs w:val="28"/>
        </w:rPr>
        <w:t xml:space="preserve">随着Internet的IP数据业务高速增长，造成对传输线路带宽的需求不断加大。虽然DWDM（密集波分复用）技术作为最有效的解决线路带宽扩容的方法，但是CWDM(粗波分复用)技术比DWDM在系统成本、可维护性等方面具有优势。</w:t>
      </w:r>
    </w:p>
    <w:p>
      <w:pPr>
        <w:ind w:left="0" w:right="0" w:firstLine="560"/>
        <w:spacing w:before="450" w:after="450" w:line="312" w:lineRule="auto"/>
      </w:pPr>
      <w:r>
        <w:rPr>
          <w:rFonts w:ascii="宋体" w:hAnsi="宋体" w:eastAsia="宋体" w:cs="宋体"/>
          <w:color w:val="000"/>
          <w:sz w:val="28"/>
          <w:szCs w:val="28"/>
        </w:rPr>
        <w:t xml:space="preserve">CWDM与DWDM皆属于波分复用技术，都可以将不同波长的光偶合到单芯光纤中去，一起传输。</w:t>
      </w:r>
    </w:p>
    <w:p>
      <w:pPr>
        <w:ind w:left="0" w:right="0" w:firstLine="560"/>
        <w:spacing w:before="450" w:after="450" w:line="312" w:lineRule="auto"/>
      </w:pPr>
      <w:r>
        <w:rPr>
          <w:rFonts w:ascii="宋体" w:hAnsi="宋体" w:eastAsia="宋体" w:cs="宋体"/>
          <w:color w:val="000"/>
          <w:sz w:val="28"/>
          <w:szCs w:val="28"/>
        </w:rPr>
        <w:t xml:space="preserve">CWDM的ITU最新标准为G.695，规定了从1271nm到1611nm之间间隔为20nm的18个波长通道，考虑到普通G.652光纤的水峰影响，一般使用16个通道。因为通道间隔大所以，合分波器件以及激光器都比DWDM器件便宜。</w:t>
      </w:r>
    </w:p>
    <w:p>
      <w:pPr>
        <w:ind w:left="0" w:right="0" w:firstLine="560"/>
        <w:spacing w:before="450" w:after="450" w:line="312" w:lineRule="auto"/>
      </w:pPr>
      <w:r>
        <w:rPr>
          <w:rFonts w:ascii="宋体" w:hAnsi="宋体" w:eastAsia="宋体" w:cs="宋体"/>
          <w:color w:val="000"/>
          <w:sz w:val="28"/>
          <w:szCs w:val="28"/>
        </w:rPr>
        <w:t xml:space="preserve">DWDM的通道间隔根据需要有0.4nm,0.8nm,1.6nm等不同间隔,间隔较小、需要额外的波长控制器件，所以基于DWDM技术的设备较之基于CWDM技术的设备价格高。</w:t>
      </w:r>
    </w:p>
    <w:p>
      <w:pPr>
        <w:ind w:left="0" w:right="0" w:firstLine="560"/>
        <w:spacing w:before="450" w:after="450" w:line="312" w:lineRule="auto"/>
      </w:pPr>
      <w:r>
        <w:rPr>
          <w:rFonts w:ascii="宋体" w:hAnsi="宋体" w:eastAsia="宋体" w:cs="宋体"/>
          <w:color w:val="000"/>
          <w:sz w:val="28"/>
          <w:szCs w:val="28"/>
        </w:rPr>
        <w:t xml:space="preserve">PIN光电二极管是在掺杂浓度很高的P型、N型半导体之间，加一层轻掺杂的N型材料，称为I（Intrinsic，本征的）层。由于是轻掺杂，电子浓度很低，经扩散后形成一个很宽的耗尽层，这样可以提高其响应速度和转换效率。</w:t>
      </w:r>
    </w:p>
    <w:p>
      <w:pPr>
        <w:ind w:left="0" w:right="0" w:firstLine="560"/>
        <w:spacing w:before="450" w:after="450" w:line="312" w:lineRule="auto"/>
      </w:pPr>
      <w:r>
        <w:rPr>
          <w:rFonts w:ascii="宋体" w:hAnsi="宋体" w:eastAsia="宋体" w:cs="宋体"/>
          <w:color w:val="000"/>
          <w:sz w:val="28"/>
          <w:szCs w:val="28"/>
        </w:rPr>
        <w:t xml:space="preserve">APD 雪崩光电二极管，它不但具有光/电转换作用，而且具有内部放大作用，其放大作用是靠管子内部的雪崩倍增效应完成的。APD是有增益的光电二极管，在光接收机灵敏度要求较高的场合，采用APD有利于延长系统的传输距离。</w:t>
      </w:r>
    </w:p>
    <w:p>
      <w:pPr>
        <w:ind w:left="0" w:right="0" w:firstLine="560"/>
        <w:spacing w:before="450" w:after="450" w:line="312" w:lineRule="auto"/>
      </w:pPr>
      <w:r>
        <w:rPr>
          <w:rFonts w:ascii="黑体" w:hAnsi="黑体" w:eastAsia="黑体" w:cs="黑体"/>
          <w:color w:val="000000"/>
          <w:sz w:val="36"/>
          <w:szCs w:val="36"/>
          <w:b w:val="1"/>
          <w:bCs w:val="1"/>
        </w:rPr>
        <w:t xml:space="preserve">第三篇：鲁西化工工程学院2024</w:t>
      </w:r>
    </w:p>
    <w:p>
      <w:pPr>
        <w:ind w:left="0" w:right="0" w:firstLine="560"/>
        <w:spacing w:before="450" w:after="450" w:line="312" w:lineRule="auto"/>
      </w:pPr>
      <w:r>
        <w:rPr>
          <w:rFonts w:ascii="宋体" w:hAnsi="宋体" w:eastAsia="宋体" w:cs="宋体"/>
          <w:color w:val="000"/>
          <w:sz w:val="28"/>
          <w:szCs w:val="28"/>
        </w:rPr>
        <w:t xml:space="preserve">鲁西化工工程学院2024——2024年体育部工作总结、计划</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1对本科班进行了三个多月的早操训练，训练成果虽比以前大有提高，但还没有达到专科班的标准</w:t>
      </w:r>
    </w:p>
    <w:p>
      <w:pPr>
        <w:ind w:left="0" w:right="0" w:firstLine="560"/>
        <w:spacing w:before="450" w:after="450" w:line="312" w:lineRule="auto"/>
      </w:pPr>
      <w:r>
        <w:rPr>
          <w:rFonts w:ascii="宋体" w:hAnsi="宋体" w:eastAsia="宋体" w:cs="宋体"/>
          <w:color w:val="000"/>
          <w:sz w:val="28"/>
          <w:szCs w:val="28"/>
        </w:rPr>
        <w:t xml:space="preserve">2队列纪律比较好，但是精神面貌没有什么明显的提高，不能正确的认识早操的意义，把跑步当成一种应付的事去做，口号不够响亮</w:t>
      </w:r>
    </w:p>
    <w:p>
      <w:pPr>
        <w:ind w:left="0" w:right="0" w:firstLine="560"/>
        <w:spacing w:before="450" w:after="450" w:line="312" w:lineRule="auto"/>
      </w:pPr>
      <w:r>
        <w:rPr>
          <w:rFonts w:ascii="宋体" w:hAnsi="宋体" w:eastAsia="宋体" w:cs="宋体"/>
          <w:color w:val="000"/>
          <w:sz w:val="28"/>
          <w:szCs w:val="28"/>
        </w:rPr>
        <w:t xml:space="preserve">3集合速度现在已基本达到要求，但是集合后，各班级较乱，体委没有进行要求和批评，跑步之前和跑步结束后齐步走太乱</w:t>
      </w:r>
    </w:p>
    <w:p>
      <w:pPr>
        <w:ind w:left="0" w:right="0" w:firstLine="560"/>
        <w:spacing w:before="450" w:after="450" w:line="312" w:lineRule="auto"/>
      </w:pPr>
      <w:r>
        <w:rPr>
          <w:rFonts w:ascii="宋体" w:hAnsi="宋体" w:eastAsia="宋体" w:cs="宋体"/>
          <w:color w:val="000"/>
          <w:sz w:val="28"/>
          <w:szCs w:val="28"/>
        </w:rPr>
        <w:t xml:space="preserve">4跑步结束后，各班体委对本版早操情况进行点评，以使本班早操更好</w:t>
      </w:r>
    </w:p>
    <w:p>
      <w:pPr>
        <w:ind w:left="0" w:right="0" w:firstLine="560"/>
        <w:spacing w:before="450" w:after="450" w:line="312" w:lineRule="auto"/>
      </w:pPr>
      <w:r>
        <w:rPr>
          <w:rFonts w:ascii="宋体" w:hAnsi="宋体" w:eastAsia="宋体" w:cs="宋体"/>
          <w:color w:val="000"/>
          <w:sz w:val="28"/>
          <w:szCs w:val="28"/>
        </w:rPr>
        <w:t xml:space="preserve">5完成各班级足球队、篮球队、乒乓球队的纳新工作</w:t>
      </w:r>
    </w:p>
    <w:p>
      <w:pPr>
        <w:ind w:left="0" w:right="0" w:firstLine="560"/>
        <w:spacing w:before="450" w:after="450" w:line="312" w:lineRule="auto"/>
      </w:pPr>
      <w:r>
        <w:rPr>
          <w:rFonts w:ascii="宋体" w:hAnsi="宋体" w:eastAsia="宋体" w:cs="宋体"/>
          <w:color w:val="000"/>
          <w:sz w:val="28"/>
          <w:szCs w:val="28"/>
        </w:rPr>
        <w:t xml:space="preserve">6完成校际举办的拔河比赛，并取得优异成绩</w:t>
      </w:r>
    </w:p>
    <w:p>
      <w:pPr>
        <w:ind w:left="0" w:right="0" w:firstLine="560"/>
        <w:spacing w:before="450" w:after="450" w:line="312" w:lineRule="auto"/>
      </w:pPr>
      <w:r>
        <w:rPr>
          <w:rFonts w:ascii="宋体" w:hAnsi="宋体" w:eastAsia="宋体" w:cs="宋体"/>
          <w:color w:val="000"/>
          <w:sz w:val="28"/>
          <w:szCs w:val="28"/>
        </w:rPr>
        <w:t xml:space="preserve">712月8号，造成由于对通知理解有错误，导致本科生早操全体迟到</w:t>
      </w:r>
    </w:p>
    <w:p>
      <w:pPr>
        <w:ind w:left="0" w:right="0" w:firstLine="560"/>
        <w:spacing w:before="450" w:after="450" w:line="312" w:lineRule="auto"/>
      </w:pPr>
      <w:r>
        <w:rPr>
          <w:rFonts w:ascii="宋体" w:hAnsi="宋体" w:eastAsia="宋体" w:cs="宋体"/>
          <w:color w:val="000"/>
          <w:sz w:val="28"/>
          <w:szCs w:val="28"/>
        </w:rPr>
        <w:t xml:space="preserve">8进一步完善请假制度的操作，严格按规定执行，对违反规定的同学进进行扣分、通报，存在虚报，漏报等情况，若有再次出现，予以严厉处罚</w:t>
      </w:r>
    </w:p>
    <w:p>
      <w:pPr>
        <w:ind w:left="0" w:right="0" w:firstLine="560"/>
        <w:spacing w:before="450" w:after="450" w:line="312" w:lineRule="auto"/>
      </w:pPr>
      <w:r>
        <w:rPr>
          <w:rFonts w:ascii="宋体" w:hAnsi="宋体" w:eastAsia="宋体" w:cs="宋体"/>
          <w:color w:val="000"/>
          <w:sz w:val="28"/>
          <w:szCs w:val="28"/>
        </w:rPr>
        <w:t xml:space="preserve">9对体育部干事不能很好的运用起来</w:t>
      </w:r>
    </w:p>
    <w:p>
      <w:pPr>
        <w:ind w:left="0" w:right="0" w:firstLine="560"/>
        <w:spacing w:before="450" w:after="450" w:line="312" w:lineRule="auto"/>
      </w:pPr>
      <w:r>
        <w:rPr>
          <w:rFonts w:ascii="宋体" w:hAnsi="宋体" w:eastAsia="宋体" w:cs="宋体"/>
          <w:color w:val="000"/>
          <w:sz w:val="28"/>
          <w:szCs w:val="28"/>
        </w:rPr>
        <w:t xml:space="preserve">10工作方向不是太明确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1开学后对同学们进行严格训练，一个月后进行会操，达到规定要求</w:t>
      </w:r>
    </w:p>
    <w:p>
      <w:pPr>
        <w:ind w:left="0" w:right="0" w:firstLine="560"/>
        <w:spacing w:before="450" w:after="450" w:line="312" w:lineRule="auto"/>
      </w:pPr>
      <w:r>
        <w:rPr>
          <w:rFonts w:ascii="宋体" w:hAnsi="宋体" w:eastAsia="宋体" w:cs="宋体"/>
          <w:color w:val="000"/>
          <w:sz w:val="28"/>
          <w:szCs w:val="28"/>
        </w:rPr>
        <w:t xml:space="preserve">2积极参加院级、校级的各项体育活动</w:t>
      </w:r>
    </w:p>
    <w:p>
      <w:pPr>
        <w:ind w:left="0" w:right="0" w:firstLine="560"/>
        <w:spacing w:before="450" w:after="450" w:line="312" w:lineRule="auto"/>
      </w:pPr>
      <w:r>
        <w:rPr>
          <w:rFonts w:ascii="宋体" w:hAnsi="宋体" w:eastAsia="宋体" w:cs="宋体"/>
          <w:color w:val="000"/>
          <w:sz w:val="28"/>
          <w:szCs w:val="28"/>
        </w:rPr>
        <w:t xml:space="preserve">3举办第一届2024级本科生篮球赛</w:t>
      </w:r>
    </w:p>
    <w:p>
      <w:pPr>
        <w:ind w:left="0" w:right="0" w:firstLine="560"/>
        <w:spacing w:before="450" w:after="450" w:line="312" w:lineRule="auto"/>
      </w:pPr>
      <w:r>
        <w:rPr>
          <w:rFonts w:ascii="宋体" w:hAnsi="宋体" w:eastAsia="宋体" w:cs="宋体"/>
          <w:color w:val="000"/>
          <w:sz w:val="28"/>
          <w:szCs w:val="28"/>
        </w:rPr>
        <w:t xml:space="preserve">4对院内进行运动员选拔来参加校级运动会</w:t>
      </w:r>
    </w:p>
    <w:p>
      <w:pPr>
        <w:ind w:left="0" w:right="0" w:firstLine="560"/>
        <w:spacing w:before="450" w:after="450" w:line="312" w:lineRule="auto"/>
      </w:pPr>
      <w:r>
        <w:rPr>
          <w:rFonts w:ascii="宋体" w:hAnsi="宋体" w:eastAsia="宋体" w:cs="宋体"/>
          <w:color w:val="000"/>
          <w:sz w:val="28"/>
          <w:szCs w:val="28"/>
        </w:rPr>
        <w:t xml:space="preserve">5对本部体育干事进行重新考核，并申请办公室</w:t>
      </w:r>
    </w:p>
    <w:p>
      <w:pPr>
        <w:ind w:left="0" w:right="0" w:firstLine="560"/>
        <w:spacing w:before="450" w:after="450" w:line="312" w:lineRule="auto"/>
      </w:pPr>
      <w:r>
        <w:rPr>
          <w:rFonts w:ascii="宋体" w:hAnsi="宋体" w:eastAsia="宋体" w:cs="宋体"/>
          <w:color w:val="000"/>
          <w:sz w:val="28"/>
          <w:szCs w:val="28"/>
        </w:rPr>
        <w:t xml:space="preserve">6提高同学们对早操的认识，改变他们的观念</w:t>
      </w:r>
    </w:p>
    <w:p>
      <w:pPr>
        <w:ind w:left="0" w:right="0" w:firstLine="560"/>
        <w:spacing w:before="450" w:after="450" w:line="312" w:lineRule="auto"/>
      </w:pPr>
      <w:r>
        <w:rPr>
          <w:rFonts w:ascii="宋体" w:hAnsi="宋体" w:eastAsia="宋体" w:cs="宋体"/>
          <w:color w:val="000"/>
          <w:sz w:val="28"/>
          <w:szCs w:val="28"/>
        </w:rPr>
        <w:t xml:space="preserve">三不足，困难</w:t>
      </w:r>
    </w:p>
    <w:p>
      <w:pPr>
        <w:ind w:left="0" w:right="0" w:firstLine="560"/>
        <w:spacing w:before="450" w:after="450" w:line="312" w:lineRule="auto"/>
      </w:pPr>
      <w:r>
        <w:rPr>
          <w:rFonts w:ascii="宋体" w:hAnsi="宋体" w:eastAsia="宋体" w:cs="宋体"/>
          <w:color w:val="000"/>
          <w:sz w:val="28"/>
          <w:szCs w:val="28"/>
        </w:rPr>
        <w:t xml:space="preserve">1各班体委对自己班的管理力度不够，总存在极个别刺头，体委不太敢去管</w:t>
      </w:r>
    </w:p>
    <w:p>
      <w:pPr>
        <w:ind w:left="0" w:right="0" w:firstLine="560"/>
        <w:spacing w:before="450" w:after="450" w:line="312" w:lineRule="auto"/>
      </w:pPr>
      <w:r>
        <w:rPr>
          <w:rFonts w:ascii="宋体" w:hAnsi="宋体" w:eastAsia="宋体" w:cs="宋体"/>
          <w:color w:val="000"/>
          <w:sz w:val="28"/>
          <w:szCs w:val="28"/>
        </w:rPr>
        <w:t xml:space="preserve">2队伍乱，精神差，紧张度不够</w:t>
      </w:r>
    </w:p>
    <w:p>
      <w:pPr>
        <w:ind w:left="0" w:right="0" w:firstLine="560"/>
        <w:spacing w:before="450" w:after="450" w:line="312" w:lineRule="auto"/>
      </w:pPr>
      <w:r>
        <w:rPr>
          <w:rFonts w:ascii="宋体" w:hAnsi="宋体" w:eastAsia="宋体" w:cs="宋体"/>
          <w:color w:val="000"/>
          <w:sz w:val="28"/>
          <w:szCs w:val="28"/>
        </w:rPr>
        <w:t xml:space="preserve">3体育部干事没起作用，不知道怎么去更好的利用</w:t>
      </w:r>
    </w:p>
    <w:p>
      <w:pPr>
        <w:ind w:left="0" w:right="0" w:firstLine="560"/>
        <w:spacing w:before="450" w:after="450" w:line="312" w:lineRule="auto"/>
      </w:pPr>
      <w:r>
        <w:rPr>
          <w:rFonts w:ascii="宋体" w:hAnsi="宋体" w:eastAsia="宋体" w:cs="宋体"/>
          <w:color w:val="000"/>
          <w:sz w:val="28"/>
          <w:szCs w:val="28"/>
        </w:rPr>
        <w:t xml:space="preserve">4由于自己工作经验不足，对工作没有完全认识，管理方法把握不太好</w:t>
      </w:r>
    </w:p>
    <w:p>
      <w:pPr>
        <w:ind w:left="0" w:right="0" w:firstLine="560"/>
        <w:spacing w:before="450" w:after="450" w:line="312" w:lineRule="auto"/>
      </w:pPr>
      <w:r>
        <w:rPr>
          <w:rFonts w:ascii="黑体" w:hAnsi="黑体" w:eastAsia="黑体" w:cs="黑体"/>
          <w:color w:val="000000"/>
          <w:sz w:val="36"/>
          <w:szCs w:val="36"/>
          <w:b w:val="1"/>
          <w:bCs w:val="1"/>
        </w:rPr>
        <w:t xml:space="preserve">第四篇：化工能源简介</w:t>
      </w:r>
    </w:p>
    <w:p>
      <w:pPr>
        <w:ind w:left="0" w:right="0" w:firstLine="560"/>
        <w:spacing w:before="450" w:after="450" w:line="312" w:lineRule="auto"/>
      </w:pPr>
      <w:r>
        <w:rPr>
          <w:rFonts w:ascii="宋体" w:hAnsi="宋体" w:eastAsia="宋体" w:cs="宋体"/>
          <w:color w:val="000"/>
          <w:sz w:val="28"/>
          <w:szCs w:val="28"/>
        </w:rPr>
        <w:t xml:space="preserve">能源可以分为一次能源和二次能源。一次能源系指从自然界获得、而且可以直接应用的热能或动力，通常包括煤、石油、天然气等化石燃料以及水能、核能等。消耗量十分巨大的世界能源，主要是化石燃料。1985年世界一次能源消费量达10590Mt标准煤,其中石油37.9％、煤30.7％、天然气20.1％、水电6.7％、核电4.6％；中国一次能源消费量达764Mt标准煤,其中煤75.9％、石油17.1％、水电4.8％、天然气2.2％。二次能源(除电外)通常是指从一次能源（主要是化石燃料）经过各种化工过程加工制得的、使用价值更高的燃料。例如：由石油炼制获得的汽油、喷气燃料、柴油、重油等液体燃料，它们广泛用于汽车、飞机、轮船等，是现代交通运输和军事的重要物资；还有煤加工所制成的工业煤气、民用煤气等重要的气体燃料；此外，也包括从煤和油页岩制取的人造石油。化工与能源的关系非常密切，还表现在化石燃料及其衍生的产品不仅是能源，而且还是化学工业的重要原料。以石油为基础，形成了现代化的强大的石油化学工业,生产出成千上万种石油化工产品。在化工生产中,有些物料既是某种加工过程(如合成气生产)中的燃料，同时又是原料，两者合而为一。所以化工生产既是生产二次能源的部门，本身又往往是耗能的大户。</w:t>
      </w:r>
    </w:p>
    <w:p>
      <w:pPr>
        <w:ind w:left="0" w:right="0" w:firstLine="560"/>
        <w:spacing w:before="450" w:after="450" w:line="312" w:lineRule="auto"/>
      </w:pPr>
      <w:r>
        <w:rPr>
          <w:rFonts w:ascii="宋体" w:hAnsi="宋体" w:eastAsia="宋体" w:cs="宋体"/>
          <w:color w:val="000"/>
          <w:sz w:val="28"/>
          <w:szCs w:val="28"/>
        </w:rPr>
        <w:t xml:space="preserve">化石燃料特别是煤的加工和应用常常产生污水、固体废料和有害的气体，导致环境的污染。对于污染的防治，也有赖于多种化工技术的应用。中国的能源生产自1949年以来有了很大的发展，但能源（尤其是石油）仍是制约国民经济发展的一个重要因素，因此能源的增产和节约有很重要的意义。改进化工生产工艺，减少能耗，既能降低生产成本，提高经济效益,也有利于能源紧张程度的缓解。这也是近年来,世界各国都很重视的问题。</w:t>
      </w:r>
    </w:p>
    <w:p>
      <w:pPr>
        <w:ind w:left="0" w:right="0" w:firstLine="560"/>
        <w:spacing w:before="450" w:after="450" w:line="312" w:lineRule="auto"/>
      </w:pPr>
      <w:r>
        <w:rPr>
          <w:rFonts w:ascii="宋体" w:hAnsi="宋体" w:eastAsia="宋体" w:cs="宋体"/>
          <w:color w:val="000"/>
          <w:sz w:val="28"/>
          <w:szCs w:val="28"/>
        </w:rPr>
        <w:t xml:space="preserve">长远来看，在全世界范围内，预计至21世纪上半叶，化石燃料仍将占能源的主要地位。随着时间的推移，由于化石燃料资源的限制，除上述常规能源外，若干非常规能源的发展将越来越受到重视。非常规能源指核能和新能源，后者包括太阳能、风能、地热能、潮汐能、波浪能、海洋能和生物能（如沼气）等。在太阳能、核能利用的研究开发和大规模应用的漫长过程中，化学工程和化工生产技术也大有用武之地</w:t>
      </w:r>
    </w:p>
    <w:p>
      <w:pPr>
        <w:ind w:left="0" w:right="0" w:firstLine="560"/>
        <w:spacing w:before="450" w:after="450" w:line="312" w:lineRule="auto"/>
      </w:pPr>
      <w:r>
        <w:rPr>
          <w:rFonts w:ascii="黑体" w:hAnsi="黑体" w:eastAsia="黑体" w:cs="黑体"/>
          <w:color w:val="000000"/>
          <w:sz w:val="36"/>
          <w:szCs w:val="36"/>
          <w:b w:val="1"/>
          <w:bCs w:val="1"/>
        </w:rPr>
        <w:t xml:space="preserve">第五篇：鲁大爷简介</w:t>
      </w:r>
    </w:p>
    <w:p>
      <w:pPr>
        <w:ind w:left="0" w:right="0" w:firstLine="560"/>
        <w:spacing w:before="450" w:after="450" w:line="312" w:lineRule="auto"/>
      </w:pPr>
      <w:r>
        <w:rPr>
          <w:rFonts w:ascii="宋体" w:hAnsi="宋体" w:eastAsia="宋体" w:cs="宋体"/>
          <w:color w:val="000"/>
          <w:sz w:val="28"/>
          <w:szCs w:val="28"/>
        </w:rPr>
        <w:t xml:space="preserve">鲁迅，原名周樟寿（后来改为周树人）字：豫山，后改为豫才，于1881年出生在浙江绍兴一个官僚地主的家庭里。13岁那年，他原来在京城做官的祖父因科举舞弊案锒铛入狱，此后他的父亲又长期患病，终致死亡，家境败落了下来，因此卖了房子。家庭的变故对少年鲁迅产生了深刻的影响。他是家庭的长子，上有孤弱的母亲，下有幼小的弟妹，他不得不同母亲一起承担起生活的重担。天真活泼的童年生活就这样结束了，他过早地体验到了人生的艰难和世情的冷暖。他经常拿着医生为父亲开的药方到药店去取药，拿着东西到当铺去变卖。在家境好的时候，周围人是用一种羡慕的眼光看待他这个小“公子哥儿”的，话语里包含着亲切，眼光里流露着温存。自他家变穷了，周围人的态度就都变了：话语是凉凉的，眼光是冷冷的，好朋友也不和他说话了，脸上带着鄙夷的神情。周围人这种态度的变化，在鲁迅心灵中留下的深刻的印象，对于他幼小的心灵的打击很大，这使他感到在当时的中国，人与人之间缺少真诚的同情和爱心。人们是用“势利眼”看人事物的。多年以后，鲁迅还非常沉痛地说：“有谁从小康人家而坠入困顿的么，我以为在这途路中，大概可以看见世人的真面目。”（《呐喊》自序）</w:t>
      </w:r>
    </w:p>
    <w:p>
      <w:pPr>
        <w:ind w:left="0" w:right="0" w:firstLine="560"/>
        <w:spacing w:before="450" w:after="450" w:line="312" w:lineRule="auto"/>
      </w:pPr>
      <w:r>
        <w:rPr>
          <w:rFonts w:ascii="宋体" w:hAnsi="宋体" w:eastAsia="宋体" w:cs="宋体"/>
          <w:color w:val="000"/>
          <w:sz w:val="28"/>
          <w:szCs w:val="28"/>
        </w:rPr>
        <w:t xml:space="preserve">家庭的变故和变故后的人生体验，也使鲁迅从少年时候起就亲近下层人民。他的外祖母家住在农村，这使他有机会接触和了解农民的生活。特别是在他祖父入狱的前后，他不得不到农村的亲戚家避难，长时期住在农村。在那里，他与农村的孩子们成了朋友，与他们一起玩耍，一起划船，一起看戏，有时也一起到他们家的地里“偷”豆子煮了吃。在他们之间，没有相互的歧视和仇视，而是相互关心，相互友爱。鲁迅一生都把他与农村小朋友这种朴素真诚的关系当作人与人之间最美好的关系而怀念着，描写着。</w:t>
      </w:r>
    </w:p>
    <w:p>
      <w:pPr>
        <w:ind w:left="0" w:right="0" w:firstLine="560"/>
        <w:spacing w:before="450" w:after="450" w:line="312" w:lineRule="auto"/>
      </w:pPr>
      <w:r>
        <w:rPr>
          <w:rFonts w:ascii="宋体" w:hAnsi="宋体" w:eastAsia="宋体" w:cs="宋体"/>
          <w:color w:val="000"/>
          <w:sz w:val="28"/>
          <w:szCs w:val="28"/>
        </w:rPr>
        <w:t xml:space="preserve">在当时，一般的读书人走的是三条道路：一条是读书做官的道路。当不上官的还可以去当某一个官僚的“幕友”，倘若前两条道路都走不通，还可以去经商。鲁迅走的则是为当时人最看不起的另一条道路：进“洋学堂”。这在当时的中国，是被一般人视为“把灵魂卖给洋鬼子”的下贱勾当的。1898年，18岁的鲁迅，怀揣着慈母多方设法筹借的8块银元，离开家乡进了南京水师学堂，后来又改入南京路矿学堂。这两所学校都是洋务派为了富国强兵而兴办的，其中开设了数学、物理、化学等传授自然科学知识的课程。期间，鲁迅阅读了外国文学和社会科学方面的著作，开拓了视野。特别是严复翻译的英国人赫胥黎著的《天演论》，更给予鲁迅以深刻的影响。《天演论》是介绍达尔文的进化论学说的一部著作，这使鲁迅认识到现实世界并不是和谐完美的，而是充满了激烈的竞争。一个人，一个民族，要想生存，要想发展，就要有自立、自主、自强的精神。不能甘受命运的摆布，不能任凭强者的欺凌。</w:t>
      </w:r>
    </w:p>
    <w:p>
      <w:pPr>
        <w:ind w:left="0" w:right="0" w:firstLine="560"/>
        <w:spacing w:before="450" w:after="450" w:line="312" w:lineRule="auto"/>
      </w:pPr>
      <w:r>
        <w:rPr>
          <w:rFonts w:ascii="宋体" w:hAnsi="宋体" w:eastAsia="宋体" w:cs="宋体"/>
          <w:color w:val="000"/>
          <w:sz w:val="28"/>
          <w:szCs w:val="28"/>
        </w:rPr>
        <w:t xml:space="preserve">鲁迅先生在南京路矿学堂期间成绩优异，使他在毕业后获得了公费留学的机会。1902年，他东渡日本，开始在东京弘文学院补习日语，后来进入仙台医学专门学校（现日本东北大学医学部）。他之选择学医，意在救治像他父亲那样被庸医所害的病人，改善被讥为“东亚病夫”的中国人的健康状况。鲁迅想通过医学启发中国人的觉悟。但他的这种梦想并没有维持多久，就被严酷的现实粉碎了。在日本，作为一个弱国子民的鲁迅，经常受到具有军国主义倾向的日本人的高度歧视。在他们的眼睛里，凡是中国人都是“低能儿”，鲁迅的解剖学成绩是95分，就被他们怀疑为担任解剖课的教师藤野严九郎把考题泄露给了他。这使鲁迅深感作为一个弱国子民的悲哀。有一次，在上课前放映的幻灯画片中，鲁迅看到一个中国人为俄国人做侦探，被日本军队捉住杀头，一群中国人却若无其事地站在旁边看热闹。鲁迅受到极大的刺激。这时他已经认识到，精神上的麻木比身体上的虚弱更加可怕。要改变中华民族在世界上的悲剧命运，首要的是改变所有中国人的精神，而善于改变中国人的精神的，则首先是文学和艺术。于是鲁迅弃医从文，离开仙台医学专门学校，回到东京，翻译外国文学作品，筹办文学杂志，发表文章，从事文学活动。在当时，他与朋友们讨论最多的是关于中国国民性的问题：怎样才是理想的人性？中国国民性中最缺乏的是什么？它的病根何在？通过这种思考，鲁迅把个人的人生体验同整个中华民族的命运联系起来，奠定了他后来作为一个文学家、思想家的基本思想基础。</w:t>
      </w:r>
    </w:p>
    <w:p>
      <w:pPr>
        <w:ind w:left="0" w:right="0" w:firstLine="560"/>
        <w:spacing w:before="450" w:after="450" w:line="312" w:lineRule="auto"/>
      </w:pPr>
      <w:r>
        <w:rPr>
          <w:rFonts w:ascii="宋体" w:hAnsi="宋体" w:eastAsia="宋体" w:cs="宋体"/>
          <w:color w:val="000"/>
          <w:sz w:val="28"/>
          <w:szCs w:val="28"/>
        </w:rPr>
        <w:t xml:space="preserve">在留学日本期间，鲁迅先生初步形成了他的世界观和人生观。但是，鲁迅的思想和感情不但为当时大多数的中国人所无法理解，就是在留日学生中也很难得到广泛的响应。他翻译的外国小说只能卖出几十册，他筹办的文学杂志也因缺乏资金而未能出版。家计的艰难使鲁迅不得不回国谋职。1909年，他从日本归国，先后在杭州浙江两级师范学堂（今杭州高级中学）和绍兴府中学堂任教员。这个时期，是鲁迅思想极其苦闷的时期。1911年的辛亥革命也曾使他感到一时的振奋，但接着是袁世凯称帝、张勋复辟等历史丑剧的不断上演，辛亥革命并没有改变中国沉滞落后的现实，社会的混乱、民族的灾难、个人婚姻生活的不幸，都使鲁迅感到苦闷、压抑。五四运动之后，他的压抑已久的思想感情像熔岩一样通过文学作品猛烈喷发出来。在那时，他已经在教育部任职，并且随教育部一同迁居北京。</w:t>
      </w:r>
    </w:p>
    <w:p>
      <w:pPr>
        <w:ind w:left="0" w:right="0" w:firstLine="560"/>
        <w:spacing w:before="450" w:after="450" w:line="312" w:lineRule="auto"/>
      </w:pPr>
      <w:r>
        <w:rPr>
          <w:rFonts w:ascii="宋体" w:hAnsi="宋体" w:eastAsia="宋体" w:cs="宋体"/>
          <w:color w:val="000"/>
          <w:sz w:val="28"/>
          <w:szCs w:val="28"/>
        </w:rPr>
        <w:t xml:space="preserve">1918年，鲁迅先生在《新青年》杂志上发表了他的第一篇白话小说《狂人日记》，这是他第一次用“鲁迅”这个笔名发表文章，《狂人日记》也是中国最早的现代白话小说，它奠定了中国的新文学运动（1919），推进了现代文学的发展。这篇小说，凝聚了鲁迅从童年时起到那时为止的全部痛苦的人生体验和对于中华民族现代命运的全部痛苦思索。它通过“狂人”之口，把几千年的中国封建专制的历史痛斥为“吃人”的历史，向沉滞落后的中国社会发出了“从来如此，便对么?”的严厉质问，大声疾呼：“救救孩子!”</w:t>
      </w:r>
    </w:p>
    <w:p>
      <w:pPr>
        <w:ind w:left="0" w:right="0" w:firstLine="560"/>
        <w:spacing w:before="450" w:after="450" w:line="312" w:lineRule="auto"/>
      </w:pPr>
      <w:r>
        <w:rPr>
          <w:rFonts w:ascii="宋体" w:hAnsi="宋体" w:eastAsia="宋体" w:cs="宋体"/>
          <w:color w:val="000"/>
          <w:sz w:val="28"/>
          <w:szCs w:val="28"/>
        </w:rPr>
        <w:t xml:space="preserve">鲁迅先生的小说作品数量不多，意义却十分重大。鲁迅把目光集中到社会最底层，描写这些底层人民的日常生活状况和精神状况。这是与鲁迅的创作目的分不开的。鲁迅说：“我的取材，多采自病态社会的不幸的人们中，意思是在揭出病苦，引起疗救的注意。”(《南腔北调集·我怎么做起小说来》)这种表现人生、改良人生的创作目的，使他描写的主要是孔乙己、华老栓、单四嫂子、阿Q、陈士成、祥林嫂、爱心这样一些最普通人的最普通的悲剧命运。这些人生活在社会的最底层，最需要周围人的同情和怜悯、关心和爱护，但在缺乏真诚爱心的当时的中国社会中，人们给予他们的却是侮辱和歧视，冷漠和冷酷。这样的社会难道是一个正常的社会吗?这样的人际关系难道是合理的人际关系吗?最令我们痛心的是，他们生活在无爱的人间，深受生活的折磨，但他们彼此之间也缺乏真诚的同情，对自己同类的悲剧命运采取的是一种冷漠旁观甚至欣赏的态度，并通过欺侮比自己更弱小的人来宣泄自己受压迫、受欺侮时郁积的怨愤之气。在《孔乙己》里，有恶意嘲弄孔乙己的短衫顾客；在《阿Q正传》中，别人欺侮阿Q，阿Q则欺侮比自己更弱小的小尼姑；在《祝福》中，鲁镇的村民把祥林嫂的悲剧当作有趣的故事来欣赏„„所有这一切，让人感到一股透骨的寒意。鲁迅对他们的态度是“哀其不幸，怒其不争”。鲁迅爱他们，但希望他们觉悟，希望他们能够自立、自主、自强，拥有做人的原则。</w:t>
      </w:r>
    </w:p>
    <w:p>
      <w:pPr>
        <w:ind w:left="0" w:right="0" w:firstLine="560"/>
        <w:spacing w:before="450" w:after="450" w:line="312" w:lineRule="auto"/>
      </w:pPr>
      <w:r>
        <w:rPr>
          <w:rFonts w:ascii="宋体" w:hAnsi="宋体" w:eastAsia="宋体" w:cs="宋体"/>
          <w:color w:val="000"/>
          <w:sz w:val="28"/>
          <w:szCs w:val="28"/>
        </w:rPr>
        <w:t xml:space="preserve">鲁迅先生对权势者和伪君子抱着深恶痛绝的态度。《孔乙己》中的丁举人、《阿Q正传》中的赵太爷、《祝福》中的鲁四老爷、《长明灯》中的郭老娃、《离婚》中的七大人等等，都是这样一些权势者的形象。他们有权有势，但对他人的命运却没有真诚的关心，对社会的进步没有丝毫的热情，他们关心的只是自己的权势和地位，自私、虚伪、冷酷，阻碍着社会的进步和改善。《肥皂》中的四铭、《高老夫子》中的高老夫子则是一些假道学、伪君子，他们口口声声说是关心社会的道德，实际上他们自己都是毫无道德心的人，就像寓言中的叶公。</w:t>
      </w:r>
    </w:p>
    <w:p>
      <w:pPr>
        <w:ind w:left="0" w:right="0" w:firstLine="560"/>
        <w:spacing w:before="450" w:after="450" w:line="312" w:lineRule="auto"/>
      </w:pPr>
      <w:r>
        <w:rPr>
          <w:rFonts w:ascii="宋体" w:hAnsi="宋体" w:eastAsia="宋体" w:cs="宋体"/>
          <w:color w:val="000"/>
          <w:sz w:val="28"/>
          <w:szCs w:val="28"/>
        </w:rPr>
        <w:t xml:space="preserve">鲁迅先生的小说写的是平凡人的平凡的生活，没有离奇的故事，没有引人入胜的情节，却充满了无穷的艺术魅力。这种魅力是从哪里来的呢?是从他对人、对生活的细致入微的描写和对人的内在微妙心理的入木三分的刻画带来的。读鲁迅的小说，时时有一种“发现的喜悦”。画面是普通的画面，人物是普通的人物，但却在这么普通的画面和普通的人物身上，随时都能注意到我们平时注意不到的特征，察觉到平时察觉不到的人物的心理活动。正是由于这种细致入微的描写和入木三分的心理刻画，使鲁迅小说的艺术魅力具有了愈久愈醇的特征。在青年时期，我们涉世不深，北方的中小学生对故事中所描写的鲁镇等江南水乡、三味书屋等风土人情还不够熟悉，对人生还没有更多的亲身体验，鲁迅小说是作为一个整体进入我们的感觉世界的。为了揭示不同生活画面和不同人物命运的不同的意义，鲁迅的小说结构是多变的，几乎一篇有一篇的样式，一篇有一篇的写法。《狂人日记》与《阿Q正传》不同，《孔乙己》与《白光》不同，《故乡》与《祝福》不同，《孤独者》与《伤逝》不同。不仅结构样式不同，音调节奏也不同。《孔乙己》是那么的单纯而又冷峻，《伤逝》则那么逶迤曲折、情深意切。鲁迅的小说不仅是小说，也是诗，它以平凡的社会生活为题材，整体反映劳动人民的生活，意境幽深，外冷内热，其运用民族语言的功力达到了炉火纯青的地步。</w:t>
      </w:r>
    </w:p>
    <w:p>
      <w:pPr>
        <w:ind w:left="0" w:right="0" w:firstLine="560"/>
        <w:spacing w:before="450" w:after="450" w:line="312" w:lineRule="auto"/>
      </w:pPr>
      <w:r>
        <w:rPr>
          <w:rFonts w:ascii="宋体" w:hAnsi="宋体" w:eastAsia="宋体" w:cs="宋体"/>
          <w:color w:val="000"/>
          <w:sz w:val="28"/>
          <w:szCs w:val="28"/>
        </w:rPr>
        <w:t xml:space="preserve">在写作《呐喊》《彷徨》的同时，鲁迅先生还创作了散文集《朝花夕拾》和散文诗集《野草》。前者出版于1928年，后者出版于1937年。如果说《呐喊》《彷徨》中的小说是鲁迅对现实社会人生的冷峻的刻画，意在警醒沉睡的国民，《朝花夕拾》中的散文则是鲁迅温馨的回忆，是对滋养过他的生命的人和物的深情的怀念。幼时的保姆长妈妈，在备受歧视的环境中给予过他真诚的关心的藤野先生，一生坎坷、孤傲不羁的老友范爱农，给过他无限乐趣的“百草园”，吸引着他的好奇心的民间戏剧和民间娱乐活动„„所有这一切，都是在这个险恶世界的背景上透露出亮色和暖意的事物，是他们，滋养了鲁迅的生命。这些散文，把抒情、叙述、议论结合在一起，有时如平静的港湾，有时如波涛翻滚的大海，有时如湍急奔流的河水，有时又像蜿蜒曲折的小溪，千姿百态，体现了鲁迅散文创作的艺术成就。同《朝花夕拾》中那些明净细致的散文不同，《野草》中的散文诗则呈现出迷离恍惚、奇诡幻美的意境，它们像一团团情绪的云气，在空中旋转飘荡，变幻出各种意想不到的形状。鲁迅内在的苦闷，化为了梦，化为了超世间的想象，使《野草》成了中国现代主义文学中的一朵奇葩。鲁迅曾对别人说：“我的哲学都在《野草》里。”鲁迅最内在的情绪体验和最玄妙的哲理性感悟，通过这种奇特的艺术手段传达出来。鲁迅的艺术创造力是惊人的。</w:t>
      </w:r>
    </w:p>
    <w:p>
      <w:pPr>
        <w:ind w:left="0" w:right="0" w:firstLine="560"/>
        <w:spacing w:before="450" w:after="450" w:line="312" w:lineRule="auto"/>
      </w:pPr>
      <w:r>
        <w:rPr>
          <w:rFonts w:ascii="宋体" w:hAnsi="宋体" w:eastAsia="宋体" w:cs="宋体"/>
          <w:color w:val="000"/>
          <w:sz w:val="28"/>
          <w:szCs w:val="28"/>
        </w:rPr>
        <w:t xml:space="preserve">最充分体现鲁迅先生创造精神和创造力的还应该首推他的杂文。“杂文”古已有之，在外国散文中也能找到类似的例证，但只有到了中国现代文化史上，到了鲁迅的手中，“杂文”“是匕首、是投枪”，这种文体才表现出它独特的艺术魅力和巨大的思想潜力。鲁迅的杂文可以说是中国现代文化的一部“史诗”，它不但记录了鲁迅一生战斗的业绩，同时也记录了鲁迅那个时代中国的思想史和文化史。当中国现代知识分子要创造适应于中国现代发展的新文化、新思想时，遇到的是从各种不同的阶层，各种不同的人物，从各种不同的角度，以各种不同的方式进行的诬蔑和攻击。鲁迅的杂文就是在这种没有固定不变的战线、没有固定不变的论敌的思想文化斗争中自然形成的。从五四起，鲁迅就开始用杂文的形式与反对新文化的各种不同的论调进行斗争，但那时他还是不自觉的。到了后来，有些人开始嘲笑他是一个“杂文家”，他才更明确地意识到“杂文”的力量，并且开始自觉地从事杂文的创作。鲁迅说，杂文是“感应的神经”，它能够“对于有害的事物，立刻给以反响或抗争”，从而为新文化、新思想的发展在旧文化、旧思想的荆棘丛莽中开辟出一条蜿蜒曲折的道路，使之能够存在，能够发展，能够壮大。鲁迅一生写了《坟》《热风》《华盖集》《华盖集续编》《三闲集》《二心集》《南腔北调集》《伪自由书》《准风月谈》《花边文学》《且介亭杂文》《且介亭杂文二集》《且介亭杂文末编》等15部杂文集。在这15部杂文集中，鲁迅把笔触伸向了各种不同的文化现象，各种不同阶层的各种不同的人物，其中有无情的揭露，有愤怒的控诉，有尖锐的批判，有辛辣的讽刺，有机智的幽默，有细致的分析，有果决的论断，有激情的抒发，有痛苦的呐喊，有亲切的鼓励，有热烈的赞颂，笔锋驰骋纵横，词采飞扬，形式多样，变化多端。它自由、大胆地表现现代人的情感和情绪体验，为中国散文的发展开辟了一条更加宽广的道路。鲁迅杂文在中国现代文学史上的地位是不容抹煞的。</w:t>
      </w:r>
    </w:p>
    <w:p>
      <w:pPr>
        <w:ind w:left="0" w:right="0" w:firstLine="560"/>
        <w:spacing w:before="450" w:after="450" w:line="312" w:lineRule="auto"/>
      </w:pPr>
      <w:r>
        <w:rPr>
          <w:rFonts w:ascii="宋体" w:hAnsi="宋体" w:eastAsia="宋体" w:cs="宋体"/>
          <w:color w:val="000"/>
          <w:sz w:val="28"/>
          <w:szCs w:val="28"/>
        </w:rPr>
        <w:t xml:space="preserve">鲁迅先生晚年还完成了一部小说集《故事新编》（1936年出版）。这部小说集取材于中国古代神话、传说和历史事实，但它没有拘泥于原有的故事，而是加进了鲁迅自己的理解和想象，有些还采取了古今交融的写作手法，使古代人和现代人发生直接的对话。鲁迅这样做的目的，是使我们能够通过对现实人物的感受和理解，还古代人物一个鲜活真实的面貌，也通过对古代人物的感受和理解，更深入地感受和了解某些现实人物的真实面目。通过《故事新编》中的小说，鲁迅实际重构了中国的文化史，揭示了中华民族存在和发展的根据，也重塑了那些被中国封建文人圣化了的历史人物的形象。《补天》可以被认为是一部中华民族的“创世纪”，在鲁迅的观念中，真正体现中华民族根本精神的不是那些古圣先贤和帝王将相，而是创造了中华民族的女娲，她是中华民族生命力的源泉和象征；《奔月》写的是古代英雄的悲剧，羿射掉九日，拯救了人类，但那些自私狭隘的世人并不想继承、发扬他的英雄精神，只想利用他实现自己自私狭隘的目的，他被自己的学生所暗算，被他的妻子所抛弃；《铸剑》表现的是被压迫者向压迫者复仇的主题；《理水》《非攻》歌颂了中国古代那些身体力行的政治家和思想家，禹和墨翟都是中华民族的脊梁式的人物。孔子、老子、庄子、伯夷、叔齐这些历史人物也在鲁迅的笔下真成了有些可笑但仍不失其可爱的活生生的人物形象。鲁迅的《故事新编》以荒诞的手法表现严肃的主题，创立了一种完全新型的历史小说的写法。</w:t>
      </w:r>
    </w:p>
    <w:p>
      <w:pPr>
        <w:ind w:left="0" w:right="0" w:firstLine="560"/>
        <w:spacing w:before="450" w:after="450" w:line="312" w:lineRule="auto"/>
      </w:pPr>
      <w:r>
        <w:rPr>
          <w:rFonts w:ascii="宋体" w:hAnsi="宋体" w:eastAsia="宋体" w:cs="宋体"/>
          <w:color w:val="000"/>
          <w:sz w:val="28"/>
          <w:szCs w:val="28"/>
        </w:rPr>
        <w:t xml:space="preserve">鲁迅先生在短篇小说、散文、散文诗、历史小说、杂文各种类型的创作中，都有自己全新的创造。他的一生是为中华民族的生存和发展挣扎奋斗的一生，他用自己的笔坚持社会正义，反抗强权，保护青年，培育新生力量。在前期，他热情支持青年学生的正义斗争，揭露段祺瑞执政府镇压学生运动、制造“三·一八”惨案的罪恶行径，写下了《记念刘和珍君》等一系列震撼人心的文章；在后期，他反对国民党政府对共产党人和进步青年的血腥镇压，参加了左翼作家联盟和中国民权保障同盟，写下了《为了忘却的记念》等一系列充满义勇正气的文章。“鲁迅的骨头是最硬的，他没有丝毫的奴颜和媚骨，这是殖民地半殖民地人民最可宝贵的性格。”（毛泽东：《新民主主义论》）</w:t>
      </w:r>
    </w:p>
    <w:p>
      <w:pPr>
        <w:ind w:left="0" w:right="0" w:firstLine="560"/>
        <w:spacing w:before="450" w:after="450" w:line="312" w:lineRule="auto"/>
      </w:pPr>
      <w:r>
        <w:rPr>
          <w:rFonts w:ascii="宋体" w:hAnsi="宋体" w:eastAsia="宋体" w:cs="宋体"/>
          <w:color w:val="000"/>
          <w:sz w:val="28"/>
          <w:szCs w:val="28"/>
        </w:rPr>
        <w:t xml:space="preserve">1936年10月19日,鲁迅先生因肺结核病逝于上海，上海民众上万名自发举行公祭、送葬，葬于虹桥万国公墓。在他的灵柩上覆盖着一面旗帜，上面写着“民族魂”三个字。1956年，鲁迅遗体移葬虹口公园，毛泽东为重建的鲁迅墓题字。</w:t>
      </w:r>
    </w:p>
    <w:p>
      <w:pPr>
        <w:ind w:left="0" w:right="0" w:firstLine="560"/>
        <w:spacing w:before="450" w:after="450" w:line="312" w:lineRule="auto"/>
      </w:pPr>
      <w:r>
        <w:rPr>
          <w:rFonts w:ascii="宋体" w:hAnsi="宋体" w:eastAsia="宋体" w:cs="宋体"/>
          <w:color w:val="000"/>
          <w:sz w:val="28"/>
          <w:szCs w:val="28"/>
        </w:rPr>
        <w:t xml:space="preserve">生前，他立下遗言：“</w:t>
      </w:r>
    </w:p>
    <w:p>
      <w:pPr>
        <w:ind w:left="0" w:right="0" w:firstLine="560"/>
        <w:spacing w:before="450" w:after="450" w:line="312" w:lineRule="auto"/>
      </w:pPr>
      <w:r>
        <w:rPr>
          <w:rFonts w:ascii="宋体" w:hAnsi="宋体" w:eastAsia="宋体" w:cs="宋体"/>
          <w:color w:val="000"/>
          <w:sz w:val="28"/>
          <w:szCs w:val="28"/>
        </w:rPr>
        <w:t xml:space="preserve">一、不能因为丧事收任何一文钱。但朋友的不在此例。</w:t>
      </w:r>
    </w:p>
    <w:p>
      <w:pPr>
        <w:ind w:left="0" w:right="0" w:firstLine="560"/>
        <w:spacing w:before="450" w:after="450" w:line="312" w:lineRule="auto"/>
      </w:pPr>
      <w:r>
        <w:rPr>
          <w:rFonts w:ascii="宋体" w:hAnsi="宋体" w:eastAsia="宋体" w:cs="宋体"/>
          <w:color w:val="000"/>
          <w:sz w:val="28"/>
          <w:szCs w:val="28"/>
        </w:rPr>
        <w:t xml:space="preserve">二、赶快收敛、埋掉，拉倒。</w:t>
      </w:r>
    </w:p>
    <w:p>
      <w:pPr>
        <w:ind w:left="0" w:right="0" w:firstLine="560"/>
        <w:spacing w:before="450" w:after="450" w:line="312" w:lineRule="auto"/>
      </w:pPr>
      <w:r>
        <w:rPr>
          <w:rFonts w:ascii="宋体" w:hAnsi="宋体" w:eastAsia="宋体" w:cs="宋体"/>
          <w:color w:val="000"/>
          <w:sz w:val="28"/>
          <w:szCs w:val="28"/>
        </w:rPr>
        <w:t xml:space="preserve">三、不要做任何关于纪念的事。</w:t>
      </w:r>
    </w:p>
    <w:p>
      <w:pPr>
        <w:ind w:left="0" w:right="0" w:firstLine="560"/>
        <w:spacing w:before="450" w:after="450" w:line="312" w:lineRule="auto"/>
      </w:pPr>
      <w:r>
        <w:rPr>
          <w:rFonts w:ascii="宋体" w:hAnsi="宋体" w:eastAsia="宋体" w:cs="宋体"/>
          <w:color w:val="000"/>
          <w:sz w:val="28"/>
          <w:szCs w:val="28"/>
        </w:rPr>
        <w:t xml:space="preserve">四、忘掉我，管自己的生活。倘不，那就真是糊涂虫。</w:t>
      </w:r>
    </w:p>
    <w:p>
      <w:pPr>
        <w:ind w:left="0" w:right="0" w:firstLine="560"/>
        <w:spacing w:before="450" w:after="450" w:line="312" w:lineRule="auto"/>
      </w:pPr>
      <w:r>
        <w:rPr>
          <w:rFonts w:ascii="宋体" w:hAnsi="宋体" w:eastAsia="宋体" w:cs="宋体"/>
          <w:color w:val="000"/>
          <w:sz w:val="28"/>
          <w:szCs w:val="28"/>
        </w:rPr>
        <w:t xml:space="preserve">五、孩子长大，倘无才能，可寻点小事情过活，万不可去做空头文学家或美术家。</w:t>
      </w:r>
    </w:p>
    <w:p>
      <w:pPr>
        <w:ind w:left="0" w:right="0" w:firstLine="560"/>
        <w:spacing w:before="450" w:after="450" w:line="312" w:lineRule="auto"/>
      </w:pPr>
      <w:r>
        <w:rPr>
          <w:rFonts w:ascii="宋体" w:hAnsi="宋体" w:eastAsia="宋体" w:cs="宋体"/>
          <w:color w:val="000"/>
          <w:sz w:val="28"/>
          <w:szCs w:val="28"/>
        </w:rPr>
        <w:t xml:space="preserve">六、别人应许给你的事物，不可当真。</w:t>
      </w:r>
    </w:p>
    <w:p>
      <w:pPr>
        <w:ind w:left="0" w:right="0" w:firstLine="560"/>
        <w:spacing w:before="450" w:after="450" w:line="312" w:lineRule="auto"/>
      </w:pPr>
      <w:r>
        <w:rPr>
          <w:rFonts w:ascii="宋体" w:hAnsi="宋体" w:eastAsia="宋体" w:cs="宋体"/>
          <w:color w:val="000"/>
          <w:sz w:val="28"/>
          <w:szCs w:val="28"/>
        </w:rPr>
        <w:t xml:space="preserve">七、损着别人的牙眼，却反对报复，主张宽容的人，万勿和他接近。”莎士比亚说：“一个人的临终遗言，就像深沉的音乐，有一种自然吸引注意的力量。”</w:t>
      </w:r>
    </w:p>
    <w:p>
      <w:pPr>
        <w:ind w:left="0" w:right="0" w:firstLine="560"/>
        <w:spacing w:before="450" w:after="450" w:line="312" w:lineRule="auto"/>
      </w:pPr>
      <w:r>
        <w:rPr>
          <w:rFonts w:ascii="宋体" w:hAnsi="宋体" w:eastAsia="宋体" w:cs="宋体"/>
          <w:color w:val="000"/>
          <w:sz w:val="28"/>
          <w:szCs w:val="28"/>
        </w:rPr>
        <w:t xml:space="preserve">鲁迅一生的著作和译作近1000万字，其中杂文集共16本。其中《故乡》《孔乙己》《诗二首》选进二期课改教材初二下册。《从百草园到三味书屋》《阿长与山海经》《风筝》《雪》《藤野先生》《社戏》等都被选入初中人教版语文课本。《朝花夕拾》一书也成为中学生的必读书目之一，而他的小说集《呐喊》《彷徨》也成为后代人的精神佳作。</w:t>
      </w:r>
    </w:p>
    <w:p>
      <w:pPr>
        <w:ind w:left="0" w:right="0" w:firstLine="560"/>
        <w:spacing w:before="450" w:after="450" w:line="312" w:lineRule="auto"/>
      </w:pPr>
      <w:r>
        <w:rPr>
          <w:rFonts w:ascii="宋体" w:hAnsi="宋体" w:eastAsia="宋体" w:cs="宋体"/>
          <w:color w:val="000"/>
          <w:sz w:val="28"/>
          <w:szCs w:val="28"/>
        </w:rPr>
        <w:t xml:space="preserve">1918年起，先后发表的《狂人日记》《阿Q正传》《药》《故乡》等小说名篇，后来一同收入小说集《呐喊》。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2025-04-26T19:45:39+08:00</dcterms:created>
  <dcterms:modified xsi:type="dcterms:W3CDTF">2025-04-26T19:45:39+08:00</dcterms:modified>
</cp:coreProperties>
</file>

<file path=docProps/custom.xml><?xml version="1.0" encoding="utf-8"?>
<Properties xmlns="http://schemas.openxmlformats.org/officeDocument/2006/custom-properties" xmlns:vt="http://schemas.openxmlformats.org/officeDocument/2006/docPropsVTypes"/>
</file>