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商务和粮食局经济指标分析材料（本站推荐）</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商务和粮食局经济指标分析材料（本站推荐）商务和粮食局经济指标分析材料一、主要经济指标对比2024年第三产业增加值为32.9亿元，同比增长7.9%比2024年总增长202.4%，年均增长24.8%，三次产业比率由2024年的22:4...</w:t>
      </w:r>
    </w:p>
    <w:p>
      <w:pPr>
        <w:ind w:left="0" w:right="0" w:firstLine="560"/>
        <w:spacing w:before="450" w:after="450" w:line="312" w:lineRule="auto"/>
      </w:pPr>
      <w:r>
        <w:rPr>
          <w:rFonts w:ascii="黑体" w:hAnsi="黑体" w:eastAsia="黑体" w:cs="黑体"/>
          <w:color w:val="000000"/>
          <w:sz w:val="36"/>
          <w:szCs w:val="36"/>
          <w:b w:val="1"/>
          <w:bCs w:val="1"/>
        </w:rPr>
        <w:t xml:space="preserve">第一篇：商务和粮食局经济指标分析材料（本站推荐）</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w:t>
      </w:r>
    </w:p>
    <w:p>
      <w:pPr>
        <w:ind w:left="0" w:right="0" w:firstLine="560"/>
        <w:spacing w:before="450" w:after="450" w:line="312" w:lineRule="auto"/>
      </w:pPr>
      <w:r>
        <w:rPr>
          <w:rFonts w:ascii="宋体" w:hAnsi="宋体" w:eastAsia="宋体" w:cs="宋体"/>
          <w:color w:val="000"/>
          <w:sz w:val="28"/>
          <w:szCs w:val="28"/>
        </w:rPr>
        <w:t xml:space="preserve">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第三篇：1-3月商务经济指标运行情况分析1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第四篇：商务和粮食局的工作总结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 按照年初 确立的 基本思路 和目标任务，加大 工作 力度，创新工作举措，狠抓工作落实，实现了商务 粮食 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 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 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 扎实做好“家电下乡”工作。以进一步激活农村市场消费为着力点，大力开展“家电下乡”工作，1-3月家电下乡销售产品75832台(件)，完成金额16298.22万元，占目标任务的28.46%。三是 深入 推进“万村千乡市场工程”农家连锁店的建设。全面完成了省商务厅安排各市(州)2024“万村千乡市场工程”农家店货架建设任务，有效 保障了农村食品安全，提高了 城乡居民 的消费水平。</w:t>
      </w:r>
    </w:p>
    <w:p>
      <w:pPr>
        <w:ind w:left="0" w:right="0" w:firstLine="560"/>
        <w:spacing w:before="450" w:after="450" w:line="312" w:lineRule="auto"/>
      </w:pPr>
      <w:r>
        <w:rPr>
          <w:rFonts w:ascii="宋体" w:hAnsi="宋体" w:eastAsia="宋体" w:cs="宋体"/>
          <w:color w:val="000"/>
          <w:sz w:val="28"/>
          <w:szCs w:val="28"/>
        </w:rPr>
        <w:t xml:space="preserve">(三)完善市场调控，确保重要商品市场供应稳定。一是 进一步完善商品市场运行监测、预测、预警机制。加强对城镇市场、农村市场的监测力度，做到了经常监测和应急监测紧密配合，及时向商务厅上报监测结果，确保重要商品市场供应不脱节、不断档。二是 扩大生活必需品监测范围。组织开展酒类、粮食等日常生活用品检查工作，其中常规检查5次，专项检查1次。新增6家市场监测样本企业，确保了数据及时性、准确性。三是 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 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 强化对商务行业中介机构监管。完成了对2024二手车流通交易市场、二手车鉴定评估机构、报废汽车回收拆解企业、拍卖企业、典当企业的年审，完成了申报XX市日杂废旧物资公司从事经营报废汽车回收拆解业务。三是 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 XX市 中小型商贸流通企业服务体系建设试点城市与XX市现代物流技术应用和共同配送综合试点城市。目前，工作方案已 上报省厅待批。</w:t>
      </w:r>
    </w:p>
    <w:p>
      <w:pPr>
        <w:ind w:left="0" w:right="0" w:firstLine="560"/>
        <w:spacing w:before="450" w:after="450" w:line="312" w:lineRule="auto"/>
      </w:pPr>
      <w:r>
        <w:rPr>
          <w:rFonts w:ascii="宋体" w:hAnsi="宋体" w:eastAsia="宋体" w:cs="宋体"/>
          <w:color w:val="000"/>
          <w:sz w:val="28"/>
          <w:szCs w:val="28"/>
        </w:rPr>
        <w:t xml:space="preserve">(五)夯实粮食基础，确保粮食安全稳定供应。一是 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 狠抓地方储备管理。3月底，各县(区)全部完成市政府下达的2万吨县级储备粮规模，安排了1万吨地方储备粮轮换计划，基本完成春季粮油普查工作，确保库存粮食安全，进一步夯实了粮食宏观调控基础。三是 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 一是 内贸市场体系建设严重滞后，市场流通基础薄弱、市场秩序和诚信建设度不高;二是 对外贸易规模小，利用外资水平低，结构性矛盾突出;三是 企业“走出去”步伐不够快，规模不够大，质量不够高，缺乏外贸专业人才;四是 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 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 继续加强对我市成品油零售市场秩序 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 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 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 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 认真做好进出口工作，做好省级开发区、海关及口岸建设申报工作，扎实做好粮食安全工作，积极稳妥推进企业改制。</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今年以来，我局按照市委、市政府统一安排部署，深入推行政务公开，把政府信息公开工作作为加强党风廉政建设，转变工作作风的重要举措，切实抓紧抓好，收到了良好的社会效果。</w:t>
      </w:r>
    </w:p>
    <w:p>
      <w:pPr>
        <w:ind w:left="0" w:right="0" w:firstLine="560"/>
        <w:spacing w:before="450" w:after="450" w:line="312" w:lineRule="auto"/>
      </w:pPr>
      <w:r>
        <w:rPr>
          <w:rFonts w:ascii="宋体" w:hAnsi="宋体" w:eastAsia="宋体" w:cs="宋体"/>
          <w:color w:val="000"/>
          <w:sz w:val="28"/>
          <w:szCs w:val="28"/>
        </w:rPr>
        <w:t xml:space="preserve">一、信息工作情况</w:t>
      </w:r>
    </w:p>
    <w:p>
      <w:pPr>
        <w:ind w:left="0" w:right="0" w:firstLine="560"/>
        <w:spacing w:before="450" w:after="450" w:line="312" w:lineRule="auto"/>
      </w:pPr>
      <w:r>
        <w:rPr>
          <w:rFonts w:ascii="宋体" w:hAnsi="宋体" w:eastAsia="宋体" w:cs="宋体"/>
          <w:color w:val="000"/>
          <w:sz w:val="28"/>
          <w:szCs w:val="28"/>
        </w:rPr>
        <w:t xml:space="preserve">我局保持正常运行的网站有是耒阳商务之窗和XX市商务、耒阳党政门户(XX市商务局)三个，我们通过这三个信息平台，及时发布商务公开信息，报道商务工作动态，为公众方便快捷地认识耒阳、了解耒阳商务及商务相关政策、法律法规起到了较好的宣传作用。截止到12月，向市委市政府上报信息 120多条，在XX市商务之窗上发布各类信息210余条。</w:t>
      </w:r>
    </w:p>
    <w:p>
      <w:pPr>
        <w:ind w:left="0" w:right="0" w:firstLine="560"/>
        <w:spacing w:before="450" w:after="450" w:line="312" w:lineRule="auto"/>
      </w:pPr>
      <w:r>
        <w:rPr>
          <w:rFonts w:ascii="宋体" w:hAnsi="宋体" w:eastAsia="宋体" w:cs="宋体"/>
          <w:color w:val="000"/>
          <w:sz w:val="28"/>
          <w:szCs w:val="28"/>
        </w:rPr>
        <w:t xml:space="preserve">二、认真开展政务信息公开工作</w:t>
      </w:r>
    </w:p>
    <w:p>
      <w:pPr>
        <w:ind w:left="0" w:right="0" w:firstLine="560"/>
        <w:spacing w:before="450" w:after="450" w:line="312" w:lineRule="auto"/>
      </w:pPr>
      <w:r>
        <w:rPr>
          <w:rFonts w:ascii="宋体" w:hAnsi="宋体" w:eastAsia="宋体" w:cs="宋体"/>
          <w:color w:val="000"/>
          <w:sz w:val="28"/>
          <w:szCs w:val="28"/>
        </w:rPr>
        <w:t xml:space="preserve">1、领导重视，机构落实。为搞好网站的维护与安全，我局严格按照“统一领导、归口负责、综合协调、各司其职”的原则，明确成立了由分管办公室工作的副局长任组长，办公室相关人员为成员的商务局信息化领导小组，负责3个商务网站的维护及信息发布工作，为政务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2、专人专管，务求实效。我们明确了办公室专职人员负责来稿审核和信息录入工作，确保发布信息的内容真实、消息准确及时。并组织各二级机构、各股室学习商务信息的写作，扩大信息渠道，与局领导和职能股室对商务工作开展调研，掌握一手数据资料，精心撰写调研文章在网站发表，适时将机构职能、商务法律法规依据，行政执法等信息在网站上公开。</w:t>
      </w:r>
    </w:p>
    <w:p>
      <w:pPr>
        <w:ind w:left="0" w:right="0" w:firstLine="560"/>
        <w:spacing w:before="450" w:after="450" w:line="312" w:lineRule="auto"/>
      </w:pPr>
      <w:r>
        <w:rPr>
          <w:rFonts w:ascii="宋体" w:hAnsi="宋体" w:eastAsia="宋体" w:cs="宋体"/>
          <w:color w:val="000"/>
          <w:sz w:val="28"/>
          <w:szCs w:val="28"/>
        </w:rPr>
        <w:t xml:space="preserve">3、商务信息工作领导以身作则。局领导对编发的《商务之窗》每日必看，经常了解信息工作情况，签批重要信息，适时在信息上出题目、定目标、交任务、提要求、授方法。对如何做好信息工作与办公室领导及信息工作人员进行座谈、研究，及时协调解决信息工作中存在的问题和困难。对信息工作进行通盘规划，确定信息工作思路、重点和措施，将信息贯穿于商务工作中去。</w:t>
      </w:r>
    </w:p>
    <w:p>
      <w:pPr>
        <w:ind w:left="0" w:right="0" w:firstLine="560"/>
        <w:spacing w:before="450" w:after="450" w:line="312" w:lineRule="auto"/>
      </w:pPr>
      <w:r>
        <w:rPr>
          <w:rFonts w:ascii="宋体" w:hAnsi="宋体" w:eastAsia="宋体" w:cs="宋体"/>
          <w:color w:val="000"/>
          <w:sz w:val="28"/>
          <w:szCs w:val="28"/>
        </w:rPr>
        <w:t xml:space="preserve">4、出台了相关的奖罚措施。我局为了保质、保量的做好信息工作，建立了一系列的工作制度和奖罚措施，出台了《XX市商务局信息工作管理制度》的文件，年初将信息工作任务进行细化分解，领导班子、各股室、各二级机构都有明确的信息工作任务。</w:t>
      </w:r>
    </w:p>
    <w:p>
      <w:pPr>
        <w:ind w:left="0" w:right="0" w:firstLine="560"/>
        <w:spacing w:before="450" w:after="450" w:line="312" w:lineRule="auto"/>
      </w:pPr>
      <w:r>
        <w:rPr>
          <w:rFonts w:ascii="宋体" w:hAnsi="宋体" w:eastAsia="宋体" w:cs="宋体"/>
          <w:color w:val="000"/>
          <w:sz w:val="28"/>
          <w:szCs w:val="28"/>
        </w:rPr>
        <w:t xml:space="preserve">5、加强与新闻媒体的配合，信息公开的力度进一步扩大。加强与市局综合科的沟通联系，及时将我局的信息发送到市局综合科，进行信息、交流和反馈，促进了我局最新的工作动态，得以及时、有效、充分的报道;加强与新闻媒体的沟通联系，为我局的对外宣传工作营造了良好的外部环境。</w:t>
      </w:r>
    </w:p>
    <w:p>
      <w:pPr>
        <w:ind w:left="0" w:right="0" w:firstLine="560"/>
        <w:spacing w:before="450" w:after="450" w:line="312" w:lineRule="auto"/>
      </w:pPr>
      <w:r>
        <w:rPr>
          <w:rFonts w:ascii="宋体" w:hAnsi="宋体" w:eastAsia="宋体" w:cs="宋体"/>
          <w:color w:val="000"/>
          <w:sz w:val="28"/>
          <w:szCs w:val="28"/>
        </w:rPr>
        <w:t xml:space="preserve">三、以政务信息公开促进商务事业又好又快发展</w:t>
      </w:r>
    </w:p>
    <w:p>
      <w:pPr>
        <w:ind w:left="0" w:right="0" w:firstLine="560"/>
        <w:spacing w:before="450" w:after="450" w:line="312" w:lineRule="auto"/>
      </w:pPr>
      <w:r>
        <w:rPr>
          <w:rFonts w:ascii="宋体" w:hAnsi="宋体" w:eastAsia="宋体" w:cs="宋体"/>
          <w:color w:val="000"/>
          <w:sz w:val="28"/>
          <w:szCs w:val="28"/>
        </w:rPr>
        <w:t xml:space="preserve">政务信息公开工作的深入推进，不仅提高了人民群众的满意率，树立了的良好的商务工作形象，同时也使全局干部职工的工作积极性和责任心明显增强，从而有力地推动了商务经济的快速健康发展。2024年，1—12月份，全市社会消费品零售总额预计完成72亿元，同比增长 18%，第三产业、现代服务业和社会消费呈现快速增长的良好态势。1—12月份，外贸进出口总额预计完成7300万美元，增长25.6%，其中，进口额 1500万美元，出口额5800万美元;境外投资预计完成100万美元。</w:t>
      </w:r>
    </w:p>
    <w:p>
      <w:pPr>
        <w:ind w:left="0" w:right="0" w:firstLine="560"/>
        <w:spacing w:before="450" w:after="450" w:line="312" w:lineRule="auto"/>
      </w:pPr>
      <w:r>
        <w:rPr>
          <w:rFonts w:ascii="宋体" w:hAnsi="宋体" w:eastAsia="宋体" w:cs="宋体"/>
          <w:color w:val="000"/>
          <w:sz w:val="28"/>
          <w:szCs w:val="28"/>
        </w:rPr>
        <w:t xml:space="preserve">四、2024年政务信息公开工作思路</w:t>
      </w:r>
    </w:p>
    <w:p>
      <w:pPr>
        <w:ind w:left="0" w:right="0" w:firstLine="560"/>
        <w:spacing w:before="450" w:after="450" w:line="312" w:lineRule="auto"/>
      </w:pPr>
      <w:r>
        <w:rPr>
          <w:rFonts w:ascii="宋体" w:hAnsi="宋体" w:eastAsia="宋体" w:cs="宋体"/>
          <w:color w:val="000"/>
          <w:sz w:val="28"/>
          <w:szCs w:val="28"/>
        </w:rPr>
        <w:t xml:space="preserve">结合全市商务工作实际，认真贯彻落实省、XX市、XX市各级政府信息公开条例与规定，继续深入推进政务公开工作。注重商务干部队伍理论和业务知识学习，加大管理教育力度，强化监督检查，保证政务公开工作有效开展。进一步完善相关工作制度，建立健全政务公开长效工作机制，保证政务公开工作顺利开展。把涉及人民群众和企业利益的各类政务事项作为公开重点，进一步梳理和规范信息公开内容，加大网上公开力度，全面做好政务公开资料的收集、整理和汇总工作，开创政务信息公开工作的新局面。</w:t>
      </w:r>
    </w:p>
    <w:p>
      <w:pPr>
        <w:ind w:left="0" w:right="0" w:firstLine="560"/>
        <w:spacing w:before="450" w:after="450" w:line="312" w:lineRule="auto"/>
      </w:pPr>
      <w:r>
        <w:rPr>
          <w:rFonts w:ascii="宋体" w:hAnsi="宋体" w:eastAsia="宋体" w:cs="宋体"/>
          <w:color w:val="000"/>
          <w:sz w:val="28"/>
          <w:szCs w:val="28"/>
        </w:rPr>
        <w:t xml:space="preserve">一年来，商务战线政协联络办在县政协的关心指导下，坚持以“群众路线教育实践活动” 为指导，紧紧围绕县委、县政府工作思路，以对接和融入长株潭为定位，以全面建成小康社会为总揽，以全面深化改革为动力，以项目建设，主攻“三大战略”(生态立县、项目XX县、融长强县)，主战“三区一片”(园区、城区、景区，现代农业示范片)，主抓“三大工程”(产业转型升级、城乡统筹发展、社会治理创新)，主促“三量齐升”(经济总量、人均均量、运行质量)，努力建设美丽、幸福、文明新平江为抓手。按照县政协会议精神，积极参政议政，落实各项决定，切实有效地履行政协委员各项职责，充分发挥政协委员的桥梁和纽带作用，积极开展调研视察活动，建言献策，为我县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一、坚持组织学习不放松，努力提升委员的自身素质。</w:t>
      </w:r>
    </w:p>
    <w:p>
      <w:pPr>
        <w:ind w:left="0" w:right="0" w:firstLine="560"/>
        <w:spacing w:before="450" w:after="450" w:line="312" w:lineRule="auto"/>
      </w:pPr>
      <w:r>
        <w:rPr>
          <w:rFonts w:ascii="宋体" w:hAnsi="宋体" w:eastAsia="宋体" w:cs="宋体"/>
          <w:color w:val="000"/>
          <w:sz w:val="28"/>
          <w:szCs w:val="28"/>
        </w:rPr>
        <w:t xml:space="preserve">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1、学习了群众路线教育实践活动的中央八项规定和中央、省、市、县相应的有关规定，通过学习，全体联络员做到了与党中央保持高度一致，激发了委员自觉履行政协职能的积极性。</w:t>
      </w:r>
    </w:p>
    <w:p>
      <w:pPr>
        <w:ind w:left="0" w:right="0" w:firstLine="560"/>
        <w:spacing w:before="450" w:after="450" w:line="312" w:lineRule="auto"/>
      </w:pPr>
      <w:r>
        <w:rPr>
          <w:rFonts w:ascii="宋体" w:hAnsi="宋体" w:eastAsia="宋体" w:cs="宋体"/>
          <w:color w:val="000"/>
          <w:sz w:val="28"/>
          <w:szCs w:val="28"/>
        </w:rPr>
        <w:t xml:space="preserve">2、学习了新政协章程，通过学习，委员的责任感、使命感及光荣感得到了进一步加强。具体表现在，全年来每个委员都能积极参加各个集体活动，自觉性和纪律性明显加强，参政议政的能力得到了进一步提高。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3、积极参加政协组织的各种活动，了解时事，学习了解我县经济建设运行情况，增长了知识，丰富了头脑，参政议政的针对性得到了加强。我们认真学习、深刻领会、准确把握精神，进一步提高了对人民政协工作重要性的认识，提高了思想理论水平和政策水平，为全面推进我县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二、开展小组活动有声有色，充分发挥委员履职能力。</w:t>
      </w:r>
    </w:p>
    <w:p>
      <w:pPr>
        <w:ind w:left="0" w:right="0" w:firstLine="560"/>
        <w:spacing w:before="450" w:after="450" w:line="312" w:lineRule="auto"/>
      </w:pPr>
      <w:r>
        <w:rPr>
          <w:rFonts w:ascii="宋体" w:hAnsi="宋体" w:eastAsia="宋体" w:cs="宋体"/>
          <w:color w:val="000"/>
          <w:sz w:val="28"/>
          <w:szCs w:val="28"/>
        </w:rPr>
        <w:t xml:space="preserve">全年来，本战线共组织了四次集体活动，分别到汇丰银行、黄金洞矿业、民爆公司、商业管理中心等单位进行视察，使委员们既开阔了视野又密切了委员们的交流与联系，同时为做好提案提供了素材。本战线联络组成员共15人，来自不同工作岗位，互相之间还不是很熟悉。为了便于开展政协工作，发挥委员作用，联络组做到每二个月不少于一次集体活动，计划三年内组织到各个委员所在的工作地了解单位情况，与他们见面、谈心、交流意见、沟通思想、互相联络，从于突出各位委员的优势。今年来，通过见面谈心、组织视察、调研等活动，各位成员之间有了进一步的了解。通过会议、视察等各类活动加强对人民政协工作的宣传，营造良好的舆论氛围,扩大人民政协的社会影响，努力提高全社会对政协工作重要性的认识，为政协开展工作创造良好的社会舆论环境。现在委员们普遍反映政协小组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三、积极履行委员职责，全力维护县政协的统一领导。</w:t>
      </w:r>
    </w:p>
    <w:p>
      <w:pPr>
        <w:ind w:left="0" w:right="0" w:firstLine="560"/>
        <w:spacing w:before="450" w:after="450" w:line="312" w:lineRule="auto"/>
      </w:pPr>
      <w:r>
        <w:rPr>
          <w:rFonts w:ascii="宋体" w:hAnsi="宋体" w:eastAsia="宋体" w:cs="宋体"/>
          <w:color w:val="000"/>
          <w:sz w:val="28"/>
          <w:szCs w:val="28"/>
        </w:rPr>
        <w:t xml:space="preserve">1、能积极参与县政协组织的各种会议和各项活动，做到了不缺席不缺位。如今年参与了县政协组织选派到民主监督单位的监督员工作、我县蔬菜生产调研、火力发电项目视察活动，都能积极参与，尽心尽责。</w:t>
      </w:r>
    </w:p>
    <w:p>
      <w:pPr>
        <w:ind w:left="0" w:right="0" w:firstLine="560"/>
        <w:spacing w:before="450" w:after="450" w:line="312" w:lineRule="auto"/>
      </w:pPr>
      <w:r>
        <w:rPr>
          <w:rFonts w:ascii="宋体" w:hAnsi="宋体" w:eastAsia="宋体" w:cs="宋体"/>
          <w:color w:val="000"/>
          <w:sz w:val="28"/>
          <w:szCs w:val="28"/>
        </w:rPr>
        <w:t xml:space="preserve">2、建言献策，提案撰写积极主动。本战线委员们都主动挖掘社会中不同的热点、难点问题。今年八月八日我们通过对黄金洞矿业视察后，委员们对我县黄金开采业有了一些了解，针对该行业目前存在问题和矛盾，委员们收集各方信息、数据，大多数同志认为黄金是我县一大产业，而没有充分发挥其经济效应，且在环保、安全、管理等方便存在诸多问题，于是在十月份我们集体撰写了“黄金矿产资源急待整合有序开采”的提案。常委朱侃侃今年来就民用爆炸物品的经营与管理多次向省、市建言献策。</w:t>
      </w:r>
    </w:p>
    <w:p>
      <w:pPr>
        <w:ind w:left="0" w:right="0" w:firstLine="560"/>
        <w:spacing w:before="450" w:after="450" w:line="312" w:lineRule="auto"/>
      </w:pPr>
      <w:r>
        <w:rPr>
          <w:rFonts w:ascii="宋体" w:hAnsi="宋体" w:eastAsia="宋体" w:cs="宋体"/>
          <w:color w:val="000"/>
          <w:sz w:val="28"/>
          <w:szCs w:val="28"/>
        </w:rPr>
        <w:t xml:space="preserve">3、委员在各自岗位发光发热。如常委彭伟大今年在群众路线教育活动中县电视台进行了“先进典型人物”专访。委员徐贵香所领导的平江汇丰村镇银行，始终把“服务三农，服务当地”作为经营理念，并为我县学子三年来连续捐资18万元，为敬老院等社会公益事业从开业至今累计捐款捐物达50万元。</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2024年，我们商务战线联络办紧紧围绕县政协中心工作开展活动，以崭新的精神风貌充分发挥政协联络组的职能作用，为我县的各项事业献计献策。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w:t>
      </w:r>
    </w:p>
    <w:p>
      <w:pPr>
        <w:ind w:left="0" w:right="0" w:firstLine="560"/>
        <w:spacing w:before="450" w:after="450" w:line="312" w:lineRule="auto"/>
      </w:pPr>
      <w:r>
        <w:rPr>
          <w:rFonts w:ascii="宋体" w:hAnsi="宋体" w:eastAsia="宋体" w:cs="宋体"/>
          <w:color w:val="000"/>
          <w:sz w:val="28"/>
          <w:szCs w:val="28"/>
        </w:rPr>
        <w:t xml:space="preserve">新的一年，要充分发挥政协自身特点和优势，围绕关系我县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县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w:t>
      </w:r>
    </w:p>
    <w:p>
      <w:pPr>
        <w:ind w:left="0" w:right="0" w:firstLine="560"/>
        <w:spacing w:before="450" w:after="450" w:line="312" w:lineRule="auto"/>
      </w:pPr>
      <w:r>
        <w:rPr>
          <w:rFonts w:ascii="宋体" w:hAnsi="宋体" w:eastAsia="宋体" w:cs="宋体"/>
          <w:color w:val="000"/>
          <w:sz w:val="28"/>
          <w:szCs w:val="28"/>
        </w:rPr>
        <w:t xml:space="preserve">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w:t>
      </w:r>
    </w:p>
    <w:p>
      <w:pPr>
        <w:ind w:left="0" w:right="0" w:firstLine="560"/>
        <w:spacing w:before="450" w:after="450" w:line="312" w:lineRule="auto"/>
      </w:pPr>
      <w:r>
        <w:rPr>
          <w:rFonts w:ascii="宋体" w:hAnsi="宋体" w:eastAsia="宋体" w:cs="宋体"/>
          <w:color w:val="000"/>
          <w:sz w:val="28"/>
          <w:szCs w:val="28"/>
        </w:rPr>
        <w:t xml:space="preserve">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及时了解和积极反映社情民意，特别是对经济和社会生活中与人民群众利益直接相关的各种热点、难点问题，要经常给予关注，积极提出建议，为实现全面建设小康社会目标做出贡献。不断提高政治协商、民主监督、参政议政的水平，为推动我县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第五篇：商务和粮食局工作总结</w:t>
      </w:r>
    </w:p>
    <w:p>
      <w:pPr>
        <w:ind w:left="0" w:right="0" w:firstLine="560"/>
        <w:spacing w:before="450" w:after="450" w:line="312" w:lineRule="auto"/>
      </w:pPr>
      <w:r>
        <w:rPr>
          <w:rFonts w:ascii="宋体" w:hAnsi="宋体" w:eastAsia="宋体" w:cs="宋体"/>
          <w:color w:val="000"/>
          <w:sz w:val="28"/>
          <w:szCs w:val="28"/>
        </w:rPr>
        <w:t xml:space="preserve">商务和粮食局工作总结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按照年初确立的基本思路和目标任务，加大工作力度，创新工作举措，狠抓工作落实，实现了商务粮食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扎实做好“家电下乡”工作。以进一步激活农村市场消费为着力点，大力开展“家电下乡”工作，1-3月家电下乡销售产品75832台(件)，完成金额16298.22万元，占目标任务的28.46%。三是深入推进“万村千乡市场工程”农家连锁店的建设。全面完成了省商务厅安排各市(州)2024“万村千乡市场工程”农家店货架建设任务，有效保障了农村食品安全，提高了城乡居民的消费水平。(三)完善市场调控，确保重要商品市场供应稳定。一是进一步完善商品市场运行监测、预测、预警机制。加强对城镇市场、农村市场的监测力度，做到了经常监测和应急监测紧密配合，及时向商务厅上报监测结果，确保重要商品市场供应不脱节、不断档。二是扩大生活必需品监测范围。组织开展酒类、粮食等日常生活用品检查工作，其中常规检查5次，专项检查1次。新增6家市场监测样本企业，确保了数据及时性、准确性。三是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强化对商务行业中介机构监管。完成了对2024二手车流通交易市场、二手车鉴定评估机构、报废汽车回收拆解企业、拍卖企业、典当企业的年审，完成了申报XX市日杂废旧物资公司从事经营报废汽车回收拆解业务。三是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XX市中小型商贸流通企业服务体系建设试点城市与XX市现代物流技术应用和共同配送综合试点城市。目前，工作方案已上报省厅待批。(五)夯实粮食基础，确保粮食安全稳定供应。一是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狠抓地方储备管理。3月底，各县(区)全部完成市政府下达的2万吨县级储备粮规模，安排了1万吨地方储备粮轮换计划，基本完成春季粮油普查工作，确保库存粮食安全，进一步夯实了粮食宏观调控基础。三是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一是内贸市场体系建设严重滞后，市场流通基础薄弱、市场秩序和诚信建设度不高;二是对外贸易规模小，利用外资水平低，结构性矛盾突出;三是企业“走出去”步伐不够快，规模不够大，质量不够高，缺乏外贸专业人才;四是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二是继续加强对我市成品油零售市场秩序监管，加快推进“XX市酒业协会”筹备成立工作，加快现代酒类交易市场建设，积极组织全市酒类生产企业、经销商参加2024中国(贵阳)国际酒博会。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六是认真做好进出口工作，做好省级开发区、海关及口岸建设申报工作，扎实做好粮食安全工作，积极稳妥推进企业改制。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