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2024东营国民经济和社会发展计划</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东营国民经济和社会发展计划东营市人民政府关于印发东营市2024年国民经济和社会发展计划的通知各县区人民政府,市政府各部门、单位:《东营市2024年国民经济和社会发展计划》已经市六届人大四次会议审议批准,现印发给你们,望认真...</w:t>
      </w:r>
    </w:p>
    <w:p>
      <w:pPr>
        <w:ind w:left="0" w:right="0" w:firstLine="560"/>
        <w:spacing w:before="450" w:after="450" w:line="312" w:lineRule="auto"/>
      </w:pPr>
      <w:r>
        <w:rPr>
          <w:rFonts w:ascii="黑体" w:hAnsi="黑体" w:eastAsia="黑体" w:cs="黑体"/>
          <w:color w:val="000000"/>
          <w:sz w:val="36"/>
          <w:szCs w:val="36"/>
          <w:b w:val="1"/>
          <w:bCs w:val="1"/>
        </w:rPr>
        <w:t xml:space="preserve">第一篇：2024东营国民经济和社会发展计划</w:t>
      </w:r>
    </w:p>
    <w:p>
      <w:pPr>
        <w:ind w:left="0" w:right="0" w:firstLine="560"/>
        <w:spacing w:before="450" w:after="450" w:line="312" w:lineRule="auto"/>
      </w:pPr>
      <w:r>
        <w:rPr>
          <w:rFonts w:ascii="宋体" w:hAnsi="宋体" w:eastAsia="宋体" w:cs="宋体"/>
          <w:color w:val="000"/>
          <w:sz w:val="28"/>
          <w:szCs w:val="28"/>
        </w:rPr>
        <w:t xml:space="preserve">东营市人民政府关于印发东营市2024年国民经济和社会发展计划的通知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各县区人民政府,市政府各部门、单位:</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《东营市2024年国民经济和社会发展计划》已经市六届人大四次会议审议批准,现印发给你们,望认真遵照执行。</w:t>
      </w:r>
    </w:p>
    <w:p>
      <w:pPr>
        <w:ind w:left="0" w:right="0" w:firstLine="560"/>
        <w:spacing w:before="450" w:after="450" w:line="312" w:lineRule="auto"/>
      </w:pPr>
      <w:r>
        <w:rPr>
          <w:rFonts w:ascii="宋体" w:hAnsi="宋体" w:eastAsia="宋体" w:cs="宋体"/>
          <w:color w:val="000"/>
          <w:sz w:val="28"/>
          <w:szCs w:val="28"/>
        </w:rPr>
        <w:t xml:space="preserve">东营市人民政府</w:t>
      </w:r>
    </w:p>
    <w:p>
      <w:pPr>
        <w:ind w:left="0" w:right="0" w:firstLine="560"/>
        <w:spacing w:before="450" w:after="450" w:line="312" w:lineRule="auto"/>
      </w:pPr>
      <w:r>
        <w:rPr>
          <w:rFonts w:ascii="宋体" w:hAnsi="宋体" w:eastAsia="宋体" w:cs="宋体"/>
          <w:color w:val="000"/>
          <w:sz w:val="28"/>
          <w:szCs w:val="28"/>
        </w:rPr>
        <w:t xml:space="preserve">二O一一年三月十七日</w:t>
      </w:r>
    </w:p>
    <w:p>
      <w:pPr>
        <w:ind w:left="0" w:right="0" w:firstLine="560"/>
        <w:spacing w:before="450" w:after="450" w:line="312" w:lineRule="auto"/>
      </w:pPr>
      <w:r>
        <w:rPr>
          <w:rFonts w:ascii="宋体" w:hAnsi="宋体" w:eastAsia="宋体" w:cs="宋体"/>
          <w:color w:val="000"/>
          <w:sz w:val="28"/>
          <w:szCs w:val="28"/>
        </w:rPr>
        <w:t xml:space="preserve">东营市2024年国民经济和社会发展计划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面对极为复杂的国内外环境,全市上下在市委的正确领导下,按照“新起点新阶段新目标新局面”的总体要求,紧紧围绕国家战略的实施,牢牢把握抢抓机遇、积极作为的工作基调,加快推进经济发展方式转变和经济结构调整,全市经济保持平稳较快增长,各项目标任务圆满完成或超额完成。初步统计,全市实现生产总值2359.94亿元,比上年增长13.4%,超计划2.4个百分点。其中,第一产业增加值87.38亿元,增长4.5%;第二产业增加值1712.2亿元,增长13.4%;第三产业增加值560.36亿元,增长14.5%。主要特点:</w:t>
      </w:r>
    </w:p>
    <w:p>
      <w:pPr>
        <w:ind w:left="0" w:right="0" w:firstLine="560"/>
        <w:spacing w:before="450" w:after="450" w:line="312" w:lineRule="auto"/>
      </w:pPr>
      <w:r>
        <w:rPr>
          <w:rFonts w:ascii="宋体" w:hAnsi="宋体" w:eastAsia="宋体" w:cs="宋体"/>
          <w:color w:val="000"/>
          <w:sz w:val="28"/>
          <w:szCs w:val="28"/>
        </w:rPr>
        <w:t xml:space="preserve">(一)高效生态经济区建设快速推进。各级抓住黄河三角洲高效生态经济区建设上升为国家战略的重大机遇,全力争取上级在政策、项目和资金上给予我市支持,有力推进了“四区一城三网”和重大基础设施项目建设。临港产业区,基础设施配套加快推进,中海油物流园区、华泰化工园等大项目开工建设。高端产业区,泰岱光伏建成投产,大规模集成电路、新型功率半导体、俊通汽车等项目建设快速推进。生态旅游区,游客综合服务中心、湿地公园二期工程竣工投入运营。生态高效农业区,现代渔业示范区二期工程建设完成,综合配套区研发中心投入使用;高效生态农业示范区和现代畜牧业示范区建设全面启动。黄河水城,深度开发工程全面展开,组建了多家国有资产运营公司,金融商务区、河海风情娱乐城、水城雪莲大剧院等重大项目开工建设。“三网”绿化完成投资6.68亿元,新增绿化面积27万亩,构筑起了“三网”绿化主体框架。“三路两港一场”建设加快推进,东营港散杂货二号码头改造工程完工并投入运营,2×5万吨级液体化工码头开工建设,2×5千吨级液体化工码头、广利港航道整治工程已经省发展改革委核准。东营机场4D级改扩建工程全面完成,新航站楼即将投用。德大铁路工程征地拆迁工作进展顺利,部分路段桥涵工程正在施工,黄大铁路项目申请核准报告已上报国家发展改革委;东营港区防潮堤、飞机场到入海口的旅游公路、沿海高等级公路、东营至济南高速公路前期工作顺利推进。(二)经济发展方式转变取得新成效。把保持经济平稳较快发展与经济发展方式转变紧密结合,先后组织开展了转方式调结构大讨论活动和现场观摩会,制定出台了《关于加快经济发展方式转变的意见》,有力地推动了全市经济向好向优发展,一二三次产业趋向协调。一是农业结构调整步伐加快。粮食生产基本稳定,实现总产79.4万吨。渔业、畜牧等优势产业加快发展,特色水产品养殖面积达到174万亩,标准化畜牧养殖小区达到1300个。农业产业化水平进一步提高,农业龙头企业发展到508家,农民专业合作社发展到492家。二是工业结构进一步优化。全市规模以上工业实现增加值1735.4亿元,增长14.2%,其中地方1012.2亿元,增长23.1%。以风力发电及设备制造、太阳能利用为主的新能源产业快速发展,高新技术工业产值占规模以上工业产值的比重提高3.2个百分点。传统产业改造提升步伐加快,石油化工、装备制造、橡胶制品等产业规模进一步扩大,竞争力增强。三是服务业繁荣发展。文化旅游、现代物流、服务外包等现代服务业快速发展,商贸餐饮等传统服务业进一步提升。服务业增加值增幅高于全市生产总值增幅1.1个百分点,占全市生产总值的比重达到23.7%,比上年提高1.2个百分点。四是节能减排强力推进。严格目标责任制,加大投入,强力推进节能减排重点工程建设。万元生产总值能耗、二氧化硫排放量、化学需氧量排放量等指标圆满完成了“十一五”节能减排目标。</w:t>
      </w:r>
    </w:p>
    <w:p>
      <w:pPr>
        <w:ind w:left="0" w:right="0" w:firstLine="560"/>
        <w:spacing w:before="450" w:after="450" w:line="312" w:lineRule="auto"/>
      </w:pPr>
      <w:r>
        <w:rPr>
          <w:rFonts w:ascii="宋体" w:hAnsi="宋体" w:eastAsia="宋体" w:cs="宋体"/>
          <w:color w:val="000"/>
          <w:sz w:val="28"/>
          <w:szCs w:val="28"/>
        </w:rPr>
        <w:t xml:space="preserve">(三)投资、消费保持较快增长。坚持以项目建设带动投资增长,先后组织了项目集中开工月和项目现场观摩等活动,有力地促进了全市投资较快增长。全社会固定资产投资完成1349亿元,增长22.6%,其中地方完成1146.1亿元,增长29%。认真落实“家电下乡”等刺激消费的各项政策,消费市场稳中趋旺,全市实现社会消费品零售总额382.4亿元,增长18.7%,超计划</w:t>
      </w:r>
    </w:p>
    <w:p>
      <w:pPr>
        <w:ind w:left="0" w:right="0" w:firstLine="560"/>
        <w:spacing w:before="450" w:after="450" w:line="312" w:lineRule="auto"/>
      </w:pPr>
      <w:r>
        <w:rPr>
          <w:rFonts w:ascii="宋体" w:hAnsi="宋体" w:eastAsia="宋体" w:cs="宋体"/>
          <w:color w:val="000"/>
          <w:sz w:val="28"/>
          <w:szCs w:val="28"/>
        </w:rPr>
        <w:t xml:space="preserve">1.7个百分点。</w:t>
      </w:r>
    </w:p>
    <w:p>
      <w:pPr>
        <w:ind w:left="0" w:right="0" w:firstLine="560"/>
        <w:spacing w:before="450" w:after="450" w:line="312" w:lineRule="auto"/>
      </w:pPr>
      <w:r>
        <w:rPr>
          <w:rFonts w:ascii="宋体" w:hAnsi="宋体" w:eastAsia="宋体" w:cs="宋体"/>
          <w:color w:val="000"/>
          <w:sz w:val="28"/>
          <w:szCs w:val="28"/>
        </w:rPr>
        <w:t xml:space="preserve">(四)对外开放水平进一步提高。成功举办了首届黄三角经洽会、石油石化装备展、橡胶轮胎暨汽车配件展,开展了一系列高层次境内外招商活动,与香港华润集团、山东高速集团、德国巴伐利亚州化工集群学会等签署了战略合作协议,引进了比利时苏威、广汽等一批战略合作伙伴,实际利用外资2.11亿美元,增长27.6%,超计划17.6个百分点。对外贸易实现突破性增长,全市完成进出口总值79.6亿美元,增长101%,超计划91个百分点,其中出口总额27.6亿美元,增长57.1%。光伏太阳能、永盛橡胶集团等企业入选山东省出口企业100强。</w:t>
      </w:r>
    </w:p>
    <w:p>
      <w:pPr>
        <w:ind w:left="0" w:right="0" w:firstLine="560"/>
        <w:spacing w:before="450" w:after="450" w:line="312" w:lineRule="auto"/>
      </w:pPr>
      <w:r>
        <w:rPr>
          <w:rFonts w:ascii="宋体" w:hAnsi="宋体" w:eastAsia="宋体" w:cs="宋体"/>
          <w:color w:val="000"/>
          <w:sz w:val="28"/>
          <w:szCs w:val="28"/>
        </w:rPr>
        <w:t xml:space="preserve">(五)经济发展质量不断改善。在经济保持较快增长的同时,财政收入、金融资产、企业效益和居民收入明显提高。全市境内财政总收入395.55亿元,其中地方财政收入104.88亿元,增长29.69%,超计划18.69个百分点。全市各项存款余额1567.1亿元,比年初增加266.1亿元;各项贷款余额1148.1亿元,比年初增加248.8亿元。规模以上工业实现利税、利润1160.1亿元和722.1亿元,分别增长55.6%和49.7%,其中地方实现利税、利润595.8亿元和424亿元,分别增长43.7%和45%。居民收入进一步提高,全市城镇居民人均可支配收入23796元,增长11.7%,超计划3.7个百分点;农民人均纯收入8427元,增长15%,超计划6个百分点。</w:t>
      </w:r>
    </w:p>
    <w:p>
      <w:pPr>
        <w:ind w:left="0" w:right="0" w:firstLine="560"/>
        <w:spacing w:before="450" w:after="450" w:line="312" w:lineRule="auto"/>
      </w:pPr>
      <w:r>
        <w:rPr>
          <w:rFonts w:ascii="宋体" w:hAnsi="宋体" w:eastAsia="宋体" w:cs="宋体"/>
          <w:color w:val="000"/>
          <w:sz w:val="28"/>
          <w:szCs w:val="28"/>
        </w:rPr>
        <w:t xml:space="preserve">(六)重点领域改革继续深化。投融资体制改革取得积极进展,黄河三角洲产业投资基金已经国家发展改革委批准筹建,华夏、中信等7家股份制银行顺利进驻。农村综合改革进展顺利,农村集体资产产权制度改革扎实推进,强农惠农政策全面落实。企业改革进一步深化,宝莫股份成功上市,金岭化工、东营国瓷等4家公司进入上市程序。医药卫生体制改革深入展开,基本药物制度试点成效显著,基本医疗保障水平进一步提高,基本公共卫生服务均等化、基层医疗卫生服务体系建设、公立医院改革试点等工作稳步推进。市属农场、生态旅游区管理体制、公用事业等其他改革进展顺利。大王经济开发区成为省级经济开发区。</w:t>
      </w:r>
    </w:p>
    <w:p>
      <w:pPr>
        <w:ind w:left="0" w:right="0" w:firstLine="560"/>
        <w:spacing w:before="450" w:after="450" w:line="312" w:lineRule="auto"/>
      </w:pPr>
      <w:r>
        <w:rPr>
          <w:rFonts w:ascii="宋体" w:hAnsi="宋体" w:eastAsia="宋体" w:cs="宋体"/>
          <w:color w:val="000"/>
          <w:sz w:val="28"/>
          <w:szCs w:val="28"/>
        </w:rPr>
        <w:t xml:space="preserve">(七)民生和社会事业不断加强。积极推进就业再就业工作,全市新增城镇就业4.25万人,新增农村劳动力转移就业5.97万人,城镇登记失业率为1.86%,低于2.4%的计划目标。继续加强社会保障工作,提高了城镇居民医保和新型农村合作医疗财政补助标准、企业退休人员养老金支付标准、城乡居民低保和农村五保供养标准,全市城乡社会保障水平位居全省前列。加强人口和计划生育管理,人口自然增长率为4.08‰,低于5.9‰的计划目标。大力发展教育、文化、卫生等社会事业,实施了中小学校舍安全改造等重点项目,成功举办了黄河口国际马拉松赛和黄河口文化艺术节。中心城农贸市场改造、保障性安居工程建设等10件民生实事全部完成,进一步改善了群众的生活条件。启动实施了全市城市社区暨中心城区社区集中整治活动,提高了社区工作人员待遇,配套设施维修改造、环境卫生整治、理顺社区建设管理体制机制等工作全面展开。</w:t>
      </w:r>
    </w:p>
    <w:p>
      <w:pPr>
        <w:ind w:left="0" w:right="0" w:firstLine="560"/>
        <w:spacing w:before="450" w:after="450" w:line="312" w:lineRule="auto"/>
      </w:pPr>
      <w:r>
        <w:rPr>
          <w:rFonts w:ascii="宋体" w:hAnsi="宋体" w:eastAsia="宋体" w:cs="宋体"/>
          <w:color w:val="000"/>
          <w:sz w:val="28"/>
          <w:szCs w:val="28"/>
        </w:rPr>
        <w:t xml:space="preserve">二、2024年经济走势分析及主要发展预期目标</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年,也是全面实施黄蓝两大国家战略的关键年,我市经济社会平稳较快发展的有利条件比较多。全球经济正在缓慢复苏,主要经济体投资者、消费者信心逐步恢复,新兴市场经济体发展势头较好。我国仍处于可以大有作为的重要战略机遇期,经济发展长期向好的趋势没有改变,国家实施积极的财政政策和稳健的货币政策,更加积极稳妥地处理保持经济平稳较快发展、调整经济结构和管理通胀预期的关系,各种积极因素仍然存在。山东半岛蓝色经济区建设上升为国家战略,为我市带来政策叠加优势和更多更好的发展机遇。近年来我市坚持实施黄河三角洲开发建设总战略不动摇,采取了转方式调结构、突破发展东营港经济开发区、市属经济县域经济双轮驱动等一系列措施,工作中抢抓机</w:t>
      </w:r>
    </w:p>
    <w:p>
      <w:pPr>
        <w:ind w:left="0" w:right="0" w:firstLine="560"/>
        <w:spacing w:before="450" w:after="450" w:line="312" w:lineRule="auto"/>
      </w:pPr>
      <w:r>
        <w:rPr>
          <w:rFonts w:ascii="宋体" w:hAnsi="宋体" w:eastAsia="宋体" w:cs="宋体"/>
          <w:color w:val="000"/>
          <w:sz w:val="28"/>
          <w:szCs w:val="28"/>
        </w:rPr>
        <w:t xml:space="preserve">遇,积极作为,经济发展支撑条件不断改善,发展活力不断增强。同时制约经济发展的因素也比较多。世界经济尚未完全走出金融危机阴影,干扰复苏因素较多。自去年以来,我国已先后三次加息、八次上调金融机构存款准备金率,管理通胀预期的力度加大,金融资本的流动性降低,企业融资成本不断提高。从我市看,传统产业比重偏高,新兴产业起步较晚,经济结构调整依然面临较大压力;现代物流、生态旅游等现代服务业发展相对滞后;受资金、市场、批准手续和国家政策导向等因素制约,投资项目上马门槛不断提高,投资增长压力较大。</w:t>
      </w:r>
    </w:p>
    <w:p>
      <w:pPr>
        <w:ind w:left="0" w:right="0" w:firstLine="560"/>
        <w:spacing w:before="450" w:after="450" w:line="312" w:lineRule="auto"/>
      </w:pPr>
      <w:r>
        <w:rPr>
          <w:rFonts w:ascii="宋体" w:hAnsi="宋体" w:eastAsia="宋体" w:cs="宋体"/>
          <w:color w:val="000"/>
          <w:sz w:val="28"/>
          <w:szCs w:val="28"/>
        </w:rPr>
        <w:t xml:space="preserve">与“十二五”规划相衔接,2024年国民经济和社会发展的主要预期目标为:全市生产总值增长12%,全社会固定资产投资增长19%,社会消费品零售总额增长17%,进出口总值增长12%,吸收外商直接投资增长10%,地方财政收入增长14%,城镇居民人均可支配收入增长11%,农民人均纯收入增长12%。城镇登记失业率控制在2.4%以内,居民消费价格涨幅控制在4%左右。主要约束性指标:万元生产总值能耗、二氧化硫排放量、化学需氧量排放量等指标以省核定数为准,人口自然增长率控制在4.6‰以内。</w:t>
      </w:r>
    </w:p>
    <w:p>
      <w:pPr>
        <w:ind w:left="0" w:right="0" w:firstLine="560"/>
        <w:spacing w:before="450" w:after="450" w:line="312" w:lineRule="auto"/>
      </w:pPr>
      <w:r>
        <w:rPr>
          <w:rFonts w:ascii="宋体" w:hAnsi="宋体" w:eastAsia="宋体" w:cs="宋体"/>
          <w:color w:val="000"/>
          <w:sz w:val="28"/>
          <w:szCs w:val="28"/>
        </w:rPr>
        <w:t xml:space="preserve">三、完成2024年经济社会发展目标的措施</w:t>
      </w:r>
    </w:p>
    <w:p>
      <w:pPr>
        <w:ind w:left="0" w:right="0" w:firstLine="560"/>
        <w:spacing w:before="450" w:after="450" w:line="312" w:lineRule="auto"/>
      </w:pPr>
      <w:r>
        <w:rPr>
          <w:rFonts w:ascii="宋体" w:hAnsi="宋体" w:eastAsia="宋体" w:cs="宋体"/>
          <w:color w:val="000"/>
          <w:sz w:val="28"/>
          <w:szCs w:val="28"/>
        </w:rPr>
        <w:t xml:space="preserve">(一)加快产业结构调整,推动经济转型发展。积极实施高端高质高效产业发展战略,坚持以扩大增量带动存量调整,加快构筑高效生态产业体系。一是加快发展现代农业。贯彻落实好各项强农惠农政策,围绕增加农民收入,在稳定粮棉生产的同时,大力发展畜牧、渔业、林果、蔬菜、花卉和休闲观光农业。突出优势农产品品牌培育,大力支持农民专业合作社和农业龙头企业发展,重点实施福源现代农业示范区、澳亚现代牧场等项目。围绕改善农业和农村生产生活条件,加强农村沼气、农村公路、灌区节水改造等农业基础设施建设,重点实施王庄和麻湾大型灌区续建配套与节水改造、利津草桥沟东干流治理、沿海防护林等项目。二是大力推进工业结构调整。认真落实工业调整振兴意见和六大产业规划,加快橡胶轮胎、化工和纺织服装等传统产业的改造升级,提高综合竞争力;重点发展电子信息、生物医药、新能源、新材料等高新技术产业和战略性新兴产业,集中实施一批重大科技项目,培育一批骨干企业。重点推进合力车轮公司年产30万件高速火车轮、科瑞超深井系列石油钻机、万德福年产3000吨聚氨基酸新型功能材料、山东国瓷公司年产1200吨纳米钛酸钡电子陶瓷材料等项目。按照黄蓝融合、陆海统筹、一体发展的思路,全力突破海洋经济,重点围绕油气、装备制造、生物工程、运输等海洋优势产业,加大扶持力度,培育形成新的增长点。三是跨越发展现代服务业。认真落实支持服务业跨越发展的各项政策措施,积极培育服务业“四大载体”,带动三次产业结构优化升级。优先发展文化旅游业,重点推进黄河水城旅游区、孙子文化旅游度假区、黄河口生态旅游区建设。大力发展现代物流业,重点推进东营港物流园、广饶物流园等物流园区建设。加快发展科技信息业,依托东营软件园等平台,加快云计算中心等入园项目建设,着力引进一批骨干服务外包企业。改造提升商贸餐饮等生活性服务业,加快发展商务服务、会展、娱乐、健身等新兴服务业。</w:t>
      </w:r>
    </w:p>
    <w:p>
      <w:pPr>
        <w:ind w:left="0" w:right="0" w:firstLine="560"/>
        <w:spacing w:before="450" w:after="450" w:line="312" w:lineRule="auto"/>
      </w:pPr>
      <w:r>
        <w:rPr>
          <w:rFonts w:ascii="宋体" w:hAnsi="宋体" w:eastAsia="宋体" w:cs="宋体"/>
          <w:color w:val="000"/>
          <w:sz w:val="28"/>
          <w:szCs w:val="28"/>
        </w:rPr>
        <w:t xml:space="preserve">(二)大力推进主体产业区开发建设,带动区域经济协调发展。</w:t>
      </w:r>
    </w:p>
    <w:p>
      <w:pPr>
        <w:ind w:left="0" w:right="0" w:firstLine="560"/>
        <w:spacing w:before="450" w:after="450" w:line="312" w:lineRule="auto"/>
      </w:pPr>
      <w:r>
        <w:rPr>
          <w:rFonts w:ascii="宋体" w:hAnsi="宋体" w:eastAsia="宋体" w:cs="宋体"/>
          <w:color w:val="000"/>
          <w:sz w:val="28"/>
          <w:szCs w:val="28"/>
        </w:rPr>
        <w:t xml:space="preserve">以四大主体产业区为突破口,加快发展市属经济。临港产业区,在完善基础设施的同时,突出大项目落地,加快推进中海油、海科、华泰等产业园建设。高端产业区,牢牢把握高端定位,加快生态工业园、软件园、新能源产品及装备制造基地建设,重点实施广汽吉奥汽车、大规模集成电路等大项目。生态旅游区,搞好游客综合服务中心、黄河口湿地公园管理运营,开工建设红海滩景区等项目,加强旅游产品开发和宣传推介,争创国家5A级景区。生态高效农业区,完善提升现代渔业示范区二期工程,重点加快推进商务中心、社区服务中心、水产品大市场和蓝色小城镇建设。大力推进县域经济跨越发展。依托各类产业园区,整合发展资源,集中突破一批大项目好项目,培植特色产业,打造产业集群,提高投资强度和产出水平,不断壮大县域经济实力。</w:t>
      </w:r>
    </w:p>
    <w:p>
      <w:pPr>
        <w:ind w:left="0" w:right="0" w:firstLine="560"/>
        <w:spacing w:before="450" w:after="450" w:line="312" w:lineRule="auto"/>
      </w:pPr>
      <w:r>
        <w:rPr>
          <w:rFonts w:ascii="宋体" w:hAnsi="宋体" w:eastAsia="宋体" w:cs="宋体"/>
          <w:color w:val="000"/>
          <w:sz w:val="28"/>
          <w:szCs w:val="28"/>
        </w:rPr>
        <w:t xml:space="preserve">(三)着力扩大投资,增强经济发展后劲。坚持扩大投资不动摇,充分发挥投资对扩大内需的重要作用,通过深入开展“项目攻坚年”活动,保持投资对经济增长的有效拉动。一是狠抓项目载体。进一步完善项目推进机制,继续开展项目集中开工活动,建立大项目直通车制度,促进各类项目加快建设。市里重点抓好总投资2153亿元的397个过亿元项目的调度推进。二是狠抓中央投资和省资金的争取。进一步研究国家和省资金的扶持方向和重点领域,围绕投向积极做好项目的筛选、论证和申报工作,力争更多的资金和项目在我市落地。三是正确处理投量、投向、投速和投效的关系。综合利用产业政策、登记备案、要素供应等多种手段,提高传统产业准入门槛,引导投资向民生和社会事业、农业农村、科技创新、生态环保、资源节约等领域倾斜,提高投资质量和效益,提升我市产业层次和竞争力。</w:t>
      </w:r>
    </w:p>
    <w:p>
      <w:pPr>
        <w:ind w:left="0" w:right="0" w:firstLine="560"/>
        <w:spacing w:before="450" w:after="450" w:line="312" w:lineRule="auto"/>
      </w:pPr>
      <w:r>
        <w:rPr>
          <w:rFonts w:ascii="宋体" w:hAnsi="宋体" w:eastAsia="宋体" w:cs="宋体"/>
          <w:color w:val="000"/>
          <w:sz w:val="28"/>
          <w:szCs w:val="28"/>
        </w:rPr>
        <w:t xml:space="preserve">(四)加强基础设施建设,提升城市承载力。加快东营港2×5万吨级液体化工码头建设,做好2×5千吨级液体化工码头和广利港航道整治工程前期工作,争取早日开工建设。积极推进德大铁路、黄大铁路、飞机场到入海口的旅游公路、沿海高等级公路、东营至济南高速公路等重大项目建设。加快胜利大街、登州路、东一路等重点道路改造,在提高道路通行能力的同时,加强道路两侧整体改造和环境整治。加强城市社区建设管理,组织开展好中心城区社区集中整治活动,完善社区功能,改善社区环境。加快黄河水城深度开发进度,重点推进清风湖景区配套完善项目,搞好周边环境配套改造。加快公共设施建设,实施南郊水厂扩容等一批供水、供热、供电、供气项目,完善城市功能;集中力量抓好水城雪莲大剧院、奥体中心和儿童乐园等项目建设,加快启动西城改造,提升城市形象。</w:t>
      </w:r>
    </w:p>
    <w:p>
      <w:pPr>
        <w:ind w:left="0" w:right="0" w:firstLine="560"/>
        <w:spacing w:before="450" w:after="450" w:line="312" w:lineRule="auto"/>
      </w:pPr>
      <w:r>
        <w:rPr>
          <w:rFonts w:ascii="宋体" w:hAnsi="宋体" w:eastAsia="宋体" w:cs="宋体"/>
          <w:color w:val="000"/>
          <w:sz w:val="28"/>
          <w:szCs w:val="28"/>
        </w:rPr>
        <w:t xml:space="preserve">(五)突出节能减排和环境保护,促进经济社会可持续发展。以创建省级低碳生态示范城市为契机,加快淘汰落后生产能力,大力发展循环经济、低碳经济,探索建立低碳生产、生活体制机制。实行严格的目标责任制,加强结构节能、技术节能和管理节能。严格节能评估审核,搞好重点行业、重点领域的减排。以水气污染治理为重点,加强环境保护,加快实施碧水工程、蓝天工程、环保基础工程。加大“退二进三”工作力度,逐步将中心城和县城现有工业企业搬迁至工业园区。大力推进生态建设,继续抓好“三网”绿化工程,重点搞好干线路域、骨干水系、示范区和沿海防护林建设。加强城市绿化和湿地生态保护,积极推进自然保护区湿地恢复,重点搞好城市东部湿地公园建设。</w:t>
      </w:r>
    </w:p>
    <w:p>
      <w:pPr>
        <w:ind w:left="0" w:right="0" w:firstLine="560"/>
        <w:spacing w:before="450" w:after="450" w:line="312" w:lineRule="auto"/>
      </w:pPr>
      <w:r>
        <w:rPr>
          <w:rFonts w:ascii="宋体" w:hAnsi="宋体" w:eastAsia="宋体" w:cs="宋体"/>
          <w:color w:val="000"/>
          <w:sz w:val="28"/>
          <w:szCs w:val="28"/>
        </w:rPr>
        <w:t xml:space="preserve">(六)着力扩大对外开放,提高经济竞争力。创新对外招商方式,大力搞好投资环境宣传及项目推介,提高招商引资质量和水平。进一步加强对外战略合作,重点推进与香港华润集团、山东高速集团、德国巴伐利亚州化工集群学会等合作,加大推进力度,争取一批块头大、震撼力强、带动面广的大项目落地。重点推进兴源集团年产30万吨钢丝帘线、石大胜华公司锂离子动力电池电解液等项目进展,推动东营光伏太阳能、澳亚现代牧场公司项目增资到位。认真落实扶持外贸出口的各项政策,引导企业调整优化出口商品结构,提高出口效益和竞争力,确保出口稳定增长。抓好加工贸易转型升级,支持橡胶轮胎、纺织服装等劳动密集型加工贸易发展,拉长产业链条。用足用好各级鼓励进口的政策,妥善应对贸易摩擦。不断扩大先进技术设备、关键零部件和紧缺物资进口,增加战略资源储备。鼓励有条件的企业到境外投资,开展境外并购研发,有效利用境外资源和市场,拓展经济发展空间。</w:t>
      </w:r>
    </w:p>
    <w:p>
      <w:pPr>
        <w:ind w:left="0" w:right="0" w:firstLine="560"/>
        <w:spacing w:before="450" w:after="450" w:line="312" w:lineRule="auto"/>
      </w:pPr>
      <w:r>
        <w:rPr>
          <w:rFonts w:ascii="宋体" w:hAnsi="宋体" w:eastAsia="宋体" w:cs="宋体"/>
          <w:color w:val="000"/>
          <w:sz w:val="28"/>
          <w:szCs w:val="28"/>
        </w:rPr>
        <w:t xml:space="preserve">(七)继续深化各项改革,增强经济社会发展活力。进一步深化重点领域和关键环节的改革,着力破解发展瓶颈,推动创新发展。深化投资体制改革,深入推进市场化运作,扩大运作领域和规模,提高运作水平;规范政府投融资平台运营,扩大融资能力。推进土地管理制度改革,组织开展好未利用地开发管理改革试点,探索土地开发利用与管理机制,充分发挥土地资源优势。深化医药卫生体制改革,全面推行基本药物制度,加快推进医疗保障体系建设、基层医疗卫生服务体系建设、公共卫生服务体系建设和公立医院改革试点。加快推进市属农场、公用事业等改革。继续做好对油田改制企业的政策扶持工作。</w:t>
      </w:r>
    </w:p>
    <w:p>
      <w:pPr>
        <w:ind w:left="0" w:right="0" w:firstLine="560"/>
        <w:spacing w:before="450" w:after="450" w:line="312" w:lineRule="auto"/>
      </w:pPr>
      <w:r>
        <w:rPr>
          <w:rFonts w:ascii="宋体" w:hAnsi="宋体" w:eastAsia="宋体" w:cs="宋体"/>
          <w:color w:val="000"/>
          <w:sz w:val="28"/>
          <w:szCs w:val="28"/>
        </w:rPr>
        <w:t xml:space="preserve">(八)加强财税、金融建设,提高经济发展支持能力。加快地方税源建设,积极培育优质高效财源,拓宽地方税收增收渠道。加大依法治税管理力度,完善税源控管体系,堵塞跑冒滴漏,确保应收尽收。牢固树立过紧日子的思想,大力压缩一般性支出,集中财力办大事、保重点。加快组建黄河三角洲地方性银行,推动设立黄河三角洲产权交易市场,做好黄河三角洲产业投资基金募集发行工作,支持股份制银行健康运营,提高金融服务和保障能力。</w:t>
      </w:r>
    </w:p>
    <w:p>
      <w:pPr>
        <w:ind w:left="0" w:right="0" w:firstLine="560"/>
        <w:spacing w:before="450" w:after="450" w:line="312" w:lineRule="auto"/>
      </w:pPr>
      <w:r>
        <w:rPr>
          <w:rFonts w:ascii="宋体" w:hAnsi="宋体" w:eastAsia="宋体" w:cs="宋体"/>
          <w:color w:val="000"/>
          <w:sz w:val="28"/>
          <w:szCs w:val="28"/>
        </w:rPr>
        <w:t xml:space="preserve">(九)着力保障和改善民生,推进和谐发展。实施积极的就业政策,支持发展劳动密集型产业、服务业和中小企业,多渠道增加就业岗位,鼓励自主创业,促进充分就业。着力解决好高校毕业生、农村转移劳动力、城镇就业困难人员等就业问题。加快推进覆盖城乡居民的社会保障体系建设,进一步提高保障标准,扩大社会保障覆盖面,重点搞好全面推行新型农村养老保险制度、完善养老保险转移接续办法、推进保障性住房建设等工作。着力提高城乡居民收入,增强居民消费能力。认真落实家电下乡、家电以旧换新等鼓励消费的政策,深入推进超市下乡、便利店进社区等工程,改善消费环境,促进消费结构升级。认真贯彻落实国家稳定消费价格总水平的各项政策措施,加强价格水平监测,加大价格监管力度,保障群众基本生活。加大教育投入,不断改善城乡教学条件,促进教育均衡发展和各类教育协调发展。突出学前教育工作,加强幼儿园规划建设管理。加强基层文化设施建设,广泛开展群众性文体活动,丰富群众文化生活。进一步做好人才、人口计划生育、对口支援、人民防空、双拥、气象、老龄、档案、防震和减灾救灾等工作。加强社会治安和油区治安综合治理,深入开展平安东营创建活动,依法打击各种违法犯罪活动,保障人民群众生命财产安全。加强社会公共安全预警和应急体系建设,提高对各类突发事件及重大自然灾害的应急处置能力。加强安全生产监督管理,深入实施“安全生产基层基础深化年”活动,预防重特大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省人民政府关于印发2024年 国民经济和社会发展计划的通知</w:t>
      </w:r>
    </w:p>
    <w:p>
      <w:pPr>
        <w:ind w:left="0" w:right="0" w:firstLine="560"/>
        <w:spacing w:before="450" w:after="450" w:line="312" w:lineRule="auto"/>
      </w:pPr>
      <w:r>
        <w:rPr>
          <w:rFonts w:ascii="宋体" w:hAnsi="宋体" w:eastAsia="宋体" w:cs="宋体"/>
          <w:color w:val="000"/>
          <w:sz w:val="28"/>
          <w:szCs w:val="28"/>
        </w:rPr>
        <w:t xml:space="preserve">（黔府发〔2024〕3号）</w:t>
      </w:r>
    </w:p>
    <w:p>
      <w:pPr>
        <w:ind w:left="0" w:right="0" w:firstLine="560"/>
        <w:spacing w:before="450" w:after="450" w:line="312" w:lineRule="auto"/>
      </w:pPr>
      <w:r>
        <w:rPr>
          <w:rFonts w:ascii="宋体" w:hAnsi="宋体" w:eastAsia="宋体" w:cs="宋体"/>
          <w:color w:val="000"/>
          <w:sz w:val="28"/>
          <w:szCs w:val="28"/>
        </w:rPr>
        <w:t xml:space="preserve">各自治州、市人民政府，各地区行署，各县（自治县、市、市辖区、特区）人民政府，省政府各部门、各直属机构：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现将省发展和改革委员会请结合实际安排好相关工作。</w:t>
      </w:r>
    </w:p>
    <w:p>
      <w:pPr>
        <w:ind w:left="0" w:right="0" w:firstLine="560"/>
        <w:spacing w:before="450" w:after="450" w:line="312" w:lineRule="auto"/>
      </w:pPr>
      <w:r>
        <w:rPr>
          <w:rFonts w:ascii="宋体" w:hAnsi="宋体" w:eastAsia="宋体" w:cs="宋体"/>
          <w:color w:val="000"/>
          <w:sz w:val="28"/>
          <w:szCs w:val="28"/>
        </w:rPr>
        <w:t xml:space="preserve">今年是实施年，做好今年的工作意义重大。求是：以邓小平理论和深入贯彻落实党的十七届五中全会和中央经济工作会议精神，积极的财政政策和稳健的货币政策，遇，坚持以科学发展为主题，以加快转变经济发展方式为主线，以加快转型、推动跨越实开展进经济社会又好又快、变；着力扩大对外开放，促进全方位招商引资；着力加强交通建设，促进发展条件根本改善；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各地、统一到科学发展观的要求上来，统一到省委、省政府对经济形势的分析判断和2024和部署，齐心协力，开拓进取，扎实工作，努力完成今年国民经济和社会发展各项任务，促进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十二五”规划的开局之年，是深入实施西部大开发战略的起步之全省经济工作会议确定，今年经济工作的总体要“三个代表”重要思想为指导，深入贯彻落实科学发展观，深入贯彻落实中央紧紧抓住深入实施西部大开发战略的历史机”为主基调，重点实施工业强省战略和城镇化带动战略，扎”、“环境建设年”和“项目建设年”活动，着力扩大投资规模，更好更快发展；着力调整产业结构，促进经济发展方式转</w:t>
      </w:r>
    </w:p>
    <w:p>
      <w:pPr>
        <w:ind w:left="0" w:right="0" w:firstLine="560"/>
        <w:spacing w:before="450" w:after="450" w:line="312" w:lineRule="auto"/>
      </w:pPr>
      <w:r>
        <w:rPr>
          <w:rFonts w:ascii="宋体" w:hAnsi="宋体" w:eastAsia="宋体" w:cs="宋体"/>
          <w:color w:val="000"/>
          <w:sz w:val="28"/>
          <w:szCs w:val="28"/>
        </w:rPr>
        <w:t xml:space="preserve">省政府的领导下，进一步把思想和行动 1</w:t>
      </w:r>
    </w:p>
    <w:p>
      <w:pPr>
        <w:ind w:left="0" w:right="0" w:firstLine="560"/>
        <w:spacing w:before="450" w:after="450" w:line="312" w:lineRule="auto"/>
      </w:pPr>
      <w:r>
        <w:rPr>
          <w:rFonts w:ascii="宋体" w:hAnsi="宋体" w:eastAsia="宋体" w:cs="宋体"/>
          <w:color w:val="000"/>
          <w:sz w:val="28"/>
          <w:szCs w:val="28"/>
        </w:rPr>
        <w:t xml:space="preserve">印发给你们，“加速发展、“作风建设年促各有关部门和单位要在省委、年经济工作的总体要求上来，认真贯彻落实全省经济工作会议的各项决策</w:t>
      </w:r>
    </w:p>
    <w:p>
      <w:pPr>
        <w:ind w:left="0" w:right="0" w:firstLine="560"/>
        <w:spacing w:before="450" w:after="450" w:line="312" w:lineRule="auto"/>
      </w:pPr>
      <w:r>
        <w:rPr>
          <w:rFonts w:ascii="宋体" w:hAnsi="宋体" w:eastAsia="宋体" w:cs="宋体"/>
          <w:color w:val="000"/>
          <w:sz w:val="28"/>
          <w:szCs w:val="28"/>
        </w:rPr>
        <w:t xml:space="preserve">二〇一一年二月一日</w:t>
      </w:r>
    </w:p>
    <w:p>
      <w:pPr>
        <w:ind w:left="0" w:right="0" w:firstLine="560"/>
        <w:spacing w:before="450" w:after="450" w:line="312" w:lineRule="auto"/>
      </w:pPr>
      <w:r>
        <w:rPr>
          <w:rFonts w:ascii="宋体" w:hAnsi="宋体" w:eastAsia="宋体" w:cs="宋体"/>
          <w:color w:val="000"/>
          <w:sz w:val="28"/>
          <w:szCs w:val="28"/>
        </w:rPr>
        <w:t xml:space="preserve">2024年国民经济和社会发展计划省发展和改革委员</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各族干部群众在省委、省政府的正确领导下，认真贯彻落实中央经济工作会议、常委扩大会议、全省领导干部大会和全省经济工作会议精神，的经济社会发展目标任务，统一思想，集中心思，凝聚力量，克服了金融危机的冲击和各种严重自然灾害的不利影响，增强、结构优化、民生改善、社会进步的良好态势，经济发展好于预期，圆满完成了省十一届人大三次会议确定的目标任务，全省本完成。</w:t>
      </w:r>
    </w:p>
    <w:p>
      <w:pPr>
        <w:ind w:left="0" w:right="0" w:firstLine="560"/>
        <w:spacing w:before="450" w:after="450" w:line="312" w:lineRule="auto"/>
      </w:pPr>
      <w:r>
        <w:rPr>
          <w:rFonts w:ascii="宋体" w:hAnsi="宋体" w:eastAsia="宋体" w:cs="宋体"/>
          <w:color w:val="000"/>
          <w:sz w:val="28"/>
          <w:szCs w:val="28"/>
        </w:rPr>
        <w:t xml:space="preserve">当前，我省面临着既要分认识到任务的艰巨性和复杂性，牢抓住并用好重要战略机遇期。全省经济工作会议确定，体要求是：以邓小平理论和观，深入贯彻落实党的十七届五中全会和中央经济工作会议精神，中央积极的财政政策和稳健的货币政策，史机遇，坚持以科学发展为主题，以加快转变经济发展方式为主线，以展、加快转型、推动跨越扎实开展“作风建设年”促进经济社会又好又快、转变；着力扩大对外开放，促进全方位招商引资；着力加强交通建设，促进发展条件根本改善；着力保障和改善民生，促进社会和谐稳定。按照上述要求，今年主要预期目标是：生产总值增长重提高2个百分点；全社会固定资产投资增长</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全省经济社会继续保持了增长较快、“转”、又要“赶”的双重压力、双重任务。我们既要充又要看到经济社会发展各方面的有利条件，“三个代表”重要思想为指导，深入贯彻落实科学发展紧紧抓住深入实施西部大开发战略的历”为主基调，重点实施工业强省战略和城镇化带动战略，“环境建设年”和“项目建设年更好更快发展；着力调整产业结构，13%；工业增加值增长2</w:t>
      </w:r>
    </w:p>
    <w:p>
      <w:pPr>
        <w:ind w:left="0" w:right="0" w:firstLine="560"/>
        <w:spacing w:before="450" w:after="450" w:line="312" w:lineRule="auto"/>
      </w:pPr>
      <w:r>
        <w:rPr>
          <w:rFonts w:ascii="宋体" w:hAnsi="宋体" w:eastAsia="宋体" w:cs="宋体"/>
          <w:color w:val="000"/>
          <w:sz w:val="28"/>
          <w:szCs w:val="28"/>
        </w:rPr>
        <w:t xml:space="preserve">省委十届十次全会、紧紧围绕年初安排“十一五2024”活动，着力扩大投资规模，促进经济发展方式20%，占生产总值的比30%以上；城镇化率达到省委活力牢“加速发32</w:t>
      </w:r>
    </w:p>
    <w:p>
      <w:pPr>
        <w:ind w:left="0" w:right="0" w:firstLine="560"/>
        <w:spacing w:before="450" w:after="450" w:line="312" w:lineRule="auto"/>
      </w:pPr>
      <w:r>
        <w:rPr>
          <w:rFonts w:ascii="宋体" w:hAnsi="宋体" w:eastAsia="宋体" w:cs="宋体"/>
          <w:color w:val="000"/>
          <w:sz w:val="28"/>
          <w:szCs w:val="28"/>
        </w:rPr>
        <w:t xml:space="preserve">”规划主要目标基年经济工作的总深入贯彻落实、5%；社会消费品零售总额增长15%；财政总收入和一般预算收入分别增长15%；城镇居民人均可支配收入、农民人均纯收入分别实际增长10%；居民消费价格总水平涨幅控制在4%左右；城镇新增就业25万人，城镇登记失业率控制在45%以内；人口自然增长率控制在63‰以内；节能减排指标按国家下达任务落实。主要工作目标是：生产总值增长15%，工业增加值增长23%，固定资产投资增长40%，城镇化率达到33%，社会消费品零售总额增长20%。</w:t>
      </w:r>
    </w:p>
    <w:p>
      <w:pPr>
        <w:ind w:left="0" w:right="0" w:firstLine="560"/>
        <w:spacing w:before="450" w:after="450" w:line="312" w:lineRule="auto"/>
      </w:pPr>
      <w:r>
        <w:rPr>
          <w:rFonts w:ascii="宋体" w:hAnsi="宋体" w:eastAsia="宋体" w:cs="宋体"/>
          <w:color w:val="000"/>
          <w:sz w:val="28"/>
          <w:szCs w:val="28"/>
        </w:rPr>
        <w:t xml:space="preserve">预期目标是硬任务、现实要求，必须全力争取实现，其中投资增长目标要确保实现。为此，要重点要做好以下工作：</w:t>
      </w:r>
    </w:p>
    <w:p>
      <w:pPr>
        <w:ind w:left="0" w:right="0" w:firstLine="560"/>
        <w:spacing w:before="450" w:after="450" w:line="312" w:lineRule="auto"/>
      </w:pPr>
      <w:r>
        <w:rPr>
          <w:rFonts w:ascii="宋体" w:hAnsi="宋体" w:eastAsia="宋体" w:cs="宋体"/>
          <w:color w:val="000"/>
          <w:sz w:val="28"/>
          <w:szCs w:val="28"/>
        </w:rPr>
        <w:t xml:space="preserve">第一，以开展“项目建设年一是抓好重大项目谋划。强的重大工业项目和城镇基础设施项目；设，谋划一批能够带动区域经济和县域经济加快发展的重大项目；利等需要进一步加强的重点领域，发展能力，谋划一批节能环保、循环经济、生态建设的重大项目；围绕实施十大民生工程，谋划一批民生和社会事业发展重大项目，在较长时期保持较高水平。都要明确建设进度和具体责任人，抓进度，形成尽可能多的实物工作量。发挥效益。加大项目前期工作经费投入和工作推进力度，办理程序，提高办事效率，建设资金。积极争取国家更多的资金支持，资本金注入、投资补助、贷款贴息等方式，引导社会资金加大投入。按照大平台，实现大融资”的要求，整合政府掌握的资源、资产和资金，把融资平台做实，增强政府投资能力；加强政银企合作，努力扩大信贷规模，满足经济发展的信贷资金需求。千方百计扩大民间投资；业债券、短期融资券、中期票据等直接融资方式，扩大债券融资规模，鼓励和支持企业上市融资。四是加大招商引资力度。一批带动性强、关联度高、必须确保完成。工作目标是缩小与全国差距的”活动为抓手，大力促进固定资产投资快速增长。围绕加快黔中经济区等重点区域开发建谋划一批重大基础设施项目；形成滚动机制，狠抓在建项目进度，在确保工程质量和安全生产的前提下，收尾项目要确保按期竣工交付使用，进一步规范和简化项目三是多渠道筹措项目同时加大各级政府的投入力度，积极支持符合条件的企业通过发行企紧紧围绕我省发展的重点领域，3</w:t>
      </w:r>
    </w:p>
    <w:p>
      <w:pPr>
        <w:ind w:left="0" w:right="0" w:firstLine="560"/>
        <w:spacing w:before="450" w:after="450" w:line="312" w:lineRule="auto"/>
      </w:pPr>
      <w:r>
        <w:rPr>
          <w:rFonts w:ascii="宋体" w:hAnsi="宋体" w:eastAsia="宋体" w:cs="宋体"/>
          <w:color w:val="000"/>
          <w:sz w:val="28"/>
          <w:szCs w:val="28"/>
        </w:rPr>
        <w:t xml:space="preserve">围绕交通、水使投资强度每一个项目抢工期、尽早采取“搭建谋划硬指标，围绕实施工业强省和城镇化带动战略，谋划一批带动力围绕增强可持续二是抓好项目建设。确保更多的项目尽早开工建设。产业链长的项目对外开展招商引资，千方百计引进省外、国境外有实力的投资者到我省投资兴业。积极承接东部地区产业转移，争取中央企业扩大在我省的投资规模。按照“有意向的项目不签约不放松，签约的项目不进资不放松，进资的项目不开工不放松，开工的项目不投产不放松”的要求，提高招商引资项目的履约率、资金到位率和投产率。落实招商引资目标责任制和激励机制，调动各方面招商引资积极性。五是优化投资环境。切实增强各级政府服务意识，加快由管理型政府向服务型政府转变。省有关部门要按照“能放则放、能简则简、能免则免”的原则，与投资主管部门同步配套下放项目管理权限，切实提高行政效能。坚持依法行政，执法检查。切实保护投资者合法权益。资项目建设工作责任制度，划，将推进工作任务分解落实到相关地区和部门，部门联动的工作推进机制。加强督促检查，确保完成投资目标任务。</w:t>
      </w:r>
    </w:p>
    <w:p>
      <w:pPr>
        <w:ind w:left="0" w:right="0" w:firstLine="560"/>
        <w:spacing w:before="450" w:after="450" w:line="312" w:lineRule="auto"/>
      </w:pPr>
      <w:r>
        <w:rPr>
          <w:rFonts w:ascii="宋体" w:hAnsi="宋体" w:eastAsia="宋体" w:cs="宋体"/>
          <w:color w:val="000"/>
          <w:sz w:val="28"/>
          <w:szCs w:val="28"/>
        </w:rPr>
        <w:t xml:space="preserve">第二，实施工业强省战略，源产业。重点抓好清镇、兴义、都匀、桐梓电厂建设，力争机容量180万千瓦以上。推进盘县电厂项目前期工作，争取国家核准并开工建设一批电源项目。矿建设力度，打造大型煤炭企业集团，煤矿项目，力争新增煤炭产能快推进风能、太阳能、生物质能等能源项目建设，积极开展核电项目前期工作。二是优势原材料产业。推进毕清、六兴、黔北等煤化工基地建设，建成兖矿开阳年产50万吨合成氨等一批项目，加快水矿老鹰山煤化工、黔桂天能煤焦化等项目的建设进度，开工建设中石化织金煤制醋酸等项目。推进开磷、瓮福、织金等精细磷化工基地建设，抓好瓮福、目。抓好贵阳、遵义等铝工业基地建设。提升改造钢铁工业，调整优化铁合金产业，推进贵钢迁建新特材料循环经济工业基地等一批重大项目建设。造业。推进安顺民用航空产业国家高技术产业基地建设，造等民用航空产业项目。大力推进毕节力帆电机公司汽车电机电器高技术产业化等项目建设。做优贵烟品牌，做大做强白酒产业，重点实施贵州茅台酒技改工程。推进赤水20</w:t>
      </w:r>
    </w:p>
    <w:p>
      <w:pPr>
        <w:ind w:left="0" w:right="0" w:firstLine="560"/>
        <w:spacing w:before="450" w:after="450" w:line="312" w:lineRule="auto"/>
      </w:pPr>
      <w:r>
        <w:rPr>
          <w:rFonts w:ascii="宋体" w:hAnsi="宋体" w:eastAsia="宋体" w:cs="宋体"/>
          <w:color w:val="000"/>
          <w:sz w:val="28"/>
          <w:szCs w:val="28"/>
        </w:rPr>
        <w:t xml:space="preserve">严格按照法定权限和程序履行职责，六是建立完善工作机制。抓好落实。推进支柱产业和特色优势产业做大做强。“上大压小争取国家尽快核准肥田、2024万吨以上。加大煤层气开发和利用力度，加开磷集团食品级和电子级磷系产品产业化等项4</w:t>
      </w:r>
    </w:p>
    <w:p>
      <w:pPr>
        <w:ind w:left="0" w:right="0" w:firstLine="560"/>
        <w:spacing w:before="450" w:after="450" w:line="312" w:lineRule="auto"/>
      </w:pPr>
      <w:r>
        <w:rPr>
          <w:rFonts w:ascii="宋体" w:hAnsi="宋体" w:eastAsia="宋体" w:cs="宋体"/>
          <w:color w:val="000"/>
          <w:sz w:val="28"/>
          <w:szCs w:val="28"/>
        </w:rPr>
        <w:t xml:space="preserve">编制全省重大工程项目推进计建立健全责任到人、”改建、六枝电厂、织金电厂等加大煤矿资源整合和大重点抓好民用无人机制12万辆载货汽车生产线、贵阳航空四是特色优势轻工产业。“十二五规范行政建立固定资产投全程跟进、一是能2024年新增电力装龙凤等一批大型三是装备制做强”新增2万千升明确职责，万吨竹浆上下游产业链项目建设，力争开工建设中冶纸业黔东南林浆纸一体化工程项目。推进制药企业发展，加快建设特色食品和旅游商品生产基地。五是具有比较优势的战略性新兴产业。重点在生物、新材料、高端装备制造、节能环保、新一代信息技术、新能源、新能源汽车等领域加快自主创新及产业化发展。推进振华集团年产1500吨锂离子电池正极材料生产线产业化、贵州科学院高新技术产业创新基地、百灵制药原材料生产基地等项目建设。六是推进产业园区建设。编制和实施全省产业园区发展规划，支持有条件的开发区和产业园区扩区调位，进企业和项目向园区集聚。</w:t>
      </w:r>
    </w:p>
    <w:p>
      <w:pPr>
        <w:ind w:left="0" w:right="0" w:firstLine="560"/>
        <w:spacing w:before="450" w:after="450" w:line="312" w:lineRule="auto"/>
      </w:pPr>
      <w:r>
        <w:rPr>
          <w:rFonts w:ascii="宋体" w:hAnsi="宋体" w:eastAsia="宋体" w:cs="宋体"/>
          <w:color w:val="000"/>
          <w:sz w:val="28"/>
          <w:szCs w:val="28"/>
        </w:rPr>
        <w:t xml:space="preserve">第三，实施城镇化带动战略，推动区域协调发展。一是编制和实施《贵州省“十二五”城镇化发展专项规划》，编制完成省域城镇体系规划，加快推进城乡规划的全覆盖。的同时，加快把其他八个市（州、地）政府所在地发展为大城市或特大城市，扎实抓好贵阳铁路和高速公路沿线的一批重点县城和中心镇加快发展。道建设，围绕城市骨干路网，系统抓好公共服务配套设施建设。完善城市功能，提升城镇综合承载能力。城镇化融合发展，镇辐射带动能力的载体。产业竞争力的作用。快把农村人口转变为城市居民。的政策措施。半径的黔中经济区建设，设和重大产业项目布局。加快六盘水、合配套改革。编制和实施验区建设，加快发展的政策支持。育特色产业，展具有重大带动作用的项目和产业，在政策、资金等方面给予大力支持。</w:t>
      </w:r>
    </w:p>
    <w:p>
      <w:pPr>
        <w:ind w:left="0" w:right="0" w:firstLine="560"/>
        <w:spacing w:before="450" w:after="450" w:line="312" w:lineRule="auto"/>
      </w:pPr>
      <w:r>
        <w:rPr>
          <w:rFonts w:ascii="宋体" w:hAnsi="宋体" w:eastAsia="宋体" w:cs="宋体"/>
          <w:color w:val="000"/>
          <w:sz w:val="28"/>
          <w:szCs w:val="28"/>
        </w:rPr>
        <w:t xml:space="preserve">加强产业园区基础设施、二是加快重点城市和城镇基础支撑能力建设。—遵义、贵阳—安顺、贵阳三是发展城镇经济。使工业园区成为带动商业、加快发展现代服务业，四是创新城镇化发展机制。五是推进区域协调发展。编制和实施黔中经济区总体规划，制定遵义市统筹城乡发展试点方案，“东南部特色综合经济区六是推动县域经济加快发展。加快发展中小企业，—都匀、凯里黔中城市带建设，支持快速完善农民工在住房、大力推进以贵阳为中心、“毕水兴经济带积极争取国家加大对毕节试验区和安顺试验区促进资源优势转化为经济优势。5</w:t>
      </w:r>
    </w:p>
    <w:p>
      <w:pPr>
        <w:ind w:left="0" w:right="0" w:firstLine="560"/>
        <w:spacing w:before="450" w:after="450" w:line="312" w:lineRule="auto"/>
      </w:pPr>
      <w:r>
        <w:rPr>
          <w:rFonts w:ascii="宋体" w:hAnsi="宋体" w:eastAsia="宋体" w:cs="宋体"/>
          <w:color w:val="000"/>
          <w:sz w:val="28"/>
          <w:szCs w:val="28"/>
        </w:rPr>
        <w:t xml:space="preserve">管理和配套服务平台建设，促在推进贵阳城市发展推进城市之间的连接通依托工业园区建设，加快工业化和增加就业、壮大城镇经济和提升城充分发挥服务业带动就业和提升落实户籍制度改革各项政策，加社会保障、子女教育等方面一小时经济圈为统筹重大基础设施建”规划修编和实施工作，支持毕节、推进统筹城乡综”规划，支持黔东南生态文明试鼓励各地发挥比较优势，培对县域经济发</w:t>
      </w:r>
    </w:p>
    <w:p>
      <w:pPr>
        <w:ind w:left="0" w:right="0" w:firstLine="560"/>
        <w:spacing w:before="450" w:after="450" w:line="312" w:lineRule="auto"/>
      </w:pPr>
      <w:r>
        <w:rPr>
          <w:rFonts w:ascii="宋体" w:hAnsi="宋体" w:eastAsia="宋体" w:cs="宋体"/>
          <w:color w:val="000"/>
          <w:sz w:val="28"/>
          <w:szCs w:val="28"/>
        </w:rPr>
        <w:t xml:space="preserve">黔西南加快发展。促进东南部加速发展。</w:t>
      </w:r>
    </w:p>
    <w:p>
      <w:pPr>
        <w:ind w:left="0" w:right="0" w:firstLine="560"/>
        <w:spacing w:before="450" w:after="450" w:line="312" w:lineRule="auto"/>
      </w:pPr>
      <w:r>
        <w:rPr>
          <w:rFonts w:ascii="宋体" w:hAnsi="宋体" w:eastAsia="宋体" w:cs="宋体"/>
          <w:color w:val="000"/>
          <w:sz w:val="28"/>
          <w:szCs w:val="28"/>
        </w:rPr>
        <w:t xml:space="preserve">第四，夯实发展基础，着力解决“三农”问题。一是全面落实各项扶持政策，稳定农业生产。加大财政对农业的支持力度，落实支农惠农各项政策，扩大农业补贴范围，逐步提高补贴标准。强化农业科技成果推广应用，确保杂交水稻和马铃薯种植面积分别达到1000万亩以上，粮食总产量稳定在1150万吨以上。二是大力调整农业结构，发展特色农业。以原产地引种和良种繁育体系、防疫体系、饲草饲料体系建设为重点，实施生猪养殖“5511”工程、“1000万头肉牛”和“1000万只肉羊”工程，水果和中药材为重点，产规模，确保蔬菜、油菜、烤烟种植面积分别达到万亩。继续推进油茶基地建设。产业化发展，力争规模以上农产品加工业总产值达到农民增收渠道，增加农民收入。加大农业科技推广力度，提高农业比较效益。加快农村土地经营权流转，农民财产性收入。乡村旅游，引导农民逐步向二、三产业转移就业。</w:t>
      </w:r>
    </w:p>
    <w:p>
      <w:pPr>
        <w:ind w:left="0" w:right="0" w:firstLine="560"/>
        <w:spacing w:before="450" w:after="450" w:line="312" w:lineRule="auto"/>
      </w:pPr>
      <w:r>
        <w:rPr>
          <w:rFonts w:ascii="宋体" w:hAnsi="宋体" w:eastAsia="宋体" w:cs="宋体"/>
          <w:color w:val="000"/>
          <w:sz w:val="28"/>
          <w:szCs w:val="28"/>
        </w:rPr>
        <w:t xml:space="preserve">第五，推进重大基础设施建设，铁路和高速公路为重点的现代综合交通网络建设。内完工，新增铁路通车里程渝黔等铁路项目建设。水至普安、普安至兴义等铁路前期工作，争取早日开工建设。大力实施高速公路”工程，凯里至雷山5个项目至江底、杭瑞高速遵义至金沙段和省高六盘水至盘县、等项目，新增高速公路通车里程水运出海中线通道。场扩建，开工建设六盘水等机场。二是推进水利设施建设。实施《贵州省水利建设生态建设石漠化治理综合规划》，推进黔中水利枢纽和程建设，力争开工建设完成275座病险水库治理。万亩。积极开展毕节夹岩水库、200加强良种苗木繁育体系和商品生产基地建设，积极培育和引进龙头企业，支持农村集体和农户在当地资源开发项目中入股，加快改善发展的基础条件。110公里。加快推进贵广、长昆客运专线和成贵、开工建设贵阳市轨道交通235公里。建成国高沪昆高速贵阳至清镇、汕昆高速板坝49410个中型骨干水源工程，新建新增烟水配套工程面积普安五嘎冲水库、以蔬菜、油菜、烤烟、1200万亩、推进特色优势农产品385亿元。三是努力拓宽大力发展休闲观光农业和</w:t>
      </w:r>
    </w:p>
    <w:p>
      <w:pPr>
        <w:ind w:left="0" w:right="0" w:firstLine="560"/>
        <w:spacing w:before="450" w:after="450" w:line="312" w:lineRule="auto"/>
      </w:pPr>
      <w:r>
        <w:rPr>
          <w:rFonts w:ascii="宋体" w:hAnsi="宋体" w:eastAsia="宋体" w:cs="宋体"/>
          <w:color w:val="000"/>
          <w:sz w:val="28"/>
          <w:szCs w:val="28"/>
        </w:rPr>
        <w:t xml:space="preserve">确保黄桶至织金、1号线。推进遵义至黔江、驾欧至荔波、黎平至洛香、加快推进贵阳龙洞堡国际机20个续建骨干水源工“五小”水源工程110万亩、有效灌溉面积六盘水双桥水库等一批大中型</w:t>
      </w:r>
    </w:p>
    <w:p>
      <w:pPr>
        <w:ind w:left="0" w:right="0" w:firstLine="560"/>
        <w:spacing w:before="450" w:after="450" w:line="312" w:lineRule="auto"/>
      </w:pPr>
      <w:r>
        <w:rPr>
          <w:rFonts w:ascii="宋体" w:hAnsi="宋体" w:eastAsia="宋体" w:cs="宋体"/>
          <w:color w:val="000"/>
          <w:sz w:val="28"/>
          <w:szCs w:val="28"/>
        </w:rPr>
        <w:t xml:space="preserve">茶叶、辣椒、努力扩大生800万亩、六沾复线年“县县通松桃至铜仁、晴隆至兴义10278六盘140肉类总产量达到万吨。增加加强农村劳动力转移就业技能培训，一是推进以快速开工建设沿河至德江、独山至平塘、公里。加快建设乌江航运工程，建成西南争取建成遵义机场改扩建工程，万个，水库的前期工作。抢抓国家编制《中小河流防治、病险水库除险加固、易灾地区生态环境治理、山洪灾害综合防治规划》机遇，加强沟通衔接，推动我省相关项目的实施。三是加快电力、通讯、邮政和信息基础设施建设。在加快城市配网建设与改造的同时，推进农村电网改造升级。加快省内500千伏主网架和“西电东送”主通道建设。继续实施空白乡镇邮政局所补建工程。推进“三网融合”和物联网建设，进一步提高信息服务能力。</w:t>
      </w:r>
    </w:p>
    <w:p>
      <w:pPr>
        <w:ind w:left="0" w:right="0" w:firstLine="560"/>
        <w:spacing w:before="450" w:after="450" w:line="312" w:lineRule="auto"/>
      </w:pPr>
      <w:r>
        <w:rPr>
          <w:rFonts w:ascii="宋体" w:hAnsi="宋体" w:eastAsia="宋体" w:cs="宋体"/>
          <w:color w:val="000"/>
          <w:sz w:val="28"/>
          <w:szCs w:val="28"/>
        </w:rPr>
        <w:t xml:space="preserve">第六，大力发展服务业，业。组织实施物流业调整和振兴专项规划，金马物流中心、铜仁金滩物流配送中心、发市场等一批重点物流项目建设。继续实施“引银入黔产品和服务，扩大保险覆盖面。积极发展信息、研发、设计、商务、咨询、会展业。二是加快发展旅游业。红色旅游、民族文化等特色旅游产品。交通体系向旅游景区延伸。能力。继续办好旅游产业发展大会。加大旅游商品研发、生产、营销力度，加快旅游商品产业化步伐。州城等项目。建设文化产业园区、影视数字化制作基地、动漫产业园区。做好2024年首届中国（贵州）少数民族文化产业博览会相关工作。继续推进广播电视“村村通”工程建设。四是发展生活性服务业。加强城市商业网点建设，推进商业网点向农村延伸，继续实施政服务和社会养老服务业。稳定健康发展房地产业。房地产业健康稳定发展。</w:t>
      </w:r>
    </w:p>
    <w:p>
      <w:pPr>
        <w:ind w:left="0" w:right="0" w:firstLine="560"/>
        <w:spacing w:before="450" w:after="450" w:line="312" w:lineRule="auto"/>
      </w:pPr>
      <w:r>
        <w:rPr>
          <w:rFonts w:ascii="宋体" w:hAnsi="宋体" w:eastAsia="宋体" w:cs="宋体"/>
          <w:color w:val="000"/>
          <w:sz w:val="28"/>
          <w:szCs w:val="28"/>
        </w:rPr>
        <w:t xml:space="preserve">第七，加强节能减排和生态建设，排。按照国家下达我省的节能减排目标任务，细化措施，明确责任，确保完成。加强项目节能评估审查，节能工程，加快推行合同能源管理。生产。加快城镇污水处理及再生利用设施和城镇生活垃圾无害化处理设施建设，促进三次产业协调发展。促进第三方物流业发展。”工程，推进贵阳国际金融中心项目建设，支持保险公司创新推动特色旅游产品体系建设，完善旅游服务体系，三是推动文化产业发展。“万村千乡市场五是启动贵阳市国家服务业综合改革试点工作。优化商品住宅供应结构，抓好重点用能单位节能监管。一是大力发展生产性服务推进贵阳二戈寨物流配送基地、毕节远航物流园区、因地制宜发展生态旅游、提高旅游景区和旅游目的地接待开工建设贵州文化广场、”、“农超对接进一步规范房地产市场，淘汰落后产能，7</w:t>
      </w:r>
    </w:p>
    <w:p>
      <w:pPr>
        <w:ind w:left="0" w:right="0" w:firstLine="560"/>
        <w:spacing w:before="450" w:after="450" w:line="312" w:lineRule="auto"/>
      </w:pPr>
      <w:r>
        <w:rPr>
          <w:rFonts w:ascii="宋体" w:hAnsi="宋体" w:eastAsia="宋体" w:cs="宋体"/>
          <w:color w:val="000"/>
          <w:sz w:val="28"/>
          <w:szCs w:val="28"/>
        </w:rPr>
        <w:t xml:space="preserve">遵义都匀农产品综合批促进金融业加快发展，推进多彩贵”等工程。积极发展家六是促进一是深入推进节能减实施重点全面推行清洁加强旅游基础设施和配套设施建设，推动发展方式转变。编制实施清洁生产推进规划，严格控制主要污染物排放总量。二是发展循环经济。推进国家循环经济试点城市和企业建设，争取将六盘水市纳入国家循环经济示范城市。培育一批省级循环经济示范园区。提高资源综合利用水平，重点实施粉煤灰、磷石膏等大宗工业废弃物综合利用。推广低碳技术。三是加强生态建设。继续实施天然林保护、退耕还林、防护林工程和石漠化综合治理等重点生态建设工程，加强公益林建设，完成营造林350万亩，森林覆盖率提高一个百分点以上。完成石漠化治理面积1000平方公里，治理水土流失面积市“两湖一库深入开展“整脏治乱和铜仁、毕节等地锰、汞、铅、锌污染区域为重点，深入开展污染治理和生态修复。有序推进地质灾害防治和矿山环境恢复治理。</w:t>
      </w:r>
    </w:p>
    <w:p>
      <w:pPr>
        <w:ind w:left="0" w:right="0" w:firstLine="560"/>
        <w:spacing w:before="450" w:after="450" w:line="312" w:lineRule="auto"/>
      </w:pPr>
      <w:r>
        <w:rPr>
          <w:rFonts w:ascii="宋体" w:hAnsi="宋体" w:eastAsia="宋体" w:cs="宋体"/>
          <w:color w:val="000"/>
          <w:sz w:val="28"/>
          <w:szCs w:val="28"/>
        </w:rPr>
        <w:t xml:space="preserve">第八，推进社会事业发展，提高基本公共服务能力。一是优先发展教育。实施贵州省中长期教育改革和发展规划纲要。大力发展学前教育，新建或改扩建300余所乡镇和街道办事处公办幼儿园。进一步巩固和提高断完善和落实义务教育经费保障机制，教师周转宿舍建设试点项目。学校创建工作，中职招生校聚集区建设。积极发展成人教育、在职教育、民族教育、特殊教育。二是加强科技创新和服务平台建设。室、工程研究中心、工程实验室、企业技术中心、生产力促进中心和特色产业化基地、高新技术产业化基地建设，育工程、现代农业科技支撑工程、社会发展科技保障工程和创新平台建设工程。组织实施好进卫生体育事业发展。的基层医疗卫生队伍建设。建设，提高基层医疗卫生机构服务能力，健、健康教育等基本公共卫生服务。病、传染病、完善城乡医疗救助体系。体育运动会。”、中心城市和县城集中式饮用水源地为重点，抓好环境污染治理。”行动，改善城镇人居环境。以乌江、三岔河、都柳江等流域500米口径球面射电望远镜等一批重大科技基础设施项目。三是推</w:t>
      </w:r>
    </w:p>
    <w:p>
      <w:pPr>
        <w:ind w:left="0" w:right="0" w:firstLine="560"/>
        <w:spacing w:before="450" w:after="450" w:line="312" w:lineRule="auto"/>
      </w:pPr>
      <w:r>
        <w:rPr>
          <w:rFonts w:ascii="宋体" w:hAnsi="宋体" w:eastAsia="宋体" w:cs="宋体"/>
          <w:color w:val="000"/>
          <w:sz w:val="28"/>
          <w:szCs w:val="28"/>
        </w:rPr>
        <w:t xml:space="preserve">1100加快普及高中阶段教育。20万人以上。进一步发展高等教育，加快推进花溪高组织实施一批国家和省重大科技专项，促进科技成果转化利用。继续推进农村三级卫生服务网络和精神卫生服务体系</w:t>
      </w:r>
    </w:p>
    <w:p>
      <w:pPr>
        <w:ind w:left="0" w:right="0" w:firstLine="560"/>
        <w:spacing w:before="450" w:after="450" w:line="312" w:lineRule="auto"/>
      </w:pPr>
      <w:r>
        <w:rPr>
          <w:rFonts w:ascii="宋体" w:hAnsi="宋体" w:eastAsia="宋体" w:cs="宋体"/>
          <w:color w:val="000"/>
          <w:sz w:val="28"/>
          <w:szCs w:val="28"/>
        </w:rPr>
        <w:t xml:space="preserve">继续实施中小学校舍建设工程，启动实施以全科医生为重点做好向城乡居民提供计划免疫、扎实推进基层计划生育服务网络建设。办好第九届全国少数民族传统8</w:t>
      </w:r>
    </w:p>
    <w:p>
      <w:pPr>
        <w:ind w:left="0" w:right="0" w:firstLine="560"/>
        <w:spacing w:before="450" w:after="450" w:line="312" w:lineRule="auto"/>
      </w:pPr>
      <w:r>
        <w:rPr>
          <w:rFonts w:ascii="宋体" w:hAnsi="宋体" w:eastAsia="宋体" w:cs="宋体"/>
          <w:color w:val="000"/>
          <w:sz w:val="28"/>
          <w:szCs w:val="28"/>
        </w:rPr>
        <w:t xml:space="preserve">“两基”教育成果，不实施农村推进重点实验实施产业创新能力培妇幼保抓好重大疾平方公里。四是加强环境污染治理。以贵阳继续开展示范性中等职业全面实施国家基本药物制度。进一步完善卫生应急管理体制，职业病和地方病的防治工作。广泛开展全民健身运动，第九，统筹推进各项改革，提高对外开放水平。一是加快推进重点领域和关键环节改革。深化行政管理体制改革，简政放权，深化省直管县改革，稳步推进强镇扩权试点，认真落实支持贵阳市加快经济社会发展各项政策措施。推进城乡统筹和新型工业化发展综合配套改革。加快事业单位分类改革。深化国有大中型企业股份制改造和公司制改革，完善法人治理结构。稳步推进医疗卫生和文化体制改革。积极推进资源性产品价格、环保收费改革，合理调整城镇供水和水利工程供水价格，对居民用电逐步实行阶梯电价。与对口帮扶城市的经济合作。充分利用台，深化与周边省市及发达地区的经济技术合作，作的能力。争取国家支持建立综合保税区和出口加工贸易区。经济发展。认真落实《国务院关于鼓励和引导民间资本健康发展的若干意见》，鼓励、支持和引导民间资本和非公有制企业进入电力、铁路、公路、通信、社会公用事业、政策性住房等行业。完善中小企业信用担保体系和社会化服务体系，实施“全民创业计划计划”、“骨干企业培训计划</w:t>
      </w:r>
    </w:p>
    <w:p>
      <w:pPr>
        <w:ind w:left="0" w:right="0" w:firstLine="560"/>
        <w:spacing w:before="450" w:after="450" w:line="312" w:lineRule="auto"/>
      </w:pPr>
      <w:r>
        <w:rPr>
          <w:rFonts w:ascii="宋体" w:hAnsi="宋体" w:eastAsia="宋体" w:cs="宋体"/>
          <w:color w:val="000"/>
          <w:sz w:val="28"/>
          <w:szCs w:val="28"/>
        </w:rPr>
        <w:t xml:space="preserve">第十，大力实施十大民生工程，工程。深入推进扶贫开发，抓紧编制武陵山区、乌蒙山区、苗岭山区区域扶贫专项规划。按照新的扶贫标准全面实施扶贫政策，做到扶贫到户、措施到人，应保尽保、应扶尽扶。完成易地扶贫搬迁扶农村计生户10发挥政府投资、重大项目和劳动密集型产业对就业的带动作用，业吸纳就业的能力。主创业、自谋职业，促进以创业带动就业。抓好就业技能培训，积极引导和促进劳务输出。促进持证下岗失业人员实现再就业人员实现就业，扶持移就业工作示范县。三是实施劳动力素质提升工程。完成劳动力转移培训人以上。新建11术培训和农民工劳动技能培训，落实《贵州省中长期人才发展规划纲要（总量和人力资本对经济的贡献率。”、“万户小老板工程”、“重点领域扶持计划减少农村贫困人口做好高校毕业生、100个高校毕业生创业项目，创建着力培养一批高素质的职业技术人才。二是提高对内对外开放水平。“泛珠三角”、东盟自由贸易区区域合作平提高参与国际国内经济技术合”、“个体经济腾飞计划”，促进非公有制企业健康发展。促进社会和谐稳定。3万人，转移农村富余劳动力55万人。二是实施就业和创业工程。农民工和就业困难人员就业工作。6万人以上，帮助2024—20209</w:t>
      </w:r>
    </w:p>
    <w:p>
      <w:pPr>
        <w:ind w:left="0" w:right="0" w:firstLine="560"/>
        <w:spacing w:before="450" w:after="450" w:line="312" w:lineRule="auto"/>
      </w:pPr>
      <w:r>
        <w:rPr>
          <w:rFonts w:ascii="宋体" w:hAnsi="宋体" w:eastAsia="宋体" w:cs="宋体"/>
          <w:color w:val="000"/>
          <w:sz w:val="28"/>
          <w:szCs w:val="28"/>
        </w:rPr>
        <w:t xml:space="preserve">三是加快非公有制”、“私营企业倍增一是实施扶贫脱贫攻坚50万人，帮提高非公有制企3万就业困难3个省级农村劳动力转认真贯彻继续完善覆</w:t>
      </w:r>
    </w:p>
    <w:p>
      <w:pPr>
        <w:ind w:left="0" w:right="0" w:firstLine="560"/>
        <w:spacing w:before="450" w:after="450" w:line="312" w:lineRule="auto"/>
      </w:pPr>
      <w:r>
        <w:rPr>
          <w:rFonts w:ascii="宋体" w:hAnsi="宋体" w:eastAsia="宋体" w:cs="宋体"/>
          <w:color w:val="000"/>
          <w:sz w:val="28"/>
          <w:szCs w:val="28"/>
        </w:rPr>
        <w:t xml:space="preserve">推进 万万户，支持自15所中职学校建设项目。整合培训资源，大规模开展农村适用技）》，不断提高全省人才四是实施社会保障体系建设工程。盖城乡居民的社会保障体系，全省城镇基本养老、失业、工伤、生育保险参保人数分别达到260万人、150万人、159万人和166万人，城乡三项基本医疗保险参保率达到91%。扩大新型农村社会保险试点范围，力争参加新农保人数达到260万人以上。提高各级财政对城镇居民基本医疗保险和新型农村合作医疗的补助标准。统筹推进城乡社会救助体系建设，积极发展社会福利事业。五是实施“一危三棚”改造和保障性住房建设工程。完成农村危房改造40万户，力争将所有一级危房改造完毕。万套、公租房082万套，完成棚户区住房改造人均住房建筑面积在15设施向县以下延伸工程。难、农村行路难问题。加快农村水利建设，新增解决问题。完成农村电网建设与改造投资5%以上。加大农村地区网络建设和改造力度，站、3200个农村移动通讯基站，新增然村通电话。七是实施生活环境改善工程。实施水、电、路、气、房和优美环境“六到农家”工程，加快村庄道路硬化，推进农村改水、改厨、改厕、改圈工作，建设农村沼气池15万户。推进农村污水、垃圾处理和面源污染治理，完成个村的村庄整治任务，完成料试点工程范围。八是实施公共文化服务体系建设工程。抓好县级图书馆和文化馆、乡镇综合文化站建设，做好市（州、地）级博物馆、图书馆、艺术馆建设的规划和前期准备工作。建成个农家书屋、100个村级农民体育健身工程、个社区全民健身路径工程、电影放映，组织“文化三下乡程。抓好7600名在岗乡村医生中专学历教育。务室。组织实施万名医生支援农村卫生工程。建一个安康医院。十是实施社会管理创新和平安创建工程。城区城镇数字化综合管理平台建设，保护站，基本完成全省城市报警与监控系统建设，695万套、经济适用住房282万套，基本解决我省300万农村人口饮水安全505亿元，农村电网供电可靠率达新建300850个行政村实现光纤接入、80个农村清洁工程示范点建设。扩大小水电替代燃推进省博物馆新馆建设，333个农民文化家园、40个乡镇农民体育健身工程、4个县级体育场馆“雪炭工程”，完成”演出500场次以上。九是实施公共卫生事业建设工新建和改扩建新建或改造2建成3个流浪儿童救助保护中心、前端监控点达到10</w:t>
      </w:r>
    </w:p>
    <w:p>
      <w:pPr>
        <w:ind w:left="0" w:right="0" w:firstLine="560"/>
        <w:spacing w:before="450" w:after="450" w:line="312" w:lineRule="auto"/>
      </w:pPr>
      <w:r>
        <w:rPr>
          <w:rFonts w:ascii="宋体" w:hAnsi="宋体" w:eastAsia="宋体" w:cs="宋体"/>
          <w:color w:val="000"/>
          <w:sz w:val="28"/>
          <w:szCs w:val="28"/>
        </w:rPr>
        <w:t xml:space="preserve">136981000个自100400020024万场农村公益500个村级计生服新4个地级市中心2个救助10万个以上。</w:t>
      </w:r>
    </w:p>
    <w:p>
      <w:pPr>
        <w:ind w:left="0" w:right="0" w:firstLine="560"/>
        <w:spacing w:before="450" w:after="450" w:line="312" w:lineRule="auto"/>
      </w:pPr>
      <w:r>
        <w:rPr>
          <w:rFonts w:ascii="宋体" w:hAnsi="宋体" w:eastAsia="宋体" w:cs="宋体"/>
          <w:color w:val="000"/>
          <w:sz w:val="28"/>
          <w:szCs w:val="28"/>
        </w:rPr>
        <w:t xml:space="preserve">新开工建设廉租房平方米以下的城镇低收入家庭住房问题。六是实施基础推进国省干线改造和农村公路建设，切实解决商品运输个乡镇广播电视服务个民政精神病院，完成加强食品药品安全管理，防止出现重大食品药品安全事件。强化市场价格监管，保持物价总水平基本稳定。进一步加强安全生产监督管理，确保安全生产事故起数和死亡人数“双下降”。切实抓好信访工作，完善社会矛盾预防化解机制。加强社会治安综合治理，深入开展“扫黑除恶”为重点的专项整治行动，全力推进“平安贵州”建设。</w:t>
      </w:r>
    </w:p>
    <w:p>
      <w:pPr>
        <w:ind w:left="0" w:right="0" w:firstLine="560"/>
        <w:spacing w:before="450" w:after="450" w:line="312" w:lineRule="auto"/>
      </w:pPr>
      <w:r>
        <w:rPr>
          <w:rFonts w:ascii="黑体" w:hAnsi="黑体" w:eastAsia="黑体" w:cs="黑体"/>
          <w:color w:val="000000"/>
          <w:sz w:val="36"/>
          <w:szCs w:val="36"/>
          <w:b w:val="1"/>
          <w:bCs w:val="1"/>
        </w:rPr>
        <w:t xml:space="preserve">第五篇：市国民经济和社会发展计划</w:t>
      </w:r>
    </w:p>
    <w:p>
      <w:pPr>
        <w:ind w:left="0" w:right="0" w:firstLine="560"/>
        <w:spacing w:before="450" w:after="450" w:line="312" w:lineRule="auto"/>
      </w:pPr>
      <w:r>
        <w:rPr>
          <w:rFonts w:ascii="宋体" w:hAnsi="宋体" w:eastAsia="宋体" w:cs="宋体"/>
          <w:color w:val="000"/>
          <w:sz w:val="28"/>
          <w:szCs w:val="28"/>
        </w:rPr>
        <w:t xml:space="preserve">市国民经济和社会发展计划</w:t>
      </w:r>
    </w:p>
    <w:p>
      <w:pPr>
        <w:ind w:left="0" w:right="0" w:firstLine="560"/>
        <w:spacing w:before="450" w:after="450" w:line="312" w:lineRule="auto"/>
      </w:pPr>
      <w:r>
        <w:rPr>
          <w:rFonts w:ascii="宋体" w:hAnsi="宋体" w:eastAsia="宋体" w:cs="宋体"/>
          <w:color w:val="000"/>
          <w:sz w:val="28"/>
          <w:szCs w:val="28"/>
        </w:rPr>
        <w:t xml:space="preserve">一、xxxx年国民经济和社会发展计划执行情况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xxxx年，是我市建设中原经济区经济转型示范市的起始年，在市委的正确领导下，在市人大及其常委会和市政协的监督、支持、帮助下，市政府团结带领全市人民，以科学发展为主题，以加快转变经济发展方式为主线，全面推进中原经济区经济转型示范市建设，经济社会平稳较快发展。</w:t>
      </w:r>
    </w:p>
    <w:p>
      <w:pPr>
        <w:ind w:left="0" w:right="0" w:firstLine="560"/>
        <w:spacing w:before="450" w:after="450" w:line="312" w:lineRule="auto"/>
      </w:pPr>
      <w:r>
        <w:rPr>
          <w:rFonts w:ascii="宋体" w:hAnsi="宋体" w:eastAsia="宋体" w:cs="宋体"/>
          <w:color w:val="000"/>
          <w:sz w:val="28"/>
          <w:szCs w:val="28"/>
        </w:rPr>
        <w:t xml:space="preserve">（一）地区生产总值完成情况。全市地区生产总值完成1576.3亿元，增长11.3%，分别高于全国、全省平均水平3.5个、1.2个百分点（全国7.8%、全省10.1%），高于省定目标（11%）0.3个百分点。但由于受宏观经济需求不足、主要支撑产业增速放缓等因素影响，地区生产总值增速低于我市年初计划目标0.7个百分点。规模以上工业增加值完成910.3亿元，增长14.2%，低于年初计划0.8个百分点。公共财政预算收入完成85.1亿元，增长14.3%，高于年初计划2.3个百分点。全年粮食总产204.8万吨，增产4.3万吨，实现九连增。全年接待游客2605.2万人次，实现旅游综合收入200.3亿元、门票收入8.3亿元，分别增长14.2%、16.5%、19.7%。</w:t>
      </w:r>
    </w:p>
    <w:p>
      <w:pPr>
        <w:ind w:left="0" w:right="0" w:firstLine="560"/>
        <w:spacing w:before="450" w:after="450" w:line="312" w:lineRule="auto"/>
      </w:pPr>
      <w:r>
        <w:rPr>
          <w:rFonts w:ascii="宋体" w:hAnsi="宋体" w:eastAsia="宋体" w:cs="宋体"/>
          <w:color w:val="000"/>
          <w:sz w:val="28"/>
          <w:szCs w:val="28"/>
        </w:rPr>
        <w:t xml:space="preserve">（二）投资、消费、出口完成情况。全社会固定资产投资完成1154.2亿元，增长21.6%，高于年初计划0.6个百分点。重点项目对全市投资增长起到重要支撑作用，省市重点项目均实现了计划新开工项目百分之百开工、计划竣工项目百分之百竣工，29个省重点项目完成投资124.7亿元，占计划的177.9%，居全省第2位；436个市重点项目完成投资698.6亿元，占计划的167%。社会消费品零售总额完成437.2亿元，增长15.4%，低于年初计划1.1个百分点。金融机构各项贷款新增104.4亿元，增长18.2%。全市直接融资131.4亿元，获得省级银行授信800亿元。招商引资力度加大，实际利用外商直接投资5.95亿美元，增长22%。出口15.1亿美元，居全省第3位。</w:t>
      </w:r>
    </w:p>
    <w:p>
      <w:pPr>
        <w:ind w:left="0" w:right="0" w:firstLine="560"/>
        <w:spacing w:before="450" w:after="450" w:line="312" w:lineRule="auto"/>
      </w:pPr>
      <w:r>
        <w:rPr>
          <w:rFonts w:ascii="宋体" w:hAnsi="宋体" w:eastAsia="宋体" w:cs="宋体"/>
          <w:color w:val="000"/>
          <w:sz w:val="28"/>
          <w:szCs w:val="28"/>
        </w:rPr>
        <w:t xml:space="preserve">（三）节能减排完成情况。大力实施资源综合利用和重点行业重点企业污染整治工程，我市被列为国家资源综合利用“双百工程”首批示范基地，万元地区生产总值能耗预计下降3.6%以上，万元工业增加值能耗降低15.76%；化学需氧量、氨氮、二氧化硫和氮氧化物排放总量预计分别削减7%、8%、10%、12%，均控制在省定目标范围内，我市成为全省四个总量减排试点市之</w:t>
      </w:r>
    </w:p>
    <w:p>
      <w:pPr>
        <w:ind w:left="0" w:right="0" w:firstLine="560"/>
        <w:spacing w:before="450" w:after="450" w:line="312" w:lineRule="auto"/>
      </w:pPr>
      <w:r>
        <w:rPr>
          <w:rFonts w:ascii="宋体" w:hAnsi="宋体" w:eastAsia="宋体" w:cs="宋体"/>
          <w:color w:val="000"/>
          <w:sz w:val="28"/>
          <w:szCs w:val="28"/>
        </w:rPr>
        <w:t xml:space="preserve">一、唯一一个环境容量研究及运用试点市。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民生保障情况。“十项重点民生工程”圆满完成。城镇新增就业8.52万人，城乡居民社会养老保险制度实现全覆盖，参保率99.4%，居全省首位。教育事业加快发展，新改扩建幼儿园102所，职教园区一期15栋主体完工。医药卫生体制改革扎实推进，全民医保基本建立，基本药物制度实现全覆盖，“先住院、后结算”服务模式惠及群众8.3万人。开工建设保障性住房16559套，发放廉租住房租金补贴707.5万元。建成新型农村社区住宅20453套，入住人口43372人。城乡居民收入较快增长，城镇居民家庭人均可支配收入达到xxxx6元，农民人均纯收入达到10113元，分别增长11.8%、13.6%，高于年初计划2.8个和4.6个百分点。</w:t>
      </w:r>
    </w:p>
    <w:p>
      <w:pPr>
        <w:ind w:left="0" w:right="0" w:firstLine="560"/>
        <w:spacing w:before="450" w:after="450" w:line="312" w:lineRule="auto"/>
      </w:pPr>
      <w:r>
        <w:rPr>
          <w:rFonts w:ascii="宋体" w:hAnsi="宋体" w:eastAsia="宋体" w:cs="宋体"/>
          <w:color w:val="000"/>
          <w:sz w:val="28"/>
          <w:szCs w:val="28"/>
        </w:rPr>
        <w:t xml:space="preserve">总体上看，当前我市仍处于加快转变经济发展方式的攻坚期，经济社会发展还面临诸多困难和挑战，经济企稳回升的基础还不稳固，结构不优、创新不足、竞争力不强，科学发展体制机制和基础支撑能力有待完善加强，土地、资金、环境等经济发展的瓶颈制约依然存在，进一步改善民生的任务还十分艰巨。这些问题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二、xxxx年国民经济和社会发展主要目标</w:t>
      </w:r>
    </w:p>
    <w:p>
      <w:pPr>
        <w:ind w:left="0" w:right="0" w:firstLine="560"/>
        <w:spacing w:before="450" w:after="450" w:line="312" w:lineRule="auto"/>
      </w:pPr>
      <w:r>
        <w:rPr>
          <w:rFonts w:ascii="宋体" w:hAnsi="宋体" w:eastAsia="宋体" w:cs="宋体"/>
          <w:color w:val="000"/>
          <w:sz w:val="28"/>
          <w:szCs w:val="28"/>
        </w:rPr>
        <w:t xml:space="preserve">按照市委经济工作会议部署，xxxx年经济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xxxx年经济社会发展的主要预期目标是：地区生产总值增长11%；地方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人数6万人以上，城镇登记失业率控制在4.5%以内；人口自然增长率控制在6.5‰以内；节能减排完成省下达任务。现就主要目标作简要说明：</w:t>
      </w:r>
    </w:p>
    <w:p>
      <w:pPr>
        <w:ind w:left="0" w:right="0" w:firstLine="560"/>
        <w:spacing w:before="450" w:after="450" w:line="312" w:lineRule="auto"/>
      </w:pPr>
      <w:r>
        <w:rPr>
          <w:rFonts w:ascii="宋体" w:hAnsi="宋体" w:eastAsia="宋体" w:cs="宋体"/>
          <w:color w:val="000"/>
          <w:sz w:val="28"/>
          <w:szCs w:val="28"/>
        </w:rPr>
        <w:t xml:space="preserve">地区生产总值增长11%。主要基于四个方面考虑：一是按照十八大提出2024年全面建成小康社会、我市提前三年全面建成小康社会的目标，初步测算未来8年我市经济增速必须保持在10%以上。二是从发展实际看，随着中原经济区经济转型示范市建设全面展开，各项重大战略举措稳步实施，全市经济有望保持平稳较快发展。三是从支撑因素看，工业、投资有望持续较快增长，农业生产、社会消费、服务业平稳增长，将对经济增长形成较强拉动。四是引导各方面把工作重心放到推进科学发展、加快转变经济发展方式和调整经济结构上，实现有质量、有效益、可持续的增长，推动经济持续健康较快发展。</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增长11%以上。按照十八大提出的全面建成小康社会、城乡居民人均收入比xxxx年翻一番的目标，以及居民收入增长和经济发展同步的要求，考虑到目前已出台的上调最低工资标准、提高个税起征点等政策性因素对居民收入的影响已全部释放，部分行业、部分企业经营困难导致城镇职工和外出务工农民工资性收入增速减缓，农民增收空间有限，城乡居民收入保持快速增长面临一定压力。综合考虑两项指标预期增长11%以上。</w:t>
      </w:r>
    </w:p>
    <w:p>
      <w:pPr>
        <w:ind w:left="0" w:right="0" w:firstLine="560"/>
        <w:spacing w:before="450" w:after="450" w:line="312" w:lineRule="auto"/>
      </w:pPr>
      <w:r>
        <w:rPr>
          <w:rFonts w:ascii="宋体" w:hAnsi="宋体" w:eastAsia="宋体" w:cs="宋体"/>
          <w:color w:val="000"/>
          <w:sz w:val="28"/>
          <w:szCs w:val="28"/>
        </w:rPr>
        <w:t xml:space="preserve">三、xxxx年全市重点建设项目初步计划</w:t>
      </w:r>
    </w:p>
    <w:p>
      <w:pPr>
        <w:ind w:left="0" w:right="0" w:firstLine="560"/>
        <w:spacing w:before="450" w:after="450" w:line="312" w:lineRule="auto"/>
      </w:pPr>
      <w:r>
        <w:rPr>
          <w:rFonts w:ascii="宋体" w:hAnsi="宋体" w:eastAsia="宋体" w:cs="宋体"/>
          <w:color w:val="000"/>
          <w:sz w:val="28"/>
          <w:szCs w:val="28"/>
        </w:rPr>
        <w:t xml:space="preserve">xxxx年实施市重点项目500个（第一批），总投资2523亿元，当年完成投资612亿元。</w:t>
      </w:r>
    </w:p>
    <w:p>
      <w:pPr>
        <w:ind w:left="0" w:right="0" w:firstLine="560"/>
        <w:spacing w:before="450" w:after="450" w:line="312" w:lineRule="auto"/>
      </w:pPr>
      <w:r>
        <w:rPr>
          <w:rFonts w:ascii="宋体" w:hAnsi="宋体" w:eastAsia="宋体" w:cs="宋体"/>
          <w:color w:val="000"/>
          <w:sz w:val="28"/>
          <w:szCs w:val="28"/>
        </w:rPr>
        <w:t xml:space="preserve">（一）新型城镇化方面。重点实施项目44个，总投资233亿元，计划投资46亿元。其中：城镇基础设施方面，开工建设世纪路、神州路、中原路、中南路、文汇路等道路，推进迎宾路南延、锦江商业广场、解放区城际铁路南水北调城镇居民安置小区、德瑞苑小区公共租赁住房、xx铁路电缆工厂棚户区改造等项目建设，完成山阳路、普济路、南通路等道路大修工程。加快南水北调配套水厂建设，完成45公里输水线路建设。加快污水处理厂搬迁、第二污水处理厂和污水管网等项目建设，改造老城区供水管网30公里、燃气管网50公里，新增供热面积40万平方米。新型农村社区方面，开工建设投资100亿元的修武周庄新市镇、投资11.5亿元的小徐岗新型农村社区等项目。加快推进总投资10亿元的孟州市长店示范村、总投资2.3亿元的沁阳和谐家园新型农村社区等项目。</w:t>
      </w:r>
    </w:p>
    <w:p>
      <w:pPr>
        <w:ind w:left="0" w:right="0" w:firstLine="560"/>
        <w:spacing w:before="450" w:after="450" w:line="312" w:lineRule="auto"/>
      </w:pPr>
      <w:r>
        <w:rPr>
          <w:rFonts w:ascii="宋体" w:hAnsi="宋体" w:eastAsia="宋体" w:cs="宋体"/>
          <w:color w:val="000"/>
          <w:sz w:val="28"/>
          <w:szCs w:val="28"/>
        </w:rPr>
        <w:t xml:space="preserve">（二）新型工业化方面。重点实施项目292个，总投资1598亿元，计划投资388亿元。其中：开工建设总投资11.5亿元的风神年产800万条高性能乘用子午胎生产线、总投资25亿元的三木表层材料工业园、总投资10亿元的佰利联年产30万吨富钛料生产线、总投资11.7亿元的河南东辰年产40万套汽车厢体总成、总投资2.1亿元的多氟多年产1000万盏高亮度LED照明灯、总投资1.1亿元的河南飞孟年产6700万克拉多晶立方氮化硼磨料、总投资4.2亿元的温县中维药业年产5000吨药用级聚维酮等项目。加快推进总投资23亿元的大江重工（xx）装备产业园、总投资25亿元的奇瑞汽车年产61万台发动机、总投资18亿元的河南三丽年产500万KVAh硅胶体铅蓄电池和年产20万辆电动三轮车、总投资20亿元的河南格林沃特年产125万套汽车尾气净化器、总投资30亿元的河南纳克年产10000吨太阳能电池用晶体硅材料及200MW电池组件、总投资2亿元的河南飞孟年产1500万片金刚石复合片等项目建设。能源保障方面，加快推进总投资51亿元的xx电厂上大压小异地扩建工程、总投资50亿元的龙源电厂等项目建设，总投资27亿元的xx东区热电机组项目建成投运。</w:t>
      </w:r>
    </w:p>
    <w:p>
      <w:pPr>
        <w:ind w:left="0" w:right="0" w:firstLine="560"/>
        <w:spacing w:before="450" w:after="450" w:line="312" w:lineRule="auto"/>
      </w:pPr>
      <w:r>
        <w:rPr>
          <w:rFonts w:ascii="宋体" w:hAnsi="宋体" w:eastAsia="宋体" w:cs="宋体"/>
          <w:color w:val="000"/>
          <w:sz w:val="28"/>
          <w:szCs w:val="28"/>
        </w:rPr>
        <w:t xml:space="preserve">（三）新型农业现代化方面。重点实施项目58个，总投资161亿元，计划投资51亿元。其中：农产品深加工方面，开工建设总投资28亿元的豫农生物科技产业园、总投资10亿元的河南亿腾年产30万吨速冻熟食加工、总投资6.2亿元的xx永坤年产9万吨怀药深加工等项目，加快推进总投资10亿元的修武县伊赛牛肉生产加工基地、总投资5亿元的河南乐食汇怀王怀药系列产品精深加工等项目建设。标准化养殖方面，开工建设总投资10.5亿元的修武伊赛年出栏10万头肉牛养殖、总投资2.5亿元的孟州市平康年出栏10万头生猪养殖等项目。农业综合服务体系方面，开工建设总投资1亿元的孟香农产品物流中心、总投资1亿元的豫台海峡两岸科技合作中心、总投资2亿元的河南鑫荣源农业生态科技园等项目。生态水系方面，开发建设北部山区影视湖、龙寺水库、圆融水库和新区东湖、灵泉湖等五个水库，改造老城区白马门河、普济河、群英河、翁涧河、李河和山门河，全面完成引黄入焦总干渠工程，6月底前黄河水进入大沙河，灵泉湖年底前形成水面1000亩以上。投资12.4亿元，开工建设南水北调xx城区段绿化景观带工程安置房73.32万平方米。投资1.7亿元，持续推进北部山区生态治理恢复。</w:t>
      </w:r>
    </w:p>
    <w:p>
      <w:pPr>
        <w:ind w:left="0" w:right="0" w:firstLine="560"/>
        <w:spacing w:before="450" w:after="450" w:line="312" w:lineRule="auto"/>
      </w:pPr>
      <w:r>
        <w:rPr>
          <w:rFonts w:ascii="宋体" w:hAnsi="宋体" w:eastAsia="宋体" w:cs="宋体"/>
          <w:color w:val="000"/>
          <w:sz w:val="28"/>
          <w:szCs w:val="28"/>
        </w:rPr>
        <w:t xml:space="preserve">（四）交通方面。重点实施项目25个，总投资125亿元，计划投资41亿元。其中：铁路网方面，重点抓好郑焦城际铁路、郑州到太原快速铁路通道xx至晋城段（前期）等项目，郑焦城际铁路xx段建设线路68.5公里，xx东站升级改造工程完成投资3亿元。公路网方面，重点抓好焦桐高速温县至巩义段、武陟至云台山高速、桃花峪黄河大桥、环城快速通道、迎宾路南延及xx黄河大桥等项目，开工建设总投资3.6亿元的S308修武（市界）至xx段一级公路改建工程、总投资9.8亿元的郑常线xx境马营至小中里段一级公路改建工程等项目。新改建农村公路200公里。启动站南广场征迁及南站房建设，加快总投资4.3亿元的S308冢沁线xx至沁阳一级公路改建工程等项目建设。</w:t>
      </w:r>
    </w:p>
    <w:p>
      <w:pPr>
        <w:ind w:left="0" w:right="0" w:firstLine="560"/>
        <w:spacing w:before="450" w:after="450" w:line="312" w:lineRule="auto"/>
      </w:pPr>
      <w:r>
        <w:rPr>
          <w:rFonts w:ascii="宋体" w:hAnsi="宋体" w:eastAsia="宋体" w:cs="宋体"/>
          <w:color w:val="000"/>
          <w:sz w:val="28"/>
          <w:szCs w:val="28"/>
        </w:rPr>
        <w:t xml:space="preserve">（五）服务业方面。重点实施项目46个，总投资314亿元，计划投资61亿元。其中：建成总投资4845万元的xx海关（马村）监管场所，总投资20亿元的立天唐人中心、总投资10亿元的恒桥新生活服务广场、总投资1.2亿元的神农山风景区旅游基础设施等项目。加快推进总投资50亿元的云台山大型综合旅游开发项目、总投资15亿元的河南德众公共保税中心、总投资20亿元的红星·美凯龙xxHOpSCA街区建筑群等项目。</w:t>
      </w:r>
    </w:p>
    <w:p>
      <w:pPr>
        <w:ind w:left="0" w:right="0" w:firstLine="560"/>
        <w:spacing w:before="450" w:after="450" w:line="312" w:lineRule="auto"/>
      </w:pPr>
      <w:r>
        <w:rPr>
          <w:rFonts w:ascii="宋体" w:hAnsi="宋体" w:eastAsia="宋体" w:cs="宋体"/>
          <w:color w:val="000"/>
          <w:sz w:val="28"/>
          <w:szCs w:val="28"/>
        </w:rPr>
        <w:t xml:space="preserve">（六）社会事业和民生改善方面。重点实施项目35个，总投资92亿元，计划投资25亿元。其中：加快建设总投资6亿元的市第二人民医院新区医院、总投资6.9亿元的市技师学院职教园区新校区、总投资1.1亿元的孟州市第二人民医院病房楼等项目。加快推进总投资13亿元的国际太极拳文化交流中心暨全民健身中心、投资1.2亿元的市全科医生临床培养基地暨市人民医院病房楼主体工程、市儿童医院病房楼、市职业教育中心学校、陈家沟太极文化国际交流中心等项目。</w:t>
      </w:r>
    </w:p>
    <w:p>
      <w:pPr>
        <w:ind w:left="0" w:right="0" w:firstLine="560"/>
        <w:spacing w:before="450" w:after="450" w:line="312" w:lineRule="auto"/>
      </w:pPr>
      <w:r>
        <w:rPr>
          <w:rFonts w:ascii="宋体" w:hAnsi="宋体" w:eastAsia="宋体" w:cs="宋体"/>
          <w:color w:val="000"/>
          <w:sz w:val="28"/>
          <w:szCs w:val="28"/>
        </w:rPr>
        <w:t xml:space="preserve">四、xxxx年经济社会发展主要任务和措施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一）强化新型城镇化引领，加快城乡发展一体化。坚持把加快推进新型城镇化作为扩内需、稳增长、促转型的全局性和战略性举措，争创城市发展优势，突出以人为本、统筹城乡、提质扩容、宜业宜居，促进产业集聚、人口集中、土地集约，城镇化率比上年提高2个百分点。一是加快构建新型城镇化发展体系。强力推进14820城市转型工程，优化城市形态，把城市组团作为构建新型城镇化的主要抓手，进一步优化城市空间格局，初步形成城市组团式发展框架，完成各组团规划编制、审批工作。二是加强城市载体建设。按照现代城市发展理念，加快xx新区、城市组团、产业集聚区和商务中心区、特色商业区等城市载体建设。xx新区作为中心城区功能拓展的主导区域，至少开工建设4个投资10亿元以上的工业或商贸项目，尽快成规模、出形象、聚人气。推动老城区基础设施向新城区延伸、新城区与产业集聚区基础设施有效对接。加快组团与中心城市间快速通道建设，引导产业在组团与中心城区间合理布局，进一步提升组团服务功能和吸纳就业能力。三是完善城市功能。深入开展城市建设三年大提升行动，编制老城区提升规划，加强公共交通、生态建设、污染防治、水电气热供应等基础设施建设。提高城市建设和管理科学化水平，着力解决交通拥堵、环境污染等人民群众反映强烈的突出问题。四是推进新型农村社区建设。加强已建成新型农村社区基础设施和公共服务设施建设，完善综合服务功能，促进医疗、教育、文化、就业、社会保障等服务跟进配套，20个社区达到入住条件。</w:t>
      </w:r>
    </w:p>
    <w:p>
      <w:pPr>
        <w:ind w:left="0" w:right="0" w:firstLine="560"/>
        <w:spacing w:before="450" w:after="450" w:line="312" w:lineRule="auto"/>
      </w:pPr>
      <w:r>
        <w:rPr>
          <w:rFonts w:ascii="宋体" w:hAnsi="宋体" w:eastAsia="宋体" w:cs="宋体"/>
          <w:color w:val="000"/>
          <w:sz w:val="28"/>
          <w:szCs w:val="28"/>
        </w:rPr>
        <w:t xml:space="preserve">（二）强化新型工业化主导，构建现代产业发展体系。把稳增长与增效益、促转型结合起来，增强企业综合素质和竞争力，进一步提高高成长性产业、战略性新兴产业、高新技术产业在工业中的比重和服务业在国民经济中的比重。一是加快工业转型升级。编制完善《xx市老工业基地调整改造规划》和《xx市装备制造产业发展规划》等专项规划。实施工业产业转型升级行动计划，在产业升级、科技创新、高新技术、老城区工业企业搬迁改造提升四个领域，推进一批重大工业转型升级项目建设。二是大力实施创新驱动战略。突出企业主体、加强协同创新，力争新建国家级、市级高新技术企业3家、10家，全市高新技术企业总数达90家。加快研发平台建设，新增国家级研发平台2家、省级研发平台10家、市级研发平台40家，全市研发平台数量达到300家以上。规模以上企业30%培育成科技型企业，并建成研发平台。三是加快产业集聚区建设。深化完善“目标责任制、绩效考核制、对外公布制、工作台帐制”等工作机制，着重抓好集群培育、规划引领、项目带动、功能配套、集约节约、机制创新等六项重点工作，支持一批龙头企业、培育一批产业集群、实施一批重大项目、创建一批示范基地，每个产业集聚区至少开工建设2个投资10亿元以上工业项目，四城区至少开工建设2个投资10亿元以上商贸或工业项目，力争2个以上产业集聚区列入全省“十强”、“十快”、“十先进”产业集聚区，9个省级产业集聚区规模以上工业主营业务收入达到2200亿元，固定资产投资达到800亿元。四是推动信息化、工业化深度融合。用信息技术促进企业产品结构调整、扩能增效和节能减排，创建一批信息化和工业化融合示范企业，实现企业核心业务数字化、网络化、自动化和智能化。五是大力发展现代服务业。实施文化旅游精品工程，加快十大文化旅游园区建设，重点实施云台山大型综合旅游开发、七贤镇旅游服务区等项目，完善文化旅游产业链，积极发展新型业态，推动文化旅游业扩大规模、提高品质。加快“两区”（商务中心区、特色商务区）规划建设，力争6月底前全面完成“两区”发展规划论证、批复工作，研究制定高端服务业项目入驻“两区”优惠政策，为现代服务业集聚发展提供载体。推动金融产品创新和农村金融创新，提高金融服务实体经济水平。推进物流业规模化发展，继续深化物流业与制造业联动试点工作，推进xx盛通物流基地等重点物流项目建设，启动焦西物流园区规划编制工作。改造提升传统服务业，鼓励发展连锁、电子商务、信息咨询、网购等新型业态。</w:t>
      </w:r>
    </w:p>
    <w:p>
      <w:pPr>
        <w:ind w:left="0" w:right="0" w:firstLine="560"/>
        <w:spacing w:before="450" w:after="450" w:line="312" w:lineRule="auto"/>
      </w:pPr>
      <w:r>
        <w:rPr>
          <w:rFonts w:ascii="宋体" w:hAnsi="宋体" w:eastAsia="宋体" w:cs="宋体"/>
          <w:color w:val="000"/>
          <w:sz w:val="28"/>
          <w:szCs w:val="28"/>
        </w:rPr>
        <w:t xml:space="preserve">（三）强化农业基础地位，推进新型农业现代化发展。坚持把解决好“三农”问题作为重中之重，加快转变农业发展方式，促进粮食增产、农业增效、农民增收。一是加快实施高标准粮田百千万建设工程。抓好全国新增1000亿斤粮食生产能力规划田间工程、农业综合开发、中低产田改造、小农水重点县建设，推进水电路等农田生产设施建设，加快沁北引黄灌区、蟒河等中小河流重要河段治理工程建设，发展节水灌溉面积5万亩，新增高标准粮田40万亩。二是加快实施农业产业化集群培育工程。通过龙头带动、专业合作、协作配套、精深加工、打造品牌，推进农业规模经营，加快九大农业产业化集群和台湾农民创业园建设，加强奶源基地和生猪标准化规模养殖场建设，建成20家主食便民连锁店。三是加强现代农业支撑体系建设。大力推进农业科技创新与成果转化，以生物育种为重点，加强小麦、玉米、水稻新品种的选育，通过审定新品种3-5个。推进100万亩小麦良种繁育基地建设，组建育繁推一体化大型种业科技集团，培训新型职业农民5000人次，实现基层农业技术推广体系乡镇全覆盖。大力推进农业机械化，农业综合机械化水平达到85%，主要粮食机械化水平保持在96%以上。加强农产品质量安全体系建设，力争实现动物防疫体系乡镇全覆盖、农产品质量安全检验检测体系县级全覆盖。加强农产品流通体系建设，积极开展农超对接、农社对接。四是培育新型农业经营主体。培育农民专业合作社、种养大户、家庭农场、龙头企业等新型农业经营主体，构建集约化、专业化、组织化、社会化相结合的新型农业经营体系，全市农民专业合作社数量达到3500个以上。五是多渠道促进农民增收。落实好各项强农惠农富农政策，培育新型农民，提高农民农业经营收入。积极扩大转移就业规模，支持农民自主创业，增加农民工资性收入。依法维护农民土地承包经营权、宅基地使用权、集体收益分配权，提高农民在土地增值收益中的分配比例，增加农民财产性收入。</w:t>
      </w:r>
    </w:p>
    <w:p>
      <w:pPr>
        <w:ind w:left="0" w:right="0" w:firstLine="560"/>
        <w:spacing w:before="450" w:after="450" w:line="312" w:lineRule="auto"/>
      </w:pPr>
      <w:r>
        <w:rPr>
          <w:rFonts w:ascii="宋体" w:hAnsi="宋体" w:eastAsia="宋体" w:cs="宋体"/>
          <w:color w:val="000"/>
          <w:sz w:val="28"/>
          <w:szCs w:val="28"/>
        </w:rPr>
        <w:t xml:space="preserve">（四）强化投资拉动，抓好重大项目建设。完善“六个一”工作机制，确保计划新开工项目百分之百开工、投资计划百分之百完成、计划竣工项目百分之百竣工。一是坚持目标责任制管理。坚持把重点项目建设纳入市政府目标管理责任制，明确任务，明确责任，按照《关于进一步加快产业集聚区和重点项目建设的补充意见》规定，严格考核奖惩。二是落实“三清四通五办”项目审批机制。对所有审批项目做到“三清”，即审批表格一次性给清、办理程序一次性讲清、需提交的申请材料及图纸一次性说清。做到“四通”，即对符合法律规定的项目确保畅通，对前期需协调的项目加强疏通，对需提前介入的项目用足政策灵活变通，对一时难以解决的问题保持沟通。做到“五办”，即资料齐全马上办、资料不全指导办、紧急项目加班办、特殊项目跟踪办、重大项目快捷办。三是强化协调服务。对项目建设中存在的问题早发现，早解决，加强服务协调，加快项目建设。四是坚持媒体公示制度。每月对各县（市）区重点项目投资进度在xx日报等主流媒体排名公示，激发各县（市）区加快项目建设的紧迫感和责任感。五是坚持和完善观摩点评活动。每季度组织一次全市性的产业集聚区重点项目集中观摩点评活动，重点安排观摩竣工投产项目。通过观摩找差距，定目标。六是加强政府投资项目稽察和管理。出台《xx市重大建设项目稽查办法》，建立完善招投标监督备案制度，进一步落实项目建设法人制、招投标制、监理制和合同制等各项制度，切实加强稽察工作，严厉查处各类违法违纪行为，严格规范投资行为。同时，继续完善xx市项目管理信息系统。</w:t>
      </w:r>
    </w:p>
    <w:p>
      <w:pPr>
        <w:ind w:left="0" w:right="0" w:firstLine="560"/>
        <w:spacing w:before="450" w:after="450" w:line="312" w:lineRule="auto"/>
      </w:pPr>
      <w:r>
        <w:rPr>
          <w:rFonts w:ascii="宋体" w:hAnsi="宋体" w:eastAsia="宋体" w:cs="宋体"/>
          <w:color w:val="000"/>
          <w:sz w:val="28"/>
          <w:szCs w:val="28"/>
        </w:rPr>
        <w:t xml:space="preserve">（五）强化开放带动和改革创新，增强发展活力动力。一是大力开展招商引资。以竞争力最强、成长性最好、关联度最高为选择标准，突出抢抓机遇、承接转移，盯紧中国和世界500强企业定向招商，加强港澳台和韩国招商，组织好一系列招商洽谈活动和投资贸易洽谈会，推动装备制造、现代化工等六大集群招商，依托厦工产业园、奇瑞发动机、xx兵装产业园进行产业链招商。强化与郑州、洛阳、济源以及山西晋城等周边城市的区域合作。二是扩大对外贸易。加快xx海关配套设施建设，完善口岸服务体系。一季度建成xx海关监管场所，具备口岸通关能力。全力推进口岸“大通关”建设，深化与青岛港、天津港等港口的合作。积极申报xx综合保税区。争取引进5家出口型企业，新增出口实绩企业10家以上。加快建设国家级皮毛出口基地和河南省汽车零部件出口基地，创建国家级外贸转型升级示范基地，培育食品农产品出口基地和企业，积极创建“四大怀药”、果蔬等省级出口食品农产品质量示范区。三是优化开放环境。完善招商信息处理和受理服务机制、联审联批和代理服务机制，维护外来投资者合法权益。加快社会信用体系建设，健全守信激励、失信惩戒机制。四是深化重点领域和关键环节改革。深化资源性产品价格改革，落实天然气定价机制改革，推进直供电改革试点，落实电厂脱销电价政策，推进环保收费方式改革，利用价格杠杆促进节能减排、推动结构调整、提高要素保障能力。深入推进医药卫生体制改革，以健全医保、规范医药、创新医疗为重点，提高新农合、城镇居民医保政府补助标准和实际报销水平，开展城乡居民大病保险试点，推进大病应急救助。加快县级公立医院综合改革，推行全科医生执业方式和服务模式。深化财政、行政审批、事业单位等改革。五是创新要素保障机制。强化资金保障，加强银企对接，提高“四资”运作水平，扩大资本市场特别是企业债券融资规模。强化节约集约用地，严格落实建设用地标准，优先支持重点项目和重点发展载体建设用地，积极开展土地综合整治，探索实施人地挂钩政策试点，提高土地利用效率和效益。强化人力资源保障，完善提升全民技能振兴工程，加快农村劳动力就业技能培训示范基地、高技能人才培养示范基地建设，加强科技创新人才和急需紧缺人才培养引进，完善人才培养模式。</w:t>
      </w:r>
    </w:p>
    <w:p>
      <w:pPr>
        <w:ind w:left="0" w:right="0" w:firstLine="560"/>
        <w:spacing w:before="450" w:after="450" w:line="312" w:lineRule="auto"/>
      </w:pPr>
      <w:r>
        <w:rPr>
          <w:rFonts w:ascii="宋体" w:hAnsi="宋体" w:eastAsia="宋体" w:cs="宋体"/>
          <w:color w:val="000"/>
          <w:sz w:val="28"/>
          <w:szCs w:val="28"/>
        </w:rPr>
        <w:t xml:space="preserve">（六）强化节能减排，加快推进生态文明建设。把生态文明建设放在突出位置，推进节能减排和生态环境保护，加快推进国家首批资源综合利用“双百工程”示范基地建设，全面构建“一区两带三网多点”林业生态网络，推动绿色发展、循环发展、低碳发展，为人民群众提供宜居舒适生活环境。一是加强资源节约。编制完成全市工业固废综合利用实施方案，大力发展循环经济产业链，实施高耗能行业节能降耗技术改造工程，重点加强赤泥技术研发和利用以及氟石膏、硫酸渣等工业固废的综合利用，抓好修武县钜龙科技有限公司赤泥资源化利用、佰利联钛石膏综合利用等一批重大示范项目建设。二是加强节能降耗和能源消费总量控制。分解落实省能源消费总量控制目标，实施固定资产投资能源评估制度，严格能耗准入门槛，开展列入国家“万家重点耗能企业活动”的能源审计工作，推进重点领域节能降耗。完善公共机构能耗定额，深化用能在线监测管理。实施节能改造、节能产品惠民、节能技术产业化示范推广等重点工程，淘汰落后产能和高耗能设备。健全节能市场化机制，推行合同能源管理。加大节能宣传和培训力度，加强节能监察能力建设。三是加强环境治理。实施污染整治工程，强力推进重点流域、重点区域、重点行业环境综合治理。严把环境准入关，切实抓好污染物总量减排工程建设，确保完成省定减排目标。四是加强生态建设。加快城市水系建设，深化北部山区综合治理。创建国家森林城市，构建林业生态体系和城市绿地系统，力争完成造林和森林抚育16万亩。</w:t>
      </w:r>
    </w:p>
    <w:p>
      <w:pPr>
        <w:ind w:left="0" w:right="0" w:firstLine="560"/>
        <w:spacing w:before="450" w:after="450" w:line="312" w:lineRule="auto"/>
      </w:pPr>
      <w:r>
        <w:rPr>
          <w:rFonts w:ascii="宋体" w:hAnsi="宋体" w:eastAsia="宋体" w:cs="宋体"/>
          <w:color w:val="000"/>
          <w:sz w:val="28"/>
          <w:szCs w:val="28"/>
        </w:rPr>
        <w:t xml:space="preserve">（七）强化社会事业建设，着力推进民生改善。着力民生民心，继续集中财力，实施好“十项重点民生工程”，解决好人民群众最关心最直接最现实的利益问题。一是把促进就业放在更加突出的位置。实施积极的就业政策，稳定就业岗位，健全城乡公共就业服务体系，促进创业带动就业、培训帮助就业、援助扶持就业，重点做好高校毕业生和农村转移劳动力、城镇困难人员、退役军人就业工作。二是继续抓好保障性安居工程建设。做好规划选址和配套设施建设，确保开工16191套。健全建设运管管理体系，严格规范申请、审核、轮候、分配、退出等程序。三是推进城乡社会保障体系建设。以增强公平性、适应流动性、保持可持续性为重点，完善覆盖城乡居民的社会保障体系。继续提高城乡低保、农村五保供养标准和优抚对象待遇水平。加强社会养老服务体系建设，启动老年产业园项目建设。全面实现失业保险市级统筹，城镇登记失业率控制在4.5%以内。四是努力办好人民满意的教育。全面完成学前教育三年行动计划目标任务，新建、改扩建100所幼儿园；启动xx一中二期项目，完成100个农村中小学校舍优化改造项目；推进人民中学二期、山阳区新城小学项目以及新区文苑小学续建项目，启动建设映湖路小学、丰泽园公办幼儿园、和诚锦江小学项目。完成xx一中体育馆、温县一中新校区二期等工程，职教园区一期项目竣工交付使用。五是继续实施文化惠民工程。完成山阳故城保护基础设施项目建设任务，开工建设妙乐寺塔、清真北大寺保护设施项目。开展市群艺馆建设项目前期工作，基本建成国际太极拳文化交流中心暨全民健身中心。六是提高医疗卫生服务水平。深化县级公立医院改革，全面建成已下达投资计划的县级卫生监督机构、农村急救体系、县级医院、乡镇卫生院、精神病防治机构，启动市妇幼保健机构、重大疾病防控体系、县级中医院项目建设。基本建成市全科医生临床培养基地暨市人民医院病房楼主体工程、市第四人民医院综合楼等项目，加快建设市儿童医院病房楼、第二人民医院新区医院等项目，开展市第三人民医院整体搬迁项目前期工作。力争市中医院异地建设项目建成投用。七是加强社会服务和管理。提高城乡基层公共管理和服务能力，畅通和规范群众诉求表达、利益协调、权益保障渠道。加强市场价格监管，规范市场价格秩序，维护群众切实利益。加强国防教育和国防后备力量建设，促进军民融合式发展，力争实现全国双拥模范城“五连冠”。完善社会治安、安全生产、食品安全和应急等管理体系，确保人民安居乐业、社会和谐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2025-04-04T08:48:43+08:00</dcterms:created>
  <dcterms:modified xsi:type="dcterms:W3CDTF">2025-04-04T08:48:43+08:00</dcterms:modified>
</cp:coreProperties>
</file>

<file path=docProps/custom.xml><?xml version="1.0" encoding="utf-8"?>
<Properties xmlns="http://schemas.openxmlformats.org/officeDocument/2006/custom-properties" xmlns:vt="http://schemas.openxmlformats.org/officeDocument/2006/docPropsVTypes"/>
</file>