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2024年孝感市国民经济和社会发展统计公报</w:t>
      </w:r>
      <w:bookmarkEnd w:id="1"/>
    </w:p>
    <w:p>
      <w:pPr>
        <w:jc w:val="center"/>
        <w:spacing w:before="0" w:after="450"/>
      </w:pPr>
      <w:r>
        <w:rPr>
          <w:rFonts w:ascii="Arial" w:hAnsi="Arial" w:eastAsia="Arial" w:cs="Arial"/>
          <w:color w:val="999999"/>
          <w:sz w:val="20"/>
          <w:szCs w:val="20"/>
        </w:rPr>
        <w:t xml:space="preserve">来源：网络  作者：倾听心灵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孝感市国民经济和社会发展统计公报孝感市2024年国民经济和社会发展统计公报2024年，是进入新世纪以来孝感经济发展最困难的一年，面对国际金融危机冲击的严峻形势，全市人民在市委、市政府的正确领导下，抢抓机遇，化危为机，以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第一篇：2024年孝感市国民经济和社会发展统计公报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孝感市2024年国民经济和社会发展统计公报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是进入新世纪以来孝感经济发展最困难的一年，面对国际金融危机冲击的严峻形势，全市人民在市委、市政府的正确领导下，抢抓机遇，化危为机，以坚定信心和超常的举措保增长、保民生、保稳定，经济和社会发展取得了显著成绩。</w:t>
      </w:r>
    </w:p>
    <w:p>
      <w:pPr>
        <w:ind w:left="0" w:right="0" w:firstLine="560"/>
        <w:spacing w:before="450" w:after="450" w:line="312" w:lineRule="auto"/>
      </w:pPr>
      <w:r>
        <w:rPr>
          <w:rFonts w:ascii="宋体" w:hAnsi="宋体" w:eastAsia="宋体" w:cs="宋体"/>
          <w:color w:val="000"/>
          <w:sz w:val="28"/>
          <w:szCs w:val="28"/>
        </w:rPr>
        <w:t xml:space="preserve">一、综合据初步测算，2024年，全市生产总值681.2亿元,按可比价格计算，比上年增长15.1%。其中：第一产业增加值145.2亿元，增长5.8%；第二产业增加值286.8亿元，增长20.1%；第三产业增加值249.2亿元，增长14.9%。三次产业结构为21.3：42.1：36.6。在第三产业中，交通运输、仓储及邮电通信业增长14.2%，批发零售贸易业增长19.4%，住宿餐饮业增长8.0%，金融业增长23.8%，房地产业增长18.2%，其他服务业增长13.3%。</w:t>
      </w:r>
    </w:p>
    <w:p>
      <w:pPr>
        <w:ind w:left="0" w:right="0" w:firstLine="560"/>
        <w:spacing w:before="450" w:after="450" w:line="312" w:lineRule="auto"/>
      </w:pPr>
      <w:r>
        <w:rPr>
          <w:rFonts w:ascii="宋体" w:hAnsi="宋体" w:eastAsia="宋体" w:cs="宋体"/>
          <w:color w:val="000"/>
          <w:sz w:val="28"/>
          <w:szCs w:val="28"/>
        </w:rPr>
        <w:t xml:space="preserve">经济和社会发展中存在的主要问题是：经济总量偏小，市场主体不多，城镇化水平不高，节能减排和环保压力较大，部分低收入群众生活困难等。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全市认真贯彻落实中央、省委两个“1号文件”精神，按照“稳粮、增收、强基础、重民生”的总体要求，进一步深化农村改革，落实各项惠农政策，加大农业投入，调整农业结构，千方百计促进农民增收，先后战胜了多重自然灾害的侵袭，实现了农业农村经济平稳较快发展。</w:t>
      </w:r>
    </w:p>
    <w:p>
      <w:pPr>
        <w:ind w:left="0" w:right="0" w:firstLine="560"/>
        <w:spacing w:before="450" w:after="450" w:line="312" w:lineRule="auto"/>
      </w:pPr>
      <w:r>
        <w:rPr>
          <w:rFonts w:ascii="宋体" w:hAnsi="宋体" w:eastAsia="宋体" w:cs="宋体"/>
          <w:color w:val="000"/>
          <w:sz w:val="28"/>
          <w:szCs w:val="28"/>
        </w:rPr>
        <w:t xml:space="preserve">农业生产获得丰收。全市粮食播种面积517.9万亩，比上年增长5.4%。</w:t>
      </w:r>
    </w:p>
    <w:p>
      <w:pPr>
        <w:ind w:left="0" w:right="0" w:firstLine="560"/>
        <w:spacing w:before="450" w:after="450" w:line="312" w:lineRule="auto"/>
      </w:pPr>
      <w:r>
        <w:rPr>
          <w:rFonts w:ascii="宋体" w:hAnsi="宋体" w:eastAsia="宋体" w:cs="宋体"/>
          <w:color w:val="000"/>
          <w:sz w:val="28"/>
          <w:szCs w:val="28"/>
        </w:rPr>
        <w:t xml:space="preserve">主要农产品产量如下：</w:t>
      </w:r>
    </w:p>
    <w:p>
      <w:pPr>
        <w:ind w:left="0" w:right="0" w:firstLine="560"/>
        <w:spacing w:before="450" w:after="450" w:line="312" w:lineRule="auto"/>
      </w:pPr>
      <w:r>
        <w:rPr>
          <w:rFonts w:ascii="宋体" w:hAnsi="宋体" w:eastAsia="宋体" w:cs="宋体"/>
          <w:color w:val="000"/>
          <w:sz w:val="28"/>
          <w:szCs w:val="28"/>
        </w:rPr>
        <w:t xml:space="preserve">粮</w:t>
      </w:r>
    </w:p>
    <w:p>
      <w:pPr>
        <w:ind w:left="0" w:right="0" w:firstLine="560"/>
        <w:spacing w:before="450" w:after="450" w:line="312" w:lineRule="auto"/>
      </w:pPr>
      <w:r>
        <w:rPr>
          <w:rFonts w:ascii="宋体" w:hAnsi="宋体" w:eastAsia="宋体" w:cs="宋体"/>
          <w:color w:val="000"/>
          <w:sz w:val="28"/>
          <w:szCs w:val="28"/>
        </w:rPr>
        <w:t xml:space="preserve">棉</w:t>
      </w:r>
    </w:p>
    <w:p>
      <w:pPr>
        <w:ind w:left="0" w:right="0" w:firstLine="560"/>
        <w:spacing w:before="450" w:after="450" w:line="312" w:lineRule="auto"/>
      </w:pPr>
      <w:r>
        <w:rPr>
          <w:rFonts w:ascii="宋体" w:hAnsi="宋体" w:eastAsia="宋体" w:cs="宋体"/>
          <w:color w:val="000"/>
          <w:sz w:val="28"/>
          <w:szCs w:val="28"/>
        </w:rPr>
        <w:t xml:space="preserve">油2024年比上年±% 食228.87万吨5.2 花3.24万吨13.3 料23.19万吨16.9</w:t>
      </w:r>
    </w:p>
    <w:p>
      <w:pPr>
        <w:ind w:left="0" w:right="0" w:firstLine="560"/>
        <w:spacing w:before="450" w:after="450" w:line="312" w:lineRule="auto"/>
      </w:pPr>
      <w:r>
        <w:rPr>
          <w:rFonts w:ascii="宋体" w:hAnsi="宋体" w:eastAsia="宋体" w:cs="宋体"/>
          <w:color w:val="000"/>
          <w:sz w:val="28"/>
          <w:szCs w:val="28"/>
        </w:rPr>
        <w:t xml:space="preserve">茶 叶2626吨10.3</w:t>
      </w:r>
    </w:p>
    <w:p>
      <w:pPr>
        <w:ind w:left="0" w:right="0" w:firstLine="560"/>
        <w:spacing w:before="450" w:after="450" w:line="312" w:lineRule="auto"/>
      </w:pPr>
      <w:r>
        <w:rPr>
          <w:rFonts w:ascii="宋体" w:hAnsi="宋体" w:eastAsia="宋体" w:cs="宋体"/>
          <w:color w:val="000"/>
          <w:sz w:val="28"/>
          <w:szCs w:val="28"/>
        </w:rPr>
        <w:t xml:space="preserve">园林水果12.95万吨7.5</w:t>
      </w:r>
    </w:p>
    <w:p>
      <w:pPr>
        <w:ind w:left="0" w:right="0" w:firstLine="560"/>
        <w:spacing w:before="450" w:after="450" w:line="312" w:lineRule="auto"/>
      </w:pPr>
      <w:r>
        <w:rPr>
          <w:rFonts w:ascii="宋体" w:hAnsi="宋体" w:eastAsia="宋体" w:cs="宋体"/>
          <w:color w:val="000"/>
          <w:sz w:val="28"/>
          <w:szCs w:val="28"/>
        </w:rPr>
        <w:t xml:space="preserve">蔬 菜298.09万吨6.1</w:t>
      </w:r>
    </w:p>
    <w:p>
      <w:pPr>
        <w:ind w:left="0" w:right="0" w:firstLine="560"/>
        <w:spacing w:before="450" w:after="450" w:line="312" w:lineRule="auto"/>
      </w:pPr>
      <w:r>
        <w:rPr>
          <w:rFonts w:ascii="宋体" w:hAnsi="宋体" w:eastAsia="宋体" w:cs="宋体"/>
          <w:color w:val="000"/>
          <w:sz w:val="28"/>
          <w:szCs w:val="28"/>
        </w:rPr>
        <w:t xml:space="preserve">畜牧业生产全面发展。全市大牲畜年末存栏43.97万头，比上年增长0.1%；生猪出栏305.41万头，增长12.2%；家禽出笼9784.4万只，增长18.5%；牛出栏9.82万头，增长5%；羊出栏16.34万只，增长8.1%；禽蛋产量25.67万吨，增长5.9%。</w:t>
      </w:r>
    </w:p>
    <w:p>
      <w:pPr>
        <w:ind w:left="0" w:right="0" w:firstLine="560"/>
        <w:spacing w:before="450" w:after="450" w:line="312" w:lineRule="auto"/>
      </w:pPr>
      <w:r>
        <w:rPr>
          <w:rFonts w:ascii="宋体" w:hAnsi="宋体" w:eastAsia="宋体" w:cs="宋体"/>
          <w:color w:val="000"/>
          <w:sz w:val="28"/>
          <w:szCs w:val="28"/>
        </w:rPr>
        <w:t xml:space="preserve">全年水产品产量32.1万吨，比上年增长10.8%。</w:t>
      </w:r>
    </w:p>
    <w:p>
      <w:pPr>
        <w:ind w:left="0" w:right="0" w:firstLine="560"/>
        <w:spacing w:before="450" w:after="450" w:line="312" w:lineRule="auto"/>
      </w:pPr>
      <w:r>
        <w:rPr>
          <w:rFonts w:ascii="宋体" w:hAnsi="宋体" w:eastAsia="宋体" w:cs="宋体"/>
          <w:color w:val="000"/>
          <w:sz w:val="28"/>
          <w:szCs w:val="28"/>
        </w:rPr>
        <w:t xml:space="preserve">农田水利建设和新农村建设取得新成绩。全年继续抓好汉江、汉北河、府环河堤防险工险段整治工作。投资1.7亿元，完成了对短港、滑石冲等7座大中型水库和18座小型水库除险加固项目主体工程。全年新建沼气池3.3万口，新解决农村40.5万人的饮水安全问题。</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 工业经济不断壮大。2024年，全市规模以上工业企业1004家,比上年净增142家。完成全口径工业增加值250.7亿元，比上年增长22.5%。其中：规模以上工业增加值221.4亿元，增长26.9%。中省工业增长8.8%，地方工业增长33.9%；轻工业增长27.7%，重工业增长26.2%。市本级工业完成增加值32.4亿元，增长16.1%。全市汽车机电、盐磷化工、轻工纺织、食品医药、金属制品等五大支柱产业完成工业增加值131.2亿元，增长26.2％。主要工业产品产量如下：</w:t>
      </w:r>
    </w:p>
    <w:p>
      <w:pPr>
        <w:ind w:left="0" w:right="0" w:firstLine="560"/>
        <w:spacing w:before="450" w:after="450" w:line="312" w:lineRule="auto"/>
      </w:pPr>
      <w:r>
        <w:rPr>
          <w:rFonts w:ascii="宋体" w:hAnsi="宋体" w:eastAsia="宋体" w:cs="宋体"/>
          <w:color w:val="000"/>
          <w:sz w:val="28"/>
          <w:szCs w:val="28"/>
        </w:rPr>
        <w:t xml:space="preserve">2024年比上年±%</w:t>
      </w:r>
    </w:p>
    <w:p>
      <w:pPr>
        <w:ind w:left="0" w:right="0" w:firstLine="560"/>
        <w:spacing w:before="450" w:after="450" w:line="312" w:lineRule="auto"/>
      </w:pPr>
      <w:r>
        <w:rPr>
          <w:rFonts w:ascii="宋体" w:hAnsi="宋体" w:eastAsia="宋体" w:cs="宋体"/>
          <w:color w:val="000"/>
          <w:sz w:val="28"/>
          <w:szCs w:val="28"/>
        </w:rPr>
        <w:t xml:space="preserve">纱30.38万吨27.0</w:t>
      </w:r>
    </w:p>
    <w:p>
      <w:pPr>
        <w:ind w:left="0" w:right="0" w:firstLine="560"/>
        <w:spacing w:before="450" w:after="450" w:line="312" w:lineRule="auto"/>
      </w:pPr>
      <w:r>
        <w:rPr>
          <w:rFonts w:ascii="宋体" w:hAnsi="宋体" w:eastAsia="宋体" w:cs="宋体"/>
          <w:color w:val="000"/>
          <w:sz w:val="28"/>
          <w:szCs w:val="28"/>
        </w:rPr>
        <w:t xml:space="preserve">服 纯 水 化 装 碱 泥 肥3092.25万件128.78万吨215.84万吨44.81万吨23.6 57.2 27.4 27.8</w:t>
      </w:r>
    </w:p>
    <w:p>
      <w:pPr>
        <w:ind w:left="0" w:right="0" w:firstLine="560"/>
        <w:spacing w:before="450" w:after="450" w:line="312" w:lineRule="auto"/>
      </w:pPr>
      <w:r>
        <w:rPr>
          <w:rFonts w:ascii="宋体" w:hAnsi="宋体" w:eastAsia="宋体" w:cs="宋体"/>
          <w:color w:val="000"/>
          <w:sz w:val="28"/>
          <w:szCs w:val="28"/>
        </w:rPr>
        <w:t xml:space="preserve">发电量56.24亿千瓦时5.3</w:t>
      </w:r>
    </w:p>
    <w:p>
      <w:pPr>
        <w:ind w:left="0" w:right="0" w:firstLine="560"/>
        <w:spacing w:before="450" w:after="450" w:line="312" w:lineRule="auto"/>
      </w:pPr>
      <w:r>
        <w:rPr>
          <w:rFonts w:ascii="宋体" w:hAnsi="宋体" w:eastAsia="宋体" w:cs="宋体"/>
          <w:color w:val="000"/>
          <w:sz w:val="28"/>
          <w:szCs w:val="28"/>
        </w:rPr>
        <w:t xml:space="preserve">原 盐479.26万吨7.1</w:t>
      </w:r>
    </w:p>
    <w:p>
      <w:pPr>
        <w:ind w:left="0" w:right="0" w:firstLine="560"/>
        <w:spacing w:before="450" w:after="450" w:line="312" w:lineRule="auto"/>
      </w:pPr>
      <w:r>
        <w:rPr>
          <w:rFonts w:ascii="宋体" w:hAnsi="宋体" w:eastAsia="宋体" w:cs="宋体"/>
          <w:color w:val="000"/>
          <w:sz w:val="28"/>
          <w:szCs w:val="28"/>
        </w:rPr>
        <w:t xml:space="preserve">钢 材15.05万吨28.5</w:t>
      </w:r>
    </w:p>
    <w:p>
      <w:pPr>
        <w:ind w:left="0" w:right="0" w:firstLine="560"/>
        <w:spacing w:before="450" w:after="450" w:line="312" w:lineRule="auto"/>
      </w:pPr>
      <w:r>
        <w:rPr>
          <w:rFonts w:ascii="宋体" w:hAnsi="宋体" w:eastAsia="宋体" w:cs="宋体"/>
          <w:color w:val="000"/>
          <w:sz w:val="28"/>
          <w:szCs w:val="28"/>
        </w:rPr>
        <w:t xml:space="preserve">中成药3.02万吨20.6</w:t>
      </w:r>
    </w:p>
    <w:p>
      <w:pPr>
        <w:ind w:left="0" w:right="0" w:firstLine="560"/>
        <w:spacing w:before="450" w:after="450" w:line="312" w:lineRule="auto"/>
      </w:pPr>
      <w:r>
        <w:rPr>
          <w:rFonts w:ascii="宋体" w:hAnsi="宋体" w:eastAsia="宋体" w:cs="宋体"/>
          <w:color w:val="000"/>
          <w:sz w:val="28"/>
          <w:szCs w:val="28"/>
        </w:rPr>
        <w:t xml:space="preserve">机制纸及纸板 22.8万吨44.3</w:t>
      </w:r>
    </w:p>
    <w:p>
      <w:pPr>
        <w:ind w:left="0" w:right="0" w:firstLine="560"/>
        <w:spacing w:before="450" w:after="450" w:line="312" w:lineRule="auto"/>
      </w:pPr>
      <w:r>
        <w:rPr>
          <w:rFonts w:ascii="宋体" w:hAnsi="宋体" w:eastAsia="宋体" w:cs="宋体"/>
          <w:color w:val="000"/>
          <w:sz w:val="28"/>
          <w:szCs w:val="28"/>
        </w:rPr>
        <w:t xml:space="preserve">工业经济运行质量和效益进一步提高。2024年全市规模以上工业实现主营业务收入655.0亿元，比上年增长26.9%；实现利税57.8亿元，增长30.1%；其中：实现利润32.4亿元，增长38.8%。</w:t>
      </w:r>
    </w:p>
    <w:p>
      <w:pPr>
        <w:ind w:left="0" w:right="0" w:firstLine="560"/>
        <w:spacing w:before="450" w:after="450" w:line="312" w:lineRule="auto"/>
      </w:pPr>
      <w:r>
        <w:rPr>
          <w:rFonts w:ascii="宋体" w:hAnsi="宋体" w:eastAsia="宋体" w:cs="宋体"/>
          <w:color w:val="000"/>
          <w:sz w:val="28"/>
          <w:szCs w:val="28"/>
        </w:rPr>
        <w:t xml:space="preserve">全年全社会建筑业实现增加值38.8亿元，比上年增长21.6%。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 固定资产投资规模再创新高。2024年，全市全社会固定资产投资累计完成397.3亿元，比上年增长46.7％。其中：城镇以上投资完成341.5亿元，增长49.6%。农村50万元以上项目投资30.5亿元，增长30.5%。农村农户投资25.3亿元，增长31.7%。房地产开发投资32.4亿元,增长13.4%。在城镇及房地产投资中，第一产业投资累计完成14.1亿元，增长118.1%；第二产业完成165.4亿元，增长32.6％；第三产业完成161.9亿元，增长66.9%。全年城镇以上投资施工项目1564个，比上年增加601个。全年新开工项目1375个，比上年增加610个。</w:t>
      </w:r>
    </w:p>
    <w:p>
      <w:pPr>
        <w:ind w:left="0" w:right="0" w:firstLine="560"/>
        <w:spacing w:before="450" w:after="450" w:line="312" w:lineRule="auto"/>
      </w:pPr>
      <w:r>
        <w:rPr>
          <w:rFonts w:ascii="宋体" w:hAnsi="宋体" w:eastAsia="宋体" w:cs="宋体"/>
          <w:color w:val="000"/>
          <w:sz w:val="28"/>
          <w:szCs w:val="28"/>
        </w:rPr>
        <w:t xml:space="preserve">城市建设稳步推进。2024年孝感城区实施续建、新建项目58个，实际完成投资10.1亿元。孝感城区三水厂一期工程已全部建成通水；三水厂配水管网、槐荫河截污干管等工程进展顺利；“三河连通”一期工程竣工。全市应建设的7个污水处理设施项目已竣工4个。电力设施加快配套。全年投资2.1亿元，完成110千伏云梦义堂等4项输变电工程。开工建设110千伏汉川城隍输变电等三项工程。对农网满负荷的35千伏、110千伏输电线路、变电站高耗能主变及35千伏变电站综合自动化控制装置进行了改造，电网供电能力进一步增强。全年售电57.3亿千瓦时，完成了5个乡镇和66个村的新农村电气化建设任务。</w:t>
      </w:r>
    </w:p>
    <w:p>
      <w:pPr>
        <w:ind w:left="0" w:right="0" w:firstLine="560"/>
        <w:spacing w:before="450" w:after="450" w:line="312" w:lineRule="auto"/>
      </w:pPr>
      <w:r>
        <w:rPr>
          <w:rFonts w:ascii="宋体" w:hAnsi="宋体" w:eastAsia="宋体" w:cs="宋体"/>
          <w:color w:val="000"/>
          <w:sz w:val="28"/>
          <w:szCs w:val="28"/>
        </w:rPr>
        <w:t xml:space="preserve">五、市场、物价和外经</w:t>
      </w:r>
    </w:p>
    <w:p>
      <w:pPr>
        <w:ind w:left="0" w:right="0" w:firstLine="560"/>
        <w:spacing w:before="450" w:after="450" w:line="312" w:lineRule="auto"/>
      </w:pPr>
      <w:r>
        <w:rPr>
          <w:rFonts w:ascii="宋体" w:hAnsi="宋体" w:eastAsia="宋体" w:cs="宋体"/>
          <w:color w:val="000"/>
          <w:sz w:val="28"/>
          <w:szCs w:val="28"/>
        </w:rPr>
        <w:t xml:space="preserve"> 市场消费持续扩大。随着城乡居民收入稳步提高，城乡居民的消费质量和消费层次进一步升级。2024年，全市实现消费品零售总额326.9亿元，比上年增长20.9%。其中：城市实现零售总额189.2亿元，增长20.5%；农村实现零售总额137.7亿元，增长21.4%。餐饮业增长迅速。全市餐饮业零售总额实现54.2亿元，增长21.9%，占社会消费品零售总额的比重为16.6%。</w:t>
      </w:r>
    </w:p>
    <w:p>
      <w:pPr>
        <w:ind w:left="0" w:right="0" w:firstLine="560"/>
        <w:spacing w:before="450" w:after="450" w:line="312" w:lineRule="auto"/>
      </w:pPr>
      <w:r>
        <w:rPr>
          <w:rFonts w:ascii="宋体" w:hAnsi="宋体" w:eastAsia="宋体" w:cs="宋体"/>
          <w:color w:val="000"/>
          <w:sz w:val="28"/>
          <w:szCs w:val="28"/>
        </w:rPr>
        <w:t xml:space="preserve">外贸出口和利用外资有增有降。受国际金融危机的影响，全市外贸进出口总值为2.2亿美元，比上年下降30.7％，其中：出口1.9亿美元，下降17.9％；进口0.3亿美元，下降64.2％。全市新批外商投资企业17家，批准外方增资扩股项目8个，新增合同外资2.1亿美元，下降15.3%。实际利用外资1.6亿美元，增长13.0%。</w:t>
      </w:r>
    </w:p>
    <w:p>
      <w:pPr>
        <w:ind w:left="0" w:right="0" w:firstLine="560"/>
        <w:spacing w:before="450" w:after="450" w:line="312" w:lineRule="auto"/>
      </w:pPr>
      <w:r>
        <w:rPr>
          <w:rFonts w:ascii="宋体" w:hAnsi="宋体" w:eastAsia="宋体" w:cs="宋体"/>
          <w:color w:val="000"/>
          <w:sz w:val="28"/>
          <w:szCs w:val="28"/>
        </w:rPr>
        <w:t xml:space="preserve">市场物价小幅回落。全市居民消费价格指数99.5（以上年为100，下同）商品零售物价指数99.2，工业品出厂价格指数98.3。</w:t>
      </w:r>
    </w:p>
    <w:p>
      <w:pPr>
        <w:ind w:left="0" w:right="0" w:firstLine="560"/>
        <w:spacing w:before="450" w:after="450" w:line="312" w:lineRule="auto"/>
      </w:pPr>
      <w:r>
        <w:rPr>
          <w:rFonts w:ascii="宋体" w:hAnsi="宋体" w:eastAsia="宋体" w:cs="宋体"/>
          <w:color w:val="000"/>
          <w:sz w:val="28"/>
          <w:szCs w:val="28"/>
        </w:rPr>
        <w:t xml:space="preserve">六、交通、邮电和旅游</w:t>
      </w:r>
    </w:p>
    <w:p>
      <w:pPr>
        <w:ind w:left="0" w:right="0" w:firstLine="560"/>
        <w:spacing w:before="450" w:after="450" w:line="312" w:lineRule="auto"/>
      </w:pPr>
      <w:r>
        <w:rPr>
          <w:rFonts w:ascii="宋体" w:hAnsi="宋体" w:eastAsia="宋体" w:cs="宋体"/>
          <w:color w:val="000"/>
          <w:sz w:val="28"/>
          <w:szCs w:val="28"/>
        </w:rPr>
        <w:t xml:space="preserve"> 交通建设再创佳绩。2024年，全市共完成交通投资8.7亿元。孝汉大道完成投资2亿元，完成工程量的50%；汉川新河大桥建成通车；完成了孝感城区至天紫湖路段刷黑改造；建成通村油路和水泥路1800公里；建成农村五级客运站6个、候车亭160个、招呼站280个。截止2024年末，全市公路通车里程达11249公里，其中：一级公路42公里，二级公路934公里，三级公路1362公里，四级公路8911公里。</w:t>
      </w:r>
    </w:p>
    <w:p>
      <w:pPr>
        <w:ind w:left="0" w:right="0" w:firstLine="560"/>
        <w:spacing w:before="450" w:after="450" w:line="312" w:lineRule="auto"/>
      </w:pPr>
      <w:r>
        <w:rPr>
          <w:rFonts w:ascii="宋体" w:hAnsi="宋体" w:eastAsia="宋体" w:cs="宋体"/>
          <w:color w:val="000"/>
          <w:sz w:val="28"/>
          <w:szCs w:val="28"/>
        </w:rPr>
        <w:t xml:space="preserve">通信事业平稳较快增长。2024年全市通信业施行了一系列“促消费，保增长”的举措，取得了较为明显的效果。全年通信业实现营业收入13.7亿元，比上年增长8.0%。其中邮政业1.6亿元，增长7.3％；电信业12.1亿元，增长8.0％。电话拥有量达275万部，比上年增加21万部。其中固定电话85万部，增加1万部；移动电话190万部，增加20万部，其中新增3G用户2.1万户。电话普及率53％；互联网用户35万户，其中宽带用户20万。旅游事业发展加快。</w:t>
      </w:r>
    </w:p>
    <w:p>
      <w:pPr>
        <w:ind w:left="0" w:right="0" w:firstLine="560"/>
        <w:spacing w:before="450" w:after="450" w:line="312" w:lineRule="auto"/>
      </w:pPr>
      <w:r>
        <w:rPr>
          <w:rFonts w:ascii="宋体" w:hAnsi="宋体" w:eastAsia="宋体" w:cs="宋体"/>
          <w:color w:val="000"/>
          <w:sz w:val="28"/>
          <w:szCs w:val="28"/>
        </w:rPr>
        <w:t xml:space="preserve">全年旅游入境游客1.3万人次，旅游创汇685万美元，分别比上年增长16%、16.6%；接待国内游客643.5万人次，实现旅游综合收入37.4亿元,分别比上年增长26.2％和25.5％。</w:t>
      </w:r>
    </w:p>
    <w:p>
      <w:pPr>
        <w:ind w:left="0" w:right="0" w:firstLine="560"/>
        <w:spacing w:before="450" w:after="450" w:line="312" w:lineRule="auto"/>
      </w:pPr>
      <w:r>
        <w:rPr>
          <w:rFonts w:ascii="宋体" w:hAnsi="宋体" w:eastAsia="宋体" w:cs="宋体"/>
          <w:color w:val="000"/>
          <w:sz w:val="28"/>
          <w:szCs w:val="28"/>
        </w:rPr>
        <w:t xml:space="preserve">七、财政、金融和保险</w:t>
      </w:r>
    </w:p>
    <w:p>
      <w:pPr>
        <w:ind w:left="0" w:right="0" w:firstLine="560"/>
        <w:spacing w:before="450" w:after="450" w:line="312" w:lineRule="auto"/>
      </w:pPr>
      <w:r>
        <w:rPr>
          <w:rFonts w:ascii="宋体" w:hAnsi="宋体" w:eastAsia="宋体" w:cs="宋体"/>
          <w:color w:val="000"/>
          <w:sz w:val="28"/>
          <w:szCs w:val="28"/>
        </w:rPr>
        <w:t xml:space="preserve"> 财政收入快速增长。2024年，全市财政总收入累计完成48.5亿元，比上年增长23.4％。其中：地方一般预算收入完成27.0亿元，增长27.5％。在一般预算收入中，国税部门完成3.7亿元，增长17.6%；地税部门完成13.0亿元，增长31.1%；财政部门完成10.3亿元，增长22.3%。市本级完成一般预算收入5.2亿元，比上年增长36.1%。全市一般预算收入中税收累计入库16.7亿元，增长27.8%，占一般预算收入的比重为61.5%。</w:t>
      </w:r>
    </w:p>
    <w:p>
      <w:pPr>
        <w:ind w:left="0" w:right="0" w:firstLine="560"/>
        <w:spacing w:before="450" w:after="450" w:line="312" w:lineRule="auto"/>
      </w:pPr>
      <w:r>
        <w:rPr>
          <w:rFonts w:ascii="宋体" w:hAnsi="宋体" w:eastAsia="宋体" w:cs="宋体"/>
          <w:color w:val="000"/>
          <w:sz w:val="28"/>
          <w:szCs w:val="28"/>
        </w:rPr>
        <w:t xml:space="preserve">金融业稳运行。全市金融机构人民币各项存款余额625.9亿元，比年初增加122.9亿元。其中：居民储蓄存款余额428.2亿元，比年初增加74.4亿元。全市金融机构贷款余额318.3亿元，比年初增加74.4亿元。全市金融机构现金收入累计1156.9亿元，支出累计1161.8亿元，收支相抵，净投放现金4.9亿元。</w:t>
      </w:r>
    </w:p>
    <w:p>
      <w:pPr>
        <w:ind w:left="0" w:right="0" w:firstLine="560"/>
        <w:spacing w:before="450" w:after="450" w:line="312" w:lineRule="auto"/>
      </w:pPr>
      <w:r>
        <w:rPr>
          <w:rFonts w:ascii="宋体" w:hAnsi="宋体" w:eastAsia="宋体" w:cs="宋体"/>
          <w:color w:val="000"/>
          <w:sz w:val="28"/>
          <w:szCs w:val="28"/>
        </w:rPr>
        <w:t xml:space="preserve">保险事业继续发展。人寿险公司孝感分公司累计实现保费收入7.9亿元，比上年增长</w:t>
      </w:r>
    </w:p>
    <w:p>
      <w:pPr>
        <w:ind w:left="0" w:right="0" w:firstLine="560"/>
        <w:spacing w:before="450" w:after="450" w:line="312" w:lineRule="auto"/>
      </w:pPr>
      <w:r>
        <w:rPr>
          <w:rFonts w:ascii="宋体" w:hAnsi="宋体" w:eastAsia="宋体" w:cs="宋体"/>
          <w:color w:val="000"/>
          <w:sz w:val="28"/>
          <w:szCs w:val="28"/>
        </w:rPr>
        <w:t xml:space="preserve">5.4％；全市系统综合给付支出1.3亿元、综合给付率17.1%。人保财险孝感分公司累计实现保费收入2.1亿元，增长18.9%。累计处理各类赔案3.3万件，支付赔款1.4亿元，赔付率66.6%。</w:t>
      </w:r>
    </w:p>
    <w:p>
      <w:pPr>
        <w:ind w:left="0" w:right="0" w:firstLine="560"/>
        <w:spacing w:before="450" w:after="450" w:line="312" w:lineRule="auto"/>
      </w:pPr>
      <w:r>
        <w:rPr>
          <w:rFonts w:ascii="宋体" w:hAnsi="宋体" w:eastAsia="宋体" w:cs="宋体"/>
          <w:color w:val="000"/>
          <w:sz w:val="28"/>
          <w:szCs w:val="28"/>
        </w:rPr>
        <w:t xml:space="preserve">八、教育、科技、文化、体育和卫生</w:t>
      </w:r>
    </w:p>
    <w:p>
      <w:pPr>
        <w:ind w:left="0" w:right="0" w:firstLine="560"/>
        <w:spacing w:before="450" w:after="450" w:line="312" w:lineRule="auto"/>
      </w:pPr>
      <w:r>
        <w:rPr>
          <w:rFonts w:ascii="宋体" w:hAnsi="宋体" w:eastAsia="宋体" w:cs="宋体"/>
          <w:color w:val="000"/>
          <w:sz w:val="28"/>
          <w:szCs w:val="28"/>
        </w:rPr>
        <w:t xml:space="preserve">城乡教育进一步改善。2024年，全市教育突出义务教育均衡发展和提高教育质量两大主题，教育事业继续保持了良好的发展态势。义务教育继续加强，全市322个中小学校标准化建设项目扎实推进，孝南区义务教育均衡发展省级试点工作进展良好。“普九”债务得到化解，义务教育教师绩效工资发放到位，36.2万贫困家庭学生获得资助。全市成功举办了武汉城市圈职教论坛，承办了全省职业技能大赛。</w:t>
      </w:r>
    </w:p>
    <w:p>
      <w:pPr>
        <w:ind w:left="0" w:right="0" w:firstLine="560"/>
        <w:spacing w:before="450" w:after="450" w:line="312" w:lineRule="auto"/>
      </w:pPr>
      <w:r>
        <w:rPr>
          <w:rFonts w:ascii="宋体" w:hAnsi="宋体" w:eastAsia="宋体" w:cs="宋体"/>
          <w:color w:val="000"/>
          <w:sz w:val="28"/>
          <w:szCs w:val="28"/>
        </w:rPr>
        <w:t xml:space="preserve">科技工作进一步加强。2024年全市获批省级以上科技项目71项，总投资6.9亿元，争取无偿资金3403万元。新建省级企业工程技术研究中心1家，市级以上企业技术中心20家，新认定高新技术企业39家，申报国家专利410项。科技成果应用增多，企业创新能力增强，孝感市、应城市被评为全国科技进步先进市。</w:t>
      </w:r>
    </w:p>
    <w:p>
      <w:pPr>
        <w:ind w:left="0" w:right="0" w:firstLine="560"/>
        <w:spacing w:before="450" w:after="450" w:line="312" w:lineRule="auto"/>
      </w:pPr>
      <w:r>
        <w:rPr>
          <w:rFonts w:ascii="宋体" w:hAnsi="宋体" w:eastAsia="宋体" w:cs="宋体"/>
          <w:color w:val="000"/>
          <w:sz w:val="28"/>
          <w:szCs w:val="28"/>
        </w:rPr>
        <w:t xml:space="preserve">文化、体育事业进一步发展。2024年全市成功举办第六届中国孝文化节。孝感体育中心游泳项目正式启动，建成乡镇综合文化站31个、村文化室和农家书屋786个、城乡健身场所186处；专业剧团演出1400场，农村免费放映电影3.6万场次。安陆市被评为全国文化先进单位。</w:t>
      </w:r>
    </w:p>
    <w:p>
      <w:pPr>
        <w:ind w:left="0" w:right="0" w:firstLine="560"/>
        <w:spacing w:before="450" w:after="450" w:line="312" w:lineRule="auto"/>
      </w:pPr>
      <w:r>
        <w:rPr>
          <w:rFonts w:ascii="宋体" w:hAnsi="宋体" w:eastAsia="宋体" w:cs="宋体"/>
          <w:color w:val="000"/>
          <w:sz w:val="28"/>
          <w:szCs w:val="28"/>
        </w:rPr>
        <w:t xml:space="preserve">广播电视事业取得新成绩。2024年，全市广播电视事业紧紧围绕市委市政府工作中心</w:t>
      </w:r>
    </w:p>
    <w:p>
      <w:pPr>
        <w:ind w:left="0" w:right="0" w:firstLine="560"/>
        <w:spacing w:before="450" w:after="450" w:line="312" w:lineRule="auto"/>
      </w:pPr>
      <w:r>
        <w:rPr>
          <w:rFonts w:ascii="宋体" w:hAnsi="宋体" w:eastAsia="宋体" w:cs="宋体"/>
          <w:color w:val="000"/>
          <w:sz w:val="28"/>
          <w:szCs w:val="28"/>
        </w:rPr>
        <w:t xml:space="preserve">开展新闻宣传，全年孝感电视台播发新闻5000多条，孝感广播电台播发新闻1.6万条。强化经济社会宣传，开设了《坚定信心 加快发展》等专栏。全市新发展广播电视“村村通”用户8.1万户；孝感城区新增有线电视用户0.75万户，共发展数字电视用户2万多户。卫生事业进一步推进。2024年全市新改扩建5个县级医疗机构和23个乡镇卫生院，完成20个社区卫生服务机构和400个标准化村卫生室建设，孝感市中心医院外科大楼、市麻风病防治中心基本完工。公共卫生服务和保障能力提升，甲型H1N1流感等重大传染性防治工作取得了成效。医疗卫生体制改革全面启动，汉川、云梦基本药物制度试点有序进行。</w:t>
      </w:r>
    </w:p>
    <w:p>
      <w:pPr>
        <w:ind w:left="0" w:right="0" w:firstLine="560"/>
        <w:spacing w:before="450" w:after="450" w:line="312" w:lineRule="auto"/>
      </w:pPr>
      <w:r>
        <w:rPr>
          <w:rFonts w:ascii="宋体" w:hAnsi="宋体" w:eastAsia="宋体" w:cs="宋体"/>
          <w:color w:val="000"/>
          <w:sz w:val="28"/>
          <w:szCs w:val="28"/>
        </w:rPr>
        <w:t xml:space="preserve">九、人口、人民生活和社会保障</w:t>
      </w:r>
    </w:p>
    <w:p>
      <w:pPr>
        <w:ind w:left="0" w:right="0" w:firstLine="560"/>
        <w:spacing w:before="450" w:after="450" w:line="312" w:lineRule="auto"/>
      </w:pPr>
      <w:r>
        <w:rPr>
          <w:rFonts w:ascii="宋体" w:hAnsi="宋体" w:eastAsia="宋体" w:cs="宋体"/>
          <w:color w:val="000"/>
          <w:sz w:val="28"/>
          <w:szCs w:val="28"/>
        </w:rPr>
        <w:t xml:space="preserve">人口继续得到控制。据公安部门统计，2024年，全市总户数162.2万户，户籍总人口528.7万人。</w:t>
      </w:r>
    </w:p>
    <w:p>
      <w:pPr>
        <w:ind w:left="0" w:right="0" w:firstLine="560"/>
        <w:spacing w:before="450" w:after="450" w:line="312" w:lineRule="auto"/>
      </w:pPr>
      <w:r>
        <w:rPr>
          <w:rFonts w:ascii="宋体" w:hAnsi="宋体" w:eastAsia="宋体" w:cs="宋体"/>
          <w:color w:val="000"/>
          <w:sz w:val="28"/>
          <w:szCs w:val="28"/>
        </w:rPr>
        <w:t xml:space="preserve">人民生活水平进一步提高。2024年孝感城区居民人均可支配收入13562元，比上年增加1143元，增长9.2％。其中：工资性收入13024元，增加1041元，增长8.7％；经营性收入396元，减少12元，下降3.0％。居民消费支出9949元，增长14.6％。其中：食品支出3883元，增长5.4%。2024年，农民人均纯收入5131元，比上年增加495元，增长10.7%。其中：农民人均工资性收入2105元，增加193元，增长10.1％；人均家庭经营纯收入2784元，增加268元，增长10.7%。人均生活消费支出3764元，比上年增加166元，增长4.6%。其中：食品消费支出1693元，下降3.9%。</w:t>
      </w:r>
    </w:p>
    <w:p>
      <w:pPr>
        <w:ind w:left="0" w:right="0" w:firstLine="560"/>
        <w:spacing w:before="450" w:after="450" w:line="312" w:lineRule="auto"/>
      </w:pPr>
      <w:r>
        <w:rPr>
          <w:rFonts w:ascii="宋体" w:hAnsi="宋体" w:eastAsia="宋体" w:cs="宋体"/>
          <w:color w:val="000"/>
          <w:sz w:val="28"/>
          <w:szCs w:val="28"/>
        </w:rPr>
        <w:t xml:space="preserve">社会保障水平提高。全年城镇新增就业7.4万人，下岗失业人员实现再就业2.6万人。新增农村低保对象4.6万人，城市低保实现动态管理下的应保尽保；资助17.7万名困难群众参加保险，0.4万人群众得到大病医疗救治。全市企业养老保险人数达到30.7万人、失业保险21.4万人、医疗保险39.6万人、工伤保险20.1万人、生育保险11.6万人。城镇居民医疗保险参保82.4万人，参保率90%。全年支付各项社会保险费12.6亿元。</w:t>
      </w:r>
    </w:p>
    <w:p>
      <w:pPr>
        <w:ind w:left="0" w:right="0" w:firstLine="560"/>
        <w:spacing w:before="450" w:after="450" w:line="312" w:lineRule="auto"/>
      </w:pPr>
      <w:r>
        <w:rPr>
          <w:rFonts w:ascii="宋体" w:hAnsi="宋体" w:eastAsia="宋体" w:cs="宋体"/>
          <w:color w:val="000"/>
          <w:sz w:val="28"/>
          <w:szCs w:val="28"/>
        </w:rPr>
        <w:t xml:space="preserve">十、资源和环境</w:t>
      </w:r>
    </w:p>
    <w:p>
      <w:pPr>
        <w:ind w:left="0" w:right="0" w:firstLine="560"/>
        <w:spacing w:before="450" w:after="450" w:line="312" w:lineRule="auto"/>
      </w:pPr>
      <w:r>
        <w:rPr>
          <w:rFonts w:ascii="宋体" w:hAnsi="宋体" w:eastAsia="宋体" w:cs="宋体"/>
          <w:color w:val="000"/>
          <w:sz w:val="28"/>
          <w:szCs w:val="28"/>
        </w:rPr>
        <w:t xml:space="preserve">年末全市耕地总面积300.24千公顷，比上年持平略增。2024年，全市在建高产农田建设项目共7个，建设规模11.2千公顷，新增耕地342.4公顷，投资额3.2亿元。扎实抓好地质环境工作。全市确定重点隐患点30处，对这些重点灾害隐患点编制了防灾应急预案。全年共立案查处各类国土资源违法案件19件，已结案18件。</w:t>
      </w:r>
    </w:p>
    <w:p>
      <w:pPr>
        <w:ind w:left="0" w:right="0" w:firstLine="560"/>
        <w:spacing w:before="450" w:after="450" w:line="312" w:lineRule="auto"/>
      </w:pPr>
      <w:r>
        <w:rPr>
          <w:rFonts w:ascii="宋体" w:hAnsi="宋体" w:eastAsia="宋体" w:cs="宋体"/>
          <w:color w:val="000"/>
          <w:sz w:val="28"/>
          <w:szCs w:val="28"/>
        </w:rPr>
        <w:t xml:space="preserve">环境保护力度进一步加大。2024年全市加强污水处理工程建设和稳定达标排放工作。孝感市城市污水处理厂一期二步工程于2024年3月投入运行，新增废水处理能力3.5万吨/日。应城城市污水处理厂于10月份正式运行，新增处理能力3万吨/日；大悟、孝昌污水处理厂建成完工。专项治理有新的推进。全市淘汰了最后2家小炼钒企业，关闭了3家小水泥厂，对21家小印染企业进行了关闭。积极开展“健康环保专项行动”。全市共出动环境监察人员3600多人次，检查各类企业900余家。重点开展了对全市饮用水水源保护区、城市污水处理厂和垃圾处理场整治工作、对涉危企业及尾矿库存环境安全隐患集中整治工作。对“两高一资”、钢铁、涉砷、和小炼钒企业关闭工作的后督察。2024年全市完成COD削减量3690吨，比上年削减2.7%，SO2削减量5160吨，比上年削减6.2%。</w:t>
      </w:r>
    </w:p>
    <w:p>
      <w:pPr>
        <w:ind w:left="0" w:right="0" w:firstLine="560"/>
        <w:spacing w:before="450" w:after="450" w:line="312" w:lineRule="auto"/>
      </w:pPr>
      <w:r>
        <w:rPr>
          <w:rFonts w:ascii="黑体" w:hAnsi="黑体" w:eastAsia="黑体" w:cs="黑体"/>
          <w:color w:val="000000"/>
          <w:sz w:val="36"/>
          <w:szCs w:val="36"/>
          <w:b w:val="1"/>
          <w:bCs w:val="1"/>
        </w:rPr>
        <w:t xml:space="preserve">第二篇：2024汕头国民经济和社会发展统计公报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2024年汕头国民经济和社会发展统计公报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认真贯彻党的十八大精神和落实省委、省政府一系列决策部署，面对复杂严峻的国内外经济形势，面对“8·17”重大洪涝灾害和强台风“天兔”的袭击，团结一心，奋力拼搏，全市经济运行呈现稳中有快的良好发展势头，产业转型升级稳步推进，民生继续得到改善，各项社会事业建设取得新成绩。</w:t>
      </w:r>
    </w:p>
    <w:p>
      <w:pPr>
        <w:ind w:left="0" w:right="0" w:firstLine="560"/>
        <w:spacing w:before="450" w:after="450" w:line="312" w:lineRule="auto"/>
      </w:pPr>
      <w:r>
        <w:rPr>
          <w:rFonts w:ascii="宋体" w:hAnsi="宋体" w:eastAsia="宋体" w:cs="宋体"/>
          <w:color w:val="000"/>
          <w:sz w:val="28"/>
          <w:szCs w:val="28"/>
        </w:rPr>
        <w:t xml:space="preserve">一、综合初步核算，2024年全市生产总值1565.90亿元，比上年增长10.0%。其中，第一产业增加值87.18亿元，增长3.9%；第二产业增加值817.79亿元，增长12.1%；第三产业增加值660.94亿元，增长7.9%。三次产业结构由上年的5.7∶51.9∶42.4调整为5.6∶52.2∶42.2，第二产业比重有所提高，第一和第三产业比重略有下降。在现代产业中,现代服务业增加值252.42亿元，增长7.0%。在第三产业中，批发和零售业增长11.9%，住宿和餐饮业增长4.9%，金融业增长10.4%,房地产业增长6.1%。民营经济增加值1102.69亿元，增长10.3%。全市人均GDP28661元，增长9.3%。</w:t>
      </w:r>
    </w:p>
    <w:p>
      <w:pPr>
        <w:ind w:left="0" w:right="0" w:firstLine="560"/>
        <w:spacing w:before="450" w:after="450" w:line="312" w:lineRule="auto"/>
      </w:pPr>
      <w:r>
        <w:rPr>
          <w:rFonts w:ascii="宋体" w:hAnsi="宋体" w:eastAsia="宋体" w:cs="宋体"/>
          <w:color w:val="000"/>
          <w:sz w:val="28"/>
          <w:szCs w:val="28"/>
        </w:rPr>
        <w:t xml:space="preserve">全市完成公共财政预算收入112.11亿元，比上年增长16.4%。</w:t>
      </w:r>
    </w:p>
    <w:p>
      <w:pPr>
        <w:ind w:left="0" w:right="0" w:firstLine="560"/>
        <w:spacing w:before="450" w:after="450" w:line="312" w:lineRule="auto"/>
      </w:pPr>
      <w:r>
        <w:rPr>
          <w:rFonts w:ascii="宋体" w:hAnsi="宋体" w:eastAsia="宋体" w:cs="宋体"/>
          <w:color w:val="000"/>
          <w:sz w:val="28"/>
          <w:szCs w:val="28"/>
        </w:rPr>
        <w:t xml:space="preserve">全年居民消费价格总水平上升2.5%。</w:t>
      </w:r>
    </w:p>
    <w:p>
      <w:pPr>
        <w:ind w:left="0" w:right="0" w:firstLine="560"/>
        <w:spacing w:before="450" w:after="450" w:line="312" w:lineRule="auto"/>
      </w:pPr>
      <w:r>
        <w:rPr>
          <w:rFonts w:ascii="宋体" w:hAnsi="宋体" w:eastAsia="宋体" w:cs="宋体"/>
          <w:color w:val="000"/>
          <w:sz w:val="28"/>
          <w:szCs w:val="28"/>
        </w:rPr>
        <w:t xml:space="preserve">中心城区各类价格比上年升（降）%（以上年为100）</w:t>
      </w:r>
    </w:p>
    <w:p>
      <w:pPr>
        <w:ind w:left="0" w:right="0" w:firstLine="560"/>
        <w:spacing w:before="450" w:after="450" w:line="312" w:lineRule="auto"/>
      </w:pPr>
      <w:r>
        <w:rPr>
          <w:rFonts w:ascii="宋体" w:hAnsi="宋体" w:eastAsia="宋体" w:cs="宋体"/>
          <w:color w:val="000"/>
          <w:sz w:val="28"/>
          <w:szCs w:val="28"/>
        </w:rPr>
        <w:t xml:space="preserve">居民消费价格总指数2.5</w:t>
      </w:r>
    </w:p>
    <w:p>
      <w:pPr>
        <w:ind w:left="0" w:right="0" w:firstLine="560"/>
        <w:spacing w:before="450" w:after="450" w:line="312" w:lineRule="auto"/>
      </w:pPr>
      <w:r>
        <w:rPr>
          <w:rFonts w:ascii="宋体" w:hAnsi="宋体" w:eastAsia="宋体" w:cs="宋体"/>
          <w:color w:val="000"/>
          <w:sz w:val="28"/>
          <w:szCs w:val="28"/>
        </w:rPr>
        <w:t xml:space="preserve">消费品价格指数2.0</w:t>
      </w:r>
    </w:p>
    <w:p>
      <w:pPr>
        <w:ind w:left="0" w:right="0" w:firstLine="560"/>
        <w:spacing w:before="450" w:after="450" w:line="312" w:lineRule="auto"/>
      </w:pPr>
      <w:r>
        <w:rPr>
          <w:rFonts w:ascii="宋体" w:hAnsi="宋体" w:eastAsia="宋体" w:cs="宋体"/>
          <w:color w:val="000"/>
          <w:sz w:val="28"/>
          <w:szCs w:val="28"/>
        </w:rPr>
        <w:t xml:space="preserve">食品3.2</w:t>
      </w:r>
    </w:p>
    <w:p>
      <w:pPr>
        <w:ind w:left="0" w:right="0" w:firstLine="560"/>
        <w:spacing w:before="450" w:after="450" w:line="312" w:lineRule="auto"/>
      </w:pPr>
      <w:r>
        <w:rPr>
          <w:rFonts w:ascii="宋体" w:hAnsi="宋体" w:eastAsia="宋体" w:cs="宋体"/>
          <w:color w:val="000"/>
          <w:sz w:val="28"/>
          <w:szCs w:val="28"/>
        </w:rPr>
        <w:t xml:space="preserve">＃粮 食2.4</w:t>
      </w:r>
    </w:p>
    <w:p>
      <w:pPr>
        <w:ind w:left="0" w:right="0" w:firstLine="560"/>
        <w:spacing w:before="450" w:after="450" w:line="312" w:lineRule="auto"/>
      </w:pPr>
      <w:r>
        <w:rPr>
          <w:rFonts w:ascii="宋体" w:hAnsi="宋体" w:eastAsia="宋体" w:cs="宋体"/>
          <w:color w:val="000"/>
          <w:sz w:val="28"/>
          <w:szCs w:val="28"/>
        </w:rPr>
        <w:t xml:space="preserve">油 脂-0.3</w:t>
      </w:r>
    </w:p>
    <w:p>
      <w:pPr>
        <w:ind w:left="0" w:right="0" w:firstLine="560"/>
        <w:spacing w:before="450" w:after="450" w:line="312" w:lineRule="auto"/>
      </w:pPr>
      <w:r>
        <w:rPr>
          <w:rFonts w:ascii="宋体" w:hAnsi="宋体" w:eastAsia="宋体" w:cs="宋体"/>
          <w:color w:val="000"/>
          <w:sz w:val="28"/>
          <w:szCs w:val="28"/>
        </w:rPr>
        <w:t xml:space="preserve">肉禽及其制品3.7</w:t>
      </w:r>
    </w:p>
    <w:p>
      <w:pPr>
        <w:ind w:left="0" w:right="0" w:firstLine="560"/>
        <w:spacing w:before="450" w:after="450" w:line="312" w:lineRule="auto"/>
      </w:pPr>
      <w:r>
        <w:rPr>
          <w:rFonts w:ascii="宋体" w:hAnsi="宋体" w:eastAsia="宋体" w:cs="宋体"/>
          <w:color w:val="000"/>
          <w:sz w:val="28"/>
          <w:szCs w:val="28"/>
        </w:rPr>
        <w:t xml:space="preserve">水产品1.9</w:t>
      </w:r>
    </w:p>
    <w:p>
      <w:pPr>
        <w:ind w:left="0" w:right="0" w:firstLine="560"/>
        <w:spacing w:before="450" w:after="450" w:line="312" w:lineRule="auto"/>
      </w:pPr>
      <w:r>
        <w:rPr>
          <w:rFonts w:ascii="宋体" w:hAnsi="宋体" w:eastAsia="宋体" w:cs="宋体"/>
          <w:color w:val="000"/>
          <w:sz w:val="28"/>
          <w:szCs w:val="28"/>
        </w:rPr>
        <w:t xml:space="preserve">菜 类14.2</w:t>
      </w:r>
    </w:p>
    <w:p>
      <w:pPr>
        <w:ind w:left="0" w:right="0" w:firstLine="560"/>
        <w:spacing w:before="450" w:after="450" w:line="312" w:lineRule="auto"/>
      </w:pPr>
      <w:r>
        <w:rPr>
          <w:rFonts w:ascii="宋体" w:hAnsi="宋体" w:eastAsia="宋体" w:cs="宋体"/>
          <w:color w:val="000"/>
          <w:sz w:val="28"/>
          <w:szCs w:val="28"/>
        </w:rPr>
        <w:t xml:space="preserve">烟酒2.9</w:t>
      </w:r>
    </w:p>
    <w:p>
      <w:pPr>
        <w:ind w:left="0" w:right="0" w:firstLine="560"/>
        <w:spacing w:before="450" w:after="450" w:line="312" w:lineRule="auto"/>
      </w:pPr>
      <w:r>
        <w:rPr>
          <w:rFonts w:ascii="宋体" w:hAnsi="宋体" w:eastAsia="宋体" w:cs="宋体"/>
          <w:color w:val="000"/>
          <w:sz w:val="28"/>
          <w:szCs w:val="28"/>
        </w:rPr>
        <w:t xml:space="preserve">衣着1.4</w:t>
      </w:r>
    </w:p>
    <w:p>
      <w:pPr>
        <w:ind w:left="0" w:right="0" w:firstLine="560"/>
        <w:spacing w:before="450" w:after="450" w:line="312" w:lineRule="auto"/>
      </w:pPr>
      <w:r>
        <w:rPr>
          <w:rFonts w:ascii="宋体" w:hAnsi="宋体" w:eastAsia="宋体" w:cs="宋体"/>
          <w:color w:val="000"/>
          <w:sz w:val="28"/>
          <w:szCs w:val="28"/>
        </w:rPr>
        <w:t xml:space="preserve">家庭设备用品及维修服务2.9</w:t>
      </w:r>
    </w:p>
    <w:p>
      <w:pPr>
        <w:ind w:left="0" w:right="0" w:firstLine="560"/>
        <w:spacing w:before="450" w:after="450" w:line="312" w:lineRule="auto"/>
      </w:pPr>
      <w:r>
        <w:rPr>
          <w:rFonts w:ascii="宋体" w:hAnsi="宋体" w:eastAsia="宋体" w:cs="宋体"/>
          <w:color w:val="000"/>
          <w:sz w:val="28"/>
          <w:szCs w:val="28"/>
        </w:rPr>
        <w:t xml:space="preserve">医疗保健和个人用品2.6</w:t>
      </w:r>
    </w:p>
    <w:p>
      <w:pPr>
        <w:ind w:left="0" w:right="0" w:firstLine="560"/>
        <w:spacing w:before="450" w:after="450" w:line="312" w:lineRule="auto"/>
      </w:pPr>
      <w:r>
        <w:rPr>
          <w:rFonts w:ascii="宋体" w:hAnsi="宋体" w:eastAsia="宋体" w:cs="宋体"/>
          <w:color w:val="000"/>
          <w:sz w:val="28"/>
          <w:szCs w:val="28"/>
        </w:rPr>
        <w:t xml:space="preserve">交通和通信0.3</w:t>
      </w:r>
    </w:p>
    <w:p>
      <w:pPr>
        <w:ind w:left="0" w:right="0" w:firstLine="560"/>
        <w:spacing w:before="450" w:after="450" w:line="312" w:lineRule="auto"/>
      </w:pPr>
      <w:r>
        <w:rPr>
          <w:rFonts w:ascii="宋体" w:hAnsi="宋体" w:eastAsia="宋体" w:cs="宋体"/>
          <w:color w:val="000"/>
          <w:sz w:val="28"/>
          <w:szCs w:val="28"/>
        </w:rPr>
        <w:t xml:space="preserve">娱乐教育和文化用品及服务2.6</w:t>
      </w:r>
    </w:p>
    <w:p>
      <w:pPr>
        <w:ind w:left="0" w:right="0" w:firstLine="560"/>
        <w:spacing w:before="450" w:after="450" w:line="312" w:lineRule="auto"/>
      </w:pPr>
      <w:r>
        <w:rPr>
          <w:rFonts w:ascii="宋体" w:hAnsi="宋体" w:eastAsia="宋体" w:cs="宋体"/>
          <w:color w:val="000"/>
          <w:sz w:val="28"/>
          <w:szCs w:val="28"/>
        </w:rPr>
        <w:t xml:space="preserve">居 住2.3</w:t>
      </w:r>
    </w:p>
    <w:p>
      <w:pPr>
        <w:ind w:left="0" w:right="0" w:firstLine="560"/>
        <w:spacing w:before="450" w:after="450" w:line="312" w:lineRule="auto"/>
      </w:pPr>
      <w:r>
        <w:rPr>
          <w:rFonts w:ascii="宋体" w:hAnsi="宋体" w:eastAsia="宋体" w:cs="宋体"/>
          <w:color w:val="000"/>
          <w:sz w:val="28"/>
          <w:szCs w:val="28"/>
        </w:rPr>
        <w:t xml:space="preserve">服务项目价格指数3.7</w:t>
      </w:r>
    </w:p>
    <w:p>
      <w:pPr>
        <w:ind w:left="0" w:right="0" w:firstLine="560"/>
        <w:spacing w:before="450" w:after="450" w:line="312" w:lineRule="auto"/>
      </w:pPr>
      <w:r>
        <w:rPr>
          <w:rFonts w:ascii="宋体" w:hAnsi="宋体" w:eastAsia="宋体" w:cs="宋体"/>
          <w:color w:val="000"/>
          <w:sz w:val="28"/>
          <w:szCs w:val="28"/>
        </w:rPr>
        <w:t xml:space="preserve">全年城镇新增就业人员6.16万人，下降26.0%；全市城镇登记失业人数3.76万人，城镇登记失业率为2.36%。</w:t>
      </w:r>
    </w:p>
    <w:p>
      <w:pPr>
        <w:ind w:left="0" w:right="0" w:firstLine="560"/>
        <w:spacing w:before="450" w:after="450" w:line="312" w:lineRule="auto"/>
      </w:pPr>
      <w:r>
        <w:rPr>
          <w:rFonts w:ascii="宋体" w:hAnsi="宋体" w:eastAsia="宋体" w:cs="宋体"/>
          <w:color w:val="000"/>
          <w:sz w:val="28"/>
          <w:szCs w:val="28"/>
        </w:rPr>
        <w:t xml:space="preserve">经济社会发展中存在的主要困难和问题：传统产业大而不强，新兴产业堆头不大，支撑经济持续较快增长的动力和后劲不足；服务业增速偏慢，产业结构调整优化任务艰巨；社会建设特别是教育、医疗、住房、社会保障等公共事业发展相对滞后，社会管理还存在一些薄弱环节。</w:t>
      </w:r>
    </w:p>
    <w:p>
      <w:pPr>
        <w:ind w:left="0" w:right="0" w:firstLine="560"/>
        <w:spacing w:before="450" w:after="450" w:line="312" w:lineRule="auto"/>
      </w:pPr>
      <w:r>
        <w:rPr>
          <w:rFonts w:ascii="宋体" w:hAnsi="宋体" w:eastAsia="宋体" w:cs="宋体"/>
          <w:color w:val="000"/>
          <w:sz w:val="28"/>
          <w:szCs w:val="28"/>
        </w:rPr>
        <w:t xml:space="preserve">二、农业</w:t>
      </w:r>
    </w:p>
    <w:p>
      <w:pPr>
        <w:ind w:left="0" w:right="0" w:firstLine="560"/>
        <w:spacing w:before="450" w:after="450" w:line="312" w:lineRule="auto"/>
      </w:pPr>
      <w:r>
        <w:rPr>
          <w:rFonts w:ascii="宋体" w:hAnsi="宋体" w:eastAsia="宋体" w:cs="宋体"/>
          <w:color w:val="000"/>
          <w:sz w:val="28"/>
          <w:szCs w:val="28"/>
        </w:rPr>
        <w:t xml:space="preserve">全年农林牧渔业增加值87.18亿元，比上年增长3.9%；农林牧渔业总产值158.15亿元，增长3.9%。其中，农业产值78.70亿元，增长4.0%；林业产值0.41亿元，增长10.4%；牧业产值29.95亿元，增长5.4%；渔业产值46.17亿元，增长3.6%；农林牧渔服务业产值2.92亿元，下降8.3%。</w:t>
      </w:r>
    </w:p>
    <w:p>
      <w:pPr>
        <w:ind w:left="0" w:right="0" w:firstLine="560"/>
        <w:spacing w:before="450" w:after="450" w:line="312" w:lineRule="auto"/>
      </w:pPr>
      <w:r>
        <w:rPr>
          <w:rFonts w:ascii="宋体" w:hAnsi="宋体" w:eastAsia="宋体" w:cs="宋体"/>
          <w:color w:val="000"/>
          <w:sz w:val="28"/>
          <w:szCs w:val="28"/>
        </w:rPr>
        <w:t xml:space="preserve">农业主要产品产量如下：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粮 食45.29万吨-5.5</w:t>
      </w:r>
    </w:p>
    <w:p>
      <w:pPr>
        <w:ind w:left="0" w:right="0" w:firstLine="560"/>
        <w:spacing w:before="450" w:after="450" w:line="312" w:lineRule="auto"/>
      </w:pPr>
      <w:r>
        <w:rPr>
          <w:rFonts w:ascii="宋体" w:hAnsi="宋体" w:eastAsia="宋体" w:cs="宋体"/>
          <w:color w:val="000"/>
          <w:sz w:val="28"/>
          <w:szCs w:val="28"/>
        </w:rPr>
        <w:t xml:space="preserve">＃稻 谷31.28万吨-7.6</w:t>
      </w:r>
    </w:p>
    <w:p>
      <w:pPr>
        <w:ind w:left="0" w:right="0" w:firstLine="560"/>
        <w:spacing w:before="450" w:after="450" w:line="312" w:lineRule="auto"/>
      </w:pPr>
      <w:r>
        <w:rPr>
          <w:rFonts w:ascii="宋体" w:hAnsi="宋体" w:eastAsia="宋体" w:cs="宋体"/>
          <w:color w:val="000"/>
          <w:sz w:val="28"/>
          <w:szCs w:val="28"/>
        </w:rPr>
        <w:t xml:space="preserve">花 生0.35万吨7.3</w:t>
      </w:r>
    </w:p>
    <w:p>
      <w:pPr>
        <w:ind w:left="0" w:right="0" w:firstLine="560"/>
        <w:spacing w:before="450" w:after="450" w:line="312" w:lineRule="auto"/>
      </w:pPr>
      <w:r>
        <w:rPr>
          <w:rFonts w:ascii="宋体" w:hAnsi="宋体" w:eastAsia="宋体" w:cs="宋体"/>
          <w:color w:val="000"/>
          <w:sz w:val="28"/>
          <w:szCs w:val="28"/>
        </w:rPr>
        <w:t xml:space="preserve">蔬 菜165.40万吨4.8</w:t>
      </w:r>
    </w:p>
    <w:p>
      <w:pPr>
        <w:ind w:left="0" w:right="0" w:firstLine="560"/>
        <w:spacing w:before="450" w:after="450" w:line="312" w:lineRule="auto"/>
      </w:pPr>
      <w:r>
        <w:rPr>
          <w:rFonts w:ascii="宋体" w:hAnsi="宋体" w:eastAsia="宋体" w:cs="宋体"/>
          <w:color w:val="000"/>
          <w:sz w:val="28"/>
          <w:szCs w:val="28"/>
        </w:rPr>
        <w:t xml:space="preserve">水 果18.57万吨1.1</w:t>
      </w:r>
    </w:p>
    <w:p>
      <w:pPr>
        <w:ind w:left="0" w:right="0" w:firstLine="560"/>
        <w:spacing w:before="450" w:after="450" w:line="312" w:lineRule="auto"/>
      </w:pPr>
      <w:r>
        <w:rPr>
          <w:rFonts w:ascii="宋体" w:hAnsi="宋体" w:eastAsia="宋体" w:cs="宋体"/>
          <w:color w:val="000"/>
          <w:sz w:val="28"/>
          <w:szCs w:val="28"/>
        </w:rPr>
        <w:t xml:space="preserve">＃柑 桔1.92万吨3.3</w:t>
      </w:r>
    </w:p>
    <w:p>
      <w:pPr>
        <w:ind w:left="0" w:right="0" w:firstLine="560"/>
        <w:spacing w:before="450" w:after="450" w:line="312" w:lineRule="auto"/>
      </w:pPr>
      <w:r>
        <w:rPr>
          <w:rFonts w:ascii="宋体" w:hAnsi="宋体" w:eastAsia="宋体" w:cs="宋体"/>
          <w:color w:val="000"/>
          <w:sz w:val="28"/>
          <w:szCs w:val="28"/>
        </w:rPr>
        <w:t xml:space="preserve">肉类总产量11.76万吨-2.0</w:t>
      </w:r>
    </w:p>
    <w:p>
      <w:pPr>
        <w:ind w:left="0" w:right="0" w:firstLine="560"/>
        <w:spacing w:before="450" w:after="450" w:line="312" w:lineRule="auto"/>
      </w:pPr>
      <w:r>
        <w:rPr>
          <w:rFonts w:ascii="宋体" w:hAnsi="宋体" w:eastAsia="宋体" w:cs="宋体"/>
          <w:color w:val="000"/>
          <w:sz w:val="28"/>
          <w:szCs w:val="28"/>
        </w:rPr>
        <w:t xml:space="preserve">生猪出栏量87.12万头1.2</w:t>
      </w:r>
    </w:p>
    <w:p>
      <w:pPr>
        <w:ind w:left="0" w:right="0" w:firstLine="560"/>
        <w:spacing w:before="450" w:after="450" w:line="312" w:lineRule="auto"/>
      </w:pPr>
      <w:r>
        <w:rPr>
          <w:rFonts w:ascii="宋体" w:hAnsi="宋体" w:eastAsia="宋体" w:cs="宋体"/>
          <w:color w:val="000"/>
          <w:sz w:val="28"/>
          <w:szCs w:val="28"/>
        </w:rPr>
        <w:t xml:space="preserve">家禽出栏量2739.95万只-5.7</w:t>
      </w:r>
    </w:p>
    <w:p>
      <w:pPr>
        <w:ind w:left="0" w:right="0" w:firstLine="560"/>
        <w:spacing w:before="450" w:after="450" w:line="312" w:lineRule="auto"/>
      </w:pPr>
      <w:r>
        <w:rPr>
          <w:rFonts w:ascii="宋体" w:hAnsi="宋体" w:eastAsia="宋体" w:cs="宋体"/>
          <w:color w:val="000"/>
          <w:sz w:val="28"/>
          <w:szCs w:val="28"/>
        </w:rPr>
        <w:t xml:space="preserve">禽蛋产量0.86万吨-0.6</w:t>
      </w:r>
    </w:p>
    <w:p>
      <w:pPr>
        <w:ind w:left="0" w:right="0" w:firstLine="560"/>
        <w:spacing w:before="450" w:after="450" w:line="312" w:lineRule="auto"/>
      </w:pPr>
      <w:r>
        <w:rPr>
          <w:rFonts w:ascii="宋体" w:hAnsi="宋体" w:eastAsia="宋体" w:cs="宋体"/>
          <w:color w:val="000"/>
          <w:sz w:val="28"/>
          <w:szCs w:val="28"/>
        </w:rPr>
        <w:t xml:space="preserve">奶类产量0.34万吨-15.1</w:t>
      </w:r>
    </w:p>
    <w:p>
      <w:pPr>
        <w:ind w:left="0" w:right="0" w:firstLine="560"/>
        <w:spacing w:before="450" w:after="450" w:line="312" w:lineRule="auto"/>
      </w:pPr>
      <w:r>
        <w:rPr>
          <w:rFonts w:ascii="宋体" w:hAnsi="宋体" w:eastAsia="宋体" w:cs="宋体"/>
          <w:color w:val="000"/>
          <w:sz w:val="28"/>
          <w:szCs w:val="28"/>
        </w:rPr>
        <w:t xml:space="preserve">水产品产量42.70万吨2.4</w:t>
      </w:r>
    </w:p>
    <w:p>
      <w:pPr>
        <w:ind w:left="0" w:right="0" w:firstLine="560"/>
        <w:spacing w:before="450" w:after="450" w:line="312" w:lineRule="auto"/>
      </w:pPr>
      <w:r>
        <w:rPr>
          <w:rFonts w:ascii="宋体" w:hAnsi="宋体" w:eastAsia="宋体" w:cs="宋体"/>
          <w:color w:val="000"/>
          <w:sz w:val="28"/>
          <w:szCs w:val="28"/>
        </w:rPr>
        <w:t xml:space="preserve">＃海水产品34.87万吨1.7</w:t>
      </w:r>
    </w:p>
    <w:p>
      <w:pPr>
        <w:ind w:left="0" w:right="0" w:firstLine="560"/>
        <w:spacing w:before="450" w:after="450" w:line="312" w:lineRule="auto"/>
      </w:pPr>
      <w:r>
        <w:rPr>
          <w:rFonts w:ascii="宋体" w:hAnsi="宋体" w:eastAsia="宋体" w:cs="宋体"/>
          <w:color w:val="000"/>
          <w:sz w:val="28"/>
          <w:szCs w:val="28"/>
        </w:rPr>
        <w:t xml:space="preserve">淡水产品7.83万吨6.0</w:t>
      </w:r>
    </w:p>
    <w:p>
      <w:pPr>
        <w:ind w:left="0" w:right="0" w:firstLine="560"/>
        <w:spacing w:before="450" w:after="450" w:line="312" w:lineRule="auto"/>
      </w:pPr>
      <w:r>
        <w:rPr>
          <w:rFonts w:ascii="宋体" w:hAnsi="宋体" w:eastAsia="宋体" w:cs="宋体"/>
          <w:color w:val="000"/>
          <w:sz w:val="28"/>
          <w:szCs w:val="28"/>
        </w:rPr>
        <w:t xml:space="preserve">全市乡镇企业实现营业收入2528.06亿元，增长12.7%；利润总额148.01亿元，增长55.4%；劳动者所获得的报酬163.26亿元，增长7.9%。</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全年完成工业增加值751.93亿元，比上年增长12.6%，占地区生产总值的比重由上年的47.6%上升为48.0%，工业对经济增长贡献率达到62.1%。其中，先进制造业和高技术制造业增加值分别为84.74亿元和29.07亿元，增长9.8%与4.5%。完成工业总产值3330.82亿元，增长12.4%，其中，规模以上工业总产值2504.17亿元，增长14.3%。规模以上工业产值占全部工业总产值75.18%。在规模以上工业总产值中，国有及国有控股企业增长14.6%、集体企业下降11.0%、股份制企业增长23.3%、外商及港澳台商投资企业增长13.7%；大中型企业完成产值1132.18亿元，增长15.4%；轻、重工业中重工业产值占规模以上工业总产值31.31%，比上年下降1.86个百分点。规模以上工业实现销售产值2406.68亿元，增长13.4%；完成出口交货值395.77亿元，增长8.3%；工业产品销售率96.11%，比上年下降1.04个百分点。全市工业用电量100.92亿千瓦时，增长7.0%。</w:t>
      </w:r>
    </w:p>
    <w:p>
      <w:pPr>
        <w:ind w:left="0" w:right="0" w:firstLine="560"/>
        <w:spacing w:before="450" w:after="450" w:line="312" w:lineRule="auto"/>
      </w:pPr>
      <w:r>
        <w:rPr>
          <w:rFonts w:ascii="宋体" w:hAnsi="宋体" w:eastAsia="宋体" w:cs="宋体"/>
          <w:color w:val="000"/>
          <w:sz w:val="28"/>
          <w:szCs w:val="28"/>
        </w:rPr>
        <w:t xml:space="preserve">规模以上工业企业主要产品产量如下：</w:t>
      </w:r>
    </w:p>
    <w:p>
      <w:pPr>
        <w:ind w:left="0" w:right="0" w:firstLine="560"/>
        <w:spacing w:before="450" w:after="450" w:line="312" w:lineRule="auto"/>
      </w:pPr>
      <w:r>
        <w:rPr>
          <w:rFonts w:ascii="宋体" w:hAnsi="宋体" w:eastAsia="宋体" w:cs="宋体"/>
          <w:color w:val="000"/>
          <w:sz w:val="28"/>
          <w:szCs w:val="28"/>
        </w:rPr>
        <w:t xml:space="preserve">产品名称2024年产量比上年增长（%）</w:t>
      </w:r>
    </w:p>
    <w:p>
      <w:pPr>
        <w:ind w:left="0" w:right="0" w:firstLine="560"/>
        <w:spacing w:before="450" w:after="450" w:line="312" w:lineRule="auto"/>
      </w:pPr>
      <w:r>
        <w:rPr>
          <w:rFonts w:ascii="宋体" w:hAnsi="宋体" w:eastAsia="宋体" w:cs="宋体"/>
          <w:color w:val="000"/>
          <w:sz w:val="28"/>
          <w:szCs w:val="28"/>
        </w:rPr>
        <w:t xml:space="preserve">发电量249.67亿千瓦时23.2</w:t>
      </w:r>
    </w:p>
    <w:p>
      <w:pPr>
        <w:ind w:left="0" w:right="0" w:firstLine="560"/>
        <w:spacing w:before="450" w:after="450" w:line="312" w:lineRule="auto"/>
      </w:pPr>
      <w:r>
        <w:rPr>
          <w:rFonts w:ascii="宋体" w:hAnsi="宋体" w:eastAsia="宋体" w:cs="宋体"/>
          <w:color w:val="000"/>
          <w:sz w:val="28"/>
          <w:szCs w:val="28"/>
        </w:rPr>
        <w:t xml:space="preserve">＃火 电244.24亿千瓦时23.9</w:t>
      </w:r>
    </w:p>
    <w:p>
      <w:pPr>
        <w:ind w:left="0" w:right="0" w:firstLine="560"/>
        <w:spacing w:before="450" w:after="450" w:line="312" w:lineRule="auto"/>
      </w:pPr>
      <w:r>
        <w:rPr>
          <w:rFonts w:ascii="宋体" w:hAnsi="宋体" w:eastAsia="宋体" w:cs="宋体"/>
          <w:color w:val="000"/>
          <w:sz w:val="28"/>
          <w:szCs w:val="28"/>
        </w:rPr>
        <w:t xml:space="preserve">风 电5.43亿千瓦时-2.1</w:t>
      </w:r>
    </w:p>
    <w:p>
      <w:pPr>
        <w:ind w:left="0" w:right="0" w:firstLine="560"/>
        <w:spacing w:before="450" w:after="450" w:line="312" w:lineRule="auto"/>
      </w:pPr>
      <w:r>
        <w:rPr>
          <w:rFonts w:ascii="宋体" w:hAnsi="宋体" w:eastAsia="宋体" w:cs="宋体"/>
          <w:color w:val="000"/>
          <w:sz w:val="28"/>
          <w:szCs w:val="28"/>
        </w:rPr>
        <w:t xml:space="preserve">冷冻水产品2.94万吨16.2</w:t>
      </w:r>
    </w:p>
    <w:p>
      <w:pPr>
        <w:ind w:left="0" w:right="0" w:firstLine="560"/>
        <w:spacing w:before="450" w:after="450" w:line="312" w:lineRule="auto"/>
      </w:pPr>
      <w:r>
        <w:rPr>
          <w:rFonts w:ascii="宋体" w:hAnsi="宋体" w:eastAsia="宋体" w:cs="宋体"/>
          <w:color w:val="000"/>
          <w:sz w:val="28"/>
          <w:szCs w:val="28"/>
        </w:rPr>
        <w:t xml:space="preserve">饲料78.31万吨-15.7</w:t>
      </w:r>
    </w:p>
    <w:p>
      <w:pPr>
        <w:ind w:left="0" w:right="0" w:firstLine="560"/>
        <w:spacing w:before="450" w:after="450" w:line="312" w:lineRule="auto"/>
      </w:pPr>
      <w:r>
        <w:rPr>
          <w:rFonts w:ascii="宋体" w:hAnsi="宋体" w:eastAsia="宋体" w:cs="宋体"/>
          <w:color w:val="000"/>
          <w:sz w:val="28"/>
          <w:szCs w:val="28"/>
        </w:rPr>
        <w:t xml:space="preserve">布5447.24万米-19.2</w:t>
      </w:r>
    </w:p>
    <w:p>
      <w:pPr>
        <w:ind w:left="0" w:right="0" w:firstLine="560"/>
        <w:spacing w:before="450" w:after="450" w:line="312" w:lineRule="auto"/>
      </w:pPr>
      <w:r>
        <w:rPr>
          <w:rFonts w:ascii="宋体" w:hAnsi="宋体" w:eastAsia="宋体" w:cs="宋体"/>
          <w:color w:val="000"/>
          <w:sz w:val="28"/>
          <w:szCs w:val="28"/>
        </w:rPr>
        <w:t xml:space="preserve">服 装27809.56万件1.3</w:t>
      </w:r>
    </w:p>
    <w:p>
      <w:pPr>
        <w:ind w:left="0" w:right="0" w:firstLine="560"/>
        <w:spacing w:before="450" w:after="450" w:line="312" w:lineRule="auto"/>
      </w:pPr>
      <w:r>
        <w:rPr>
          <w:rFonts w:ascii="宋体" w:hAnsi="宋体" w:eastAsia="宋体" w:cs="宋体"/>
          <w:color w:val="000"/>
          <w:sz w:val="28"/>
          <w:szCs w:val="28"/>
        </w:rPr>
        <w:t xml:space="preserve">家 具133.16万件7.1</w:t>
      </w:r>
    </w:p>
    <w:p>
      <w:pPr>
        <w:ind w:left="0" w:right="0" w:firstLine="560"/>
        <w:spacing w:before="450" w:after="450" w:line="312" w:lineRule="auto"/>
      </w:pPr>
      <w:r>
        <w:rPr>
          <w:rFonts w:ascii="宋体" w:hAnsi="宋体" w:eastAsia="宋体" w:cs="宋体"/>
          <w:color w:val="000"/>
          <w:sz w:val="28"/>
          <w:szCs w:val="28"/>
        </w:rPr>
        <w:t xml:space="preserve">机制纸及纸板28.38万吨51.1纸制品27.04万吨49.0</w:t>
      </w:r>
    </w:p>
    <w:p>
      <w:pPr>
        <w:ind w:left="0" w:right="0" w:firstLine="560"/>
        <w:spacing w:before="450" w:after="450" w:line="312" w:lineRule="auto"/>
      </w:pPr>
      <w:r>
        <w:rPr>
          <w:rFonts w:ascii="宋体" w:hAnsi="宋体" w:eastAsia="宋体" w:cs="宋体"/>
          <w:color w:val="000"/>
          <w:sz w:val="28"/>
          <w:szCs w:val="28"/>
        </w:rPr>
        <w:t xml:space="preserve">初级形态的塑料14.89万吨13.5</w:t>
      </w:r>
    </w:p>
    <w:p>
      <w:pPr>
        <w:ind w:left="0" w:right="0" w:firstLine="560"/>
        <w:spacing w:before="450" w:after="450" w:line="312" w:lineRule="auto"/>
      </w:pPr>
      <w:r>
        <w:rPr>
          <w:rFonts w:ascii="宋体" w:hAnsi="宋体" w:eastAsia="宋体" w:cs="宋体"/>
          <w:color w:val="000"/>
          <w:sz w:val="28"/>
          <w:szCs w:val="28"/>
        </w:rPr>
        <w:t xml:space="preserve">化学原料药7668.20吨9.1</w:t>
      </w:r>
    </w:p>
    <w:p>
      <w:pPr>
        <w:ind w:left="0" w:right="0" w:firstLine="560"/>
        <w:spacing w:before="450" w:after="450" w:line="312" w:lineRule="auto"/>
      </w:pPr>
      <w:r>
        <w:rPr>
          <w:rFonts w:ascii="宋体" w:hAnsi="宋体" w:eastAsia="宋体" w:cs="宋体"/>
          <w:color w:val="000"/>
          <w:sz w:val="28"/>
          <w:szCs w:val="28"/>
        </w:rPr>
        <w:t xml:space="preserve">中成药1748.34吨7.7</w:t>
      </w:r>
    </w:p>
    <w:p>
      <w:pPr>
        <w:ind w:left="0" w:right="0" w:firstLine="560"/>
        <w:spacing w:before="450" w:after="450" w:line="312" w:lineRule="auto"/>
      </w:pPr>
      <w:r>
        <w:rPr>
          <w:rFonts w:ascii="宋体" w:hAnsi="宋体" w:eastAsia="宋体" w:cs="宋体"/>
          <w:color w:val="000"/>
          <w:sz w:val="28"/>
          <w:szCs w:val="28"/>
        </w:rPr>
        <w:t xml:space="preserve">塑料制品32.83万吨2.2</w:t>
      </w:r>
    </w:p>
    <w:p>
      <w:pPr>
        <w:ind w:left="0" w:right="0" w:firstLine="560"/>
        <w:spacing w:before="450" w:after="450" w:line="312" w:lineRule="auto"/>
      </w:pPr>
      <w:r>
        <w:rPr>
          <w:rFonts w:ascii="宋体" w:hAnsi="宋体" w:eastAsia="宋体" w:cs="宋体"/>
          <w:color w:val="000"/>
          <w:sz w:val="28"/>
          <w:szCs w:val="28"/>
        </w:rPr>
        <w:t xml:space="preserve">玩 具200.19亿元40.3</w:t>
      </w:r>
    </w:p>
    <w:p>
      <w:pPr>
        <w:ind w:left="0" w:right="0" w:firstLine="560"/>
        <w:spacing w:before="450" w:after="450" w:line="312" w:lineRule="auto"/>
      </w:pPr>
      <w:r>
        <w:rPr>
          <w:rFonts w:ascii="宋体" w:hAnsi="宋体" w:eastAsia="宋体" w:cs="宋体"/>
          <w:color w:val="000"/>
          <w:sz w:val="28"/>
          <w:szCs w:val="28"/>
        </w:rPr>
        <w:t xml:space="preserve">高压开关板7579 面-12.3</w:t>
      </w:r>
    </w:p>
    <w:p>
      <w:pPr>
        <w:ind w:left="0" w:right="0" w:firstLine="560"/>
        <w:spacing w:before="450" w:after="450" w:line="312" w:lineRule="auto"/>
      </w:pPr>
      <w:r>
        <w:rPr>
          <w:rFonts w:ascii="宋体" w:hAnsi="宋体" w:eastAsia="宋体" w:cs="宋体"/>
          <w:color w:val="000"/>
          <w:sz w:val="28"/>
          <w:szCs w:val="28"/>
        </w:rPr>
        <w:t xml:space="preserve">商品混凝土桩172.80万立方米-6.4</w:t>
      </w:r>
    </w:p>
    <w:p>
      <w:pPr>
        <w:ind w:left="0" w:right="0" w:firstLine="560"/>
        <w:spacing w:before="450" w:after="450" w:line="312" w:lineRule="auto"/>
      </w:pPr>
      <w:r>
        <w:rPr>
          <w:rFonts w:ascii="宋体" w:hAnsi="宋体" w:eastAsia="宋体" w:cs="宋体"/>
          <w:color w:val="000"/>
          <w:sz w:val="28"/>
          <w:szCs w:val="28"/>
        </w:rPr>
        <w:t xml:space="preserve">塑料加工专用设备338台-18.0</w:t>
      </w:r>
    </w:p>
    <w:p>
      <w:pPr>
        <w:ind w:left="0" w:right="0" w:firstLine="560"/>
        <w:spacing w:before="450" w:after="450" w:line="312" w:lineRule="auto"/>
      </w:pPr>
      <w:r>
        <w:rPr>
          <w:rFonts w:ascii="宋体" w:hAnsi="宋体" w:eastAsia="宋体" w:cs="宋体"/>
          <w:color w:val="000"/>
          <w:sz w:val="28"/>
          <w:szCs w:val="28"/>
        </w:rPr>
        <w:t xml:space="preserve">包装专用设备363台8.0</w:t>
      </w:r>
    </w:p>
    <w:p>
      <w:pPr>
        <w:ind w:left="0" w:right="0" w:firstLine="560"/>
        <w:spacing w:before="450" w:after="450" w:line="312" w:lineRule="auto"/>
      </w:pPr>
      <w:r>
        <w:rPr>
          <w:rFonts w:ascii="宋体" w:hAnsi="宋体" w:eastAsia="宋体" w:cs="宋体"/>
          <w:color w:val="000"/>
          <w:sz w:val="28"/>
          <w:szCs w:val="28"/>
        </w:rPr>
        <w:t xml:space="preserve">印刷专用设备89吨36.9</w:t>
      </w:r>
    </w:p>
    <w:p>
      <w:pPr>
        <w:ind w:left="0" w:right="0" w:firstLine="560"/>
        <w:spacing w:before="450" w:after="450" w:line="312" w:lineRule="auto"/>
      </w:pPr>
      <w:r>
        <w:rPr>
          <w:rFonts w:ascii="宋体" w:hAnsi="宋体" w:eastAsia="宋体" w:cs="宋体"/>
          <w:color w:val="000"/>
          <w:sz w:val="28"/>
          <w:szCs w:val="28"/>
        </w:rPr>
        <w:t xml:space="preserve">试验机3537台-8.5</w:t>
      </w:r>
    </w:p>
    <w:p>
      <w:pPr>
        <w:ind w:left="0" w:right="0" w:firstLine="560"/>
        <w:spacing w:before="450" w:after="450" w:line="312" w:lineRule="auto"/>
      </w:pPr>
      <w:r>
        <w:rPr>
          <w:rFonts w:ascii="宋体" w:hAnsi="宋体" w:eastAsia="宋体" w:cs="宋体"/>
          <w:color w:val="000"/>
          <w:sz w:val="28"/>
          <w:szCs w:val="28"/>
        </w:rPr>
        <w:t xml:space="preserve">印制电路板116.61万平方米5.1</w:t>
      </w:r>
    </w:p>
    <w:p>
      <w:pPr>
        <w:ind w:left="0" w:right="0" w:firstLine="560"/>
        <w:spacing w:before="450" w:after="450" w:line="312" w:lineRule="auto"/>
      </w:pPr>
      <w:r>
        <w:rPr>
          <w:rFonts w:ascii="宋体" w:hAnsi="宋体" w:eastAsia="宋体" w:cs="宋体"/>
          <w:color w:val="000"/>
          <w:sz w:val="28"/>
          <w:szCs w:val="28"/>
        </w:rPr>
        <w:t xml:space="preserve">超声波仪器8331台3.2</w:t>
      </w:r>
    </w:p>
    <w:p>
      <w:pPr>
        <w:ind w:left="0" w:right="0" w:firstLine="560"/>
        <w:spacing w:before="450" w:after="450" w:line="312" w:lineRule="auto"/>
      </w:pPr>
      <w:r>
        <w:rPr>
          <w:rFonts w:ascii="宋体" w:hAnsi="宋体" w:eastAsia="宋体" w:cs="宋体"/>
          <w:color w:val="000"/>
          <w:sz w:val="28"/>
          <w:szCs w:val="28"/>
        </w:rPr>
        <w:t xml:space="preserve">液晶显示器25.05万平方米-14.6</w:t>
      </w:r>
    </w:p>
    <w:p>
      <w:pPr>
        <w:ind w:left="0" w:right="0" w:firstLine="560"/>
        <w:spacing w:before="450" w:after="450" w:line="312" w:lineRule="auto"/>
      </w:pPr>
      <w:r>
        <w:rPr>
          <w:rFonts w:ascii="宋体" w:hAnsi="宋体" w:eastAsia="宋体" w:cs="宋体"/>
          <w:color w:val="000"/>
          <w:sz w:val="28"/>
          <w:szCs w:val="28"/>
        </w:rPr>
        <w:t xml:space="preserve">通信及电子网络用电缆 28015对千米18.8</w:t>
      </w:r>
    </w:p>
    <w:p>
      <w:pPr>
        <w:ind w:left="0" w:right="0" w:firstLine="560"/>
        <w:spacing w:before="450" w:after="450" w:line="312" w:lineRule="auto"/>
      </w:pPr>
      <w:r>
        <w:rPr>
          <w:rFonts w:ascii="宋体" w:hAnsi="宋体" w:eastAsia="宋体" w:cs="宋体"/>
          <w:color w:val="000"/>
          <w:sz w:val="28"/>
          <w:szCs w:val="28"/>
        </w:rPr>
        <w:t xml:space="preserve">全市资质等级以上建筑企业完成建筑业总产值359.88亿元，比上年增长23.1%。房屋建筑施工面积4659.11万平方米，增长54.5%；房屋竣工面积1013.28万平方米，增长19.1%。全年城镇竣工住宅面积147.92万平方米，下降29.9%。</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完成固定资产投资额784.67亿元，比上年增长28.2%。其中，城镇投资727.98亿元、农村投资56.69亿元，分别增长40.2%和下降38.9%。从投资经济类型看，国有经济投资119.62亿元，下降0.6%；民营经济投资597.60亿元，增长33.4%。从三次产业看，第一产业投资8.57亿元，增长103.6%；第二产业投资405.67亿元，增长24.5%。其中工业投资额402.42亿元，增长24.5%；第三产业投资370.43亿元，增长84.9%。其中房地产开发投资额150.80亿元，增长80.9%；交通运输业投资额29.55亿元，下降18.2%；现代服务业投资额282.69亿元，增长25.1%。在固定资产投资资金来源总计中，国内贷款69.82亿元，增长28.8%；利用外资1.14亿元，增长36.0%；自筹资金627.03亿元，增长26.1%，其中企事业单位自有资金455.64亿元，增长37.2%。全年单位投资施工项目（不含房地产）2024个，增长13.4%，其中新开工项目1710个，增长12.4%。新增固定资产652.27亿元，增长33.9%。</w:t>
      </w:r>
    </w:p>
    <w:p>
      <w:pPr>
        <w:ind w:left="0" w:right="0" w:firstLine="560"/>
        <w:spacing w:before="450" w:after="450" w:line="312" w:lineRule="auto"/>
      </w:pPr>
      <w:r>
        <w:rPr>
          <w:rFonts w:ascii="宋体" w:hAnsi="宋体" w:eastAsia="宋体" w:cs="宋体"/>
          <w:color w:val="000"/>
          <w:sz w:val="28"/>
          <w:szCs w:val="28"/>
        </w:rPr>
        <w:t xml:space="preserve">商品房销售面积172.98万平方米，下降8.9%，其中住宅销售面积159.14万平方米，下降</w:t>
      </w:r>
    </w:p>
    <w:p>
      <w:pPr>
        <w:ind w:left="0" w:right="0" w:firstLine="560"/>
        <w:spacing w:before="450" w:after="450" w:line="312" w:lineRule="auto"/>
      </w:pPr>
      <w:r>
        <w:rPr>
          <w:rFonts w:ascii="宋体" w:hAnsi="宋体" w:eastAsia="宋体" w:cs="宋体"/>
          <w:color w:val="000"/>
          <w:sz w:val="28"/>
          <w:szCs w:val="28"/>
        </w:rPr>
        <w:t xml:space="preserve">6.3%。商品房销售金额126.34亿元，增长10.2%，其中住宅销售金额111.29亿元，增长11.5%。</w:t>
      </w:r>
    </w:p>
    <w:p>
      <w:pPr>
        <w:ind w:left="0" w:right="0" w:firstLine="560"/>
        <w:spacing w:before="450" w:after="450" w:line="312" w:lineRule="auto"/>
      </w:pPr>
      <w:r>
        <w:rPr>
          <w:rFonts w:ascii="宋体" w:hAnsi="宋体" w:eastAsia="宋体" w:cs="宋体"/>
          <w:color w:val="000"/>
          <w:sz w:val="28"/>
          <w:szCs w:val="28"/>
        </w:rPr>
        <w:t xml:space="preserve">五、城市建设和环境保护</w:t>
      </w:r>
    </w:p>
    <w:p>
      <w:pPr>
        <w:ind w:left="0" w:right="0" w:firstLine="560"/>
        <w:spacing w:before="450" w:after="450" w:line="312" w:lineRule="auto"/>
      </w:pPr>
      <w:r>
        <w:rPr>
          <w:rFonts w:ascii="宋体" w:hAnsi="宋体" w:eastAsia="宋体" w:cs="宋体"/>
          <w:color w:val="000"/>
          <w:sz w:val="28"/>
          <w:szCs w:val="28"/>
        </w:rPr>
        <w:t xml:space="preserve">大特区城市规划建设全面铺开。按照建设创新型经济特区、东南沿海现代化港口城市、粤东地区中心城市的发展定位，推进新一轮城市总体规划修编，以规划建设海湾新区为重点，推动形成“一湾两岸”城市核心圈、“一核多组团”大特区城市格局。海湾新区完成总体规划编制，规划展示馆建成对外开放。中国卫星航天技术展示厅建成投入使用。中国锆城列入省第二批战略性新兴产业基地，南澳被认定为省滨海旅游产业园。加快城市更新步伐，改造大华路、外马路、西堤路、海河路等共16.45万平方米破旧道路；非中心城区一大批道路改造完成，潮阳区完成改造新华东路、东山大道等10条城区主干道，潮南区完成改造丹凤路、环美北路、峡溪路等一批市政道路。交通基础设施建设加快推进。汕揭梅高速月浦至泰山立</w:t>
      </w:r>
    </w:p>
    <w:p>
      <w:pPr>
        <w:ind w:left="0" w:right="0" w:firstLine="560"/>
        <w:spacing w:before="450" w:after="450" w:line="312" w:lineRule="auto"/>
      </w:pPr>
      <w:r>
        <w:rPr>
          <w:rFonts w:ascii="宋体" w:hAnsi="宋体" w:eastAsia="宋体" w:cs="宋体"/>
          <w:color w:val="000"/>
          <w:sz w:val="28"/>
          <w:szCs w:val="28"/>
        </w:rPr>
        <w:t xml:space="preserve">交段建成通车；厦深铁路开通运行，潮阳站站房主体工程及进出站路建成投入使用；国道206线大学路改造完成一期工程，国道324线外砂段完工；南澳大桥主桥主塔封顶；广澳港区防波堤、海门港区华能煤炭中转基地加快建设。</w:t>
      </w:r>
    </w:p>
    <w:p>
      <w:pPr>
        <w:ind w:left="0" w:right="0" w:firstLine="560"/>
        <w:spacing w:before="450" w:after="450" w:line="312" w:lineRule="auto"/>
      </w:pPr>
      <w:r>
        <w:rPr>
          <w:rFonts w:ascii="宋体" w:hAnsi="宋体" w:eastAsia="宋体" w:cs="宋体"/>
          <w:color w:val="000"/>
          <w:sz w:val="28"/>
          <w:szCs w:val="28"/>
        </w:rPr>
        <w:t xml:space="preserve">当年城市市政公共设施建设完成投资5.01亿元，市区建成区面积247.39平方公里；新扩建道路（含城区内公路）面积3.64万平方米，年末实有道路（含城区内公路）长度1325.65公里；下水道排水管长度1665.80公里。中心城区年末拥有出租汽车1084辆，公共交通线路63条，客运量10063万人次；轮渡营运船只9艘，客运量305万人次。</w:t>
      </w:r>
    </w:p>
    <w:p>
      <w:pPr>
        <w:ind w:left="0" w:right="0" w:firstLine="560"/>
        <w:spacing w:before="450" w:after="450" w:line="312" w:lineRule="auto"/>
      </w:pPr>
      <w:r>
        <w:rPr>
          <w:rFonts w:ascii="宋体" w:hAnsi="宋体" w:eastAsia="宋体" w:cs="宋体"/>
          <w:color w:val="000"/>
          <w:sz w:val="28"/>
          <w:szCs w:val="28"/>
        </w:rPr>
        <w:t xml:space="preserve">加大环境保护力度，严把建设项目环保准入关，加快一批环保基础设施建设，加强印染、电镀等重点行业和贵屿、练江等重点区域的污染治理。全年关停并转迁污染企业21个。中心城区已建成空气自动监测系统，烟尘控制区9个；改造和完善生活垃圾填埋场及污水处理站，日处理污水能力58.7万吨；垃圾无害化处理率100%。城市区域环境噪声平均值为55.5分贝。市区建成区绿地面积10344.3公顷，绿化覆盖率41.81%。</w:t>
      </w:r>
    </w:p>
    <w:p>
      <w:pPr>
        <w:ind w:left="0" w:right="0" w:firstLine="560"/>
        <w:spacing w:before="450" w:after="450" w:line="312" w:lineRule="auto"/>
      </w:pPr>
      <w:r>
        <w:rPr>
          <w:rFonts w:ascii="宋体" w:hAnsi="宋体" w:eastAsia="宋体" w:cs="宋体"/>
          <w:color w:val="000"/>
          <w:sz w:val="28"/>
          <w:szCs w:val="28"/>
        </w:rPr>
        <w:t xml:space="preserve">六、交通运输和邮电</w:t>
      </w:r>
    </w:p>
    <w:p>
      <w:pPr>
        <w:ind w:left="0" w:right="0" w:firstLine="560"/>
        <w:spacing w:before="450" w:after="450" w:line="312" w:lineRule="auto"/>
      </w:pPr>
      <w:r>
        <w:rPr>
          <w:rFonts w:ascii="宋体" w:hAnsi="宋体" w:eastAsia="宋体" w:cs="宋体"/>
          <w:color w:val="000"/>
          <w:sz w:val="28"/>
          <w:szCs w:val="28"/>
        </w:rPr>
        <w:t xml:space="preserve">全年交通运输、仓储和邮政业实现增加值38.72亿元，比上年增长9.3%。</w:t>
      </w:r>
    </w:p>
    <w:p>
      <w:pPr>
        <w:ind w:left="0" w:right="0" w:firstLine="560"/>
        <w:spacing w:before="450" w:after="450" w:line="312" w:lineRule="auto"/>
      </w:pPr>
      <w:r>
        <w:rPr>
          <w:rFonts w:ascii="宋体" w:hAnsi="宋体" w:eastAsia="宋体" w:cs="宋体"/>
          <w:color w:val="000"/>
          <w:sz w:val="28"/>
          <w:szCs w:val="28"/>
        </w:rPr>
        <w:t xml:space="preserve">全市完成运输量和吞吐量如下：</w:t>
      </w:r>
    </w:p>
    <w:p>
      <w:pPr>
        <w:ind w:left="0" w:right="0" w:firstLine="560"/>
        <w:spacing w:before="450" w:after="450" w:line="312" w:lineRule="auto"/>
      </w:pPr>
      <w:r>
        <w:rPr>
          <w:rFonts w:ascii="宋体" w:hAnsi="宋体" w:eastAsia="宋体" w:cs="宋体"/>
          <w:color w:val="000"/>
          <w:sz w:val="28"/>
          <w:szCs w:val="28"/>
        </w:rPr>
        <w:t xml:space="preserve">项 目2024年比上年增长（%）</w:t>
      </w:r>
    </w:p>
    <w:p>
      <w:pPr>
        <w:ind w:left="0" w:right="0" w:firstLine="560"/>
        <w:spacing w:before="450" w:after="450" w:line="312" w:lineRule="auto"/>
      </w:pPr>
      <w:r>
        <w:rPr>
          <w:rFonts w:ascii="宋体" w:hAnsi="宋体" w:eastAsia="宋体" w:cs="宋体"/>
          <w:color w:val="000"/>
          <w:sz w:val="28"/>
          <w:szCs w:val="28"/>
        </w:rPr>
        <w:t xml:space="preserve">货 运 量4629.54万吨13.5</w:t>
      </w:r>
    </w:p>
    <w:p>
      <w:pPr>
        <w:ind w:left="0" w:right="0" w:firstLine="560"/>
        <w:spacing w:before="450" w:after="450" w:line="312" w:lineRule="auto"/>
      </w:pPr>
      <w:r>
        <w:rPr>
          <w:rFonts w:ascii="宋体" w:hAnsi="宋体" w:eastAsia="宋体" w:cs="宋体"/>
          <w:color w:val="000"/>
          <w:sz w:val="28"/>
          <w:szCs w:val="28"/>
        </w:rPr>
        <w:t xml:space="preserve">公 路3618万吨14.7</w:t>
      </w:r>
    </w:p>
    <w:p>
      <w:pPr>
        <w:ind w:left="0" w:right="0" w:firstLine="560"/>
        <w:spacing w:before="450" w:after="450" w:line="312" w:lineRule="auto"/>
      </w:pPr>
      <w:r>
        <w:rPr>
          <w:rFonts w:ascii="宋体" w:hAnsi="宋体" w:eastAsia="宋体" w:cs="宋体"/>
          <w:color w:val="000"/>
          <w:sz w:val="28"/>
          <w:szCs w:val="28"/>
        </w:rPr>
        <w:t xml:space="preserve">水 路1010万吨9.3</w:t>
      </w:r>
    </w:p>
    <w:p>
      <w:pPr>
        <w:ind w:left="0" w:right="0" w:firstLine="560"/>
        <w:spacing w:before="450" w:after="450" w:line="312" w:lineRule="auto"/>
      </w:pPr>
      <w:r>
        <w:rPr>
          <w:rFonts w:ascii="宋体" w:hAnsi="宋体" w:eastAsia="宋体" w:cs="宋体"/>
          <w:color w:val="000"/>
          <w:sz w:val="28"/>
          <w:szCs w:val="28"/>
        </w:rPr>
        <w:t xml:space="preserve">民 航1.54万吨8.5</w:t>
      </w:r>
    </w:p>
    <w:p>
      <w:pPr>
        <w:ind w:left="0" w:right="0" w:firstLine="560"/>
        <w:spacing w:before="450" w:after="450" w:line="312" w:lineRule="auto"/>
      </w:pPr>
      <w:r>
        <w:rPr>
          <w:rFonts w:ascii="宋体" w:hAnsi="宋体" w:eastAsia="宋体" w:cs="宋体"/>
          <w:color w:val="000"/>
          <w:sz w:val="28"/>
          <w:szCs w:val="28"/>
        </w:rPr>
        <w:t xml:space="preserve">货物周转量184.43亿吨公里14.3</w:t>
      </w:r>
    </w:p>
    <w:p>
      <w:pPr>
        <w:ind w:left="0" w:right="0" w:firstLine="560"/>
        <w:spacing w:before="450" w:after="450" w:line="312" w:lineRule="auto"/>
      </w:pPr>
      <w:r>
        <w:rPr>
          <w:rFonts w:ascii="宋体" w:hAnsi="宋体" w:eastAsia="宋体" w:cs="宋体"/>
          <w:color w:val="000"/>
          <w:sz w:val="28"/>
          <w:szCs w:val="28"/>
        </w:rPr>
        <w:t xml:space="preserve">公 路45.27亿吨公里20.0</w:t>
      </w:r>
    </w:p>
    <w:p>
      <w:pPr>
        <w:ind w:left="0" w:right="0" w:firstLine="560"/>
        <w:spacing w:before="450" w:after="450" w:line="312" w:lineRule="auto"/>
      </w:pPr>
      <w:r>
        <w:rPr>
          <w:rFonts w:ascii="宋体" w:hAnsi="宋体" w:eastAsia="宋体" w:cs="宋体"/>
          <w:color w:val="000"/>
          <w:sz w:val="28"/>
          <w:szCs w:val="28"/>
        </w:rPr>
        <w:t xml:space="preserve">水 路138.96亿吨公里12.6</w:t>
      </w:r>
    </w:p>
    <w:p>
      <w:pPr>
        <w:ind w:left="0" w:right="0" w:firstLine="560"/>
        <w:spacing w:before="450" w:after="450" w:line="312" w:lineRule="auto"/>
      </w:pPr>
      <w:r>
        <w:rPr>
          <w:rFonts w:ascii="宋体" w:hAnsi="宋体" w:eastAsia="宋体" w:cs="宋体"/>
          <w:color w:val="000"/>
          <w:sz w:val="28"/>
          <w:szCs w:val="28"/>
        </w:rPr>
        <w:t xml:space="preserve">民 航0.20亿吨公里14.8</w:t>
      </w:r>
    </w:p>
    <w:p>
      <w:pPr>
        <w:ind w:left="0" w:right="0" w:firstLine="560"/>
        <w:spacing w:before="450" w:after="450" w:line="312" w:lineRule="auto"/>
      </w:pPr>
      <w:r>
        <w:rPr>
          <w:rFonts w:ascii="宋体" w:hAnsi="宋体" w:eastAsia="宋体" w:cs="宋体"/>
          <w:color w:val="000"/>
          <w:sz w:val="28"/>
          <w:szCs w:val="28"/>
        </w:rPr>
        <w:t xml:space="preserve">客 运 量4065.10万人11.1</w:t>
      </w:r>
    </w:p>
    <w:p>
      <w:pPr>
        <w:ind w:left="0" w:right="0" w:firstLine="560"/>
        <w:spacing w:before="450" w:after="450" w:line="312" w:lineRule="auto"/>
      </w:pPr>
      <w:r>
        <w:rPr>
          <w:rFonts w:ascii="宋体" w:hAnsi="宋体" w:eastAsia="宋体" w:cs="宋体"/>
          <w:color w:val="000"/>
          <w:sz w:val="28"/>
          <w:szCs w:val="28"/>
        </w:rPr>
        <w:t xml:space="preserve">公 路3794.00万人11.4</w:t>
      </w:r>
    </w:p>
    <w:p>
      <w:pPr>
        <w:ind w:left="0" w:right="0" w:firstLine="560"/>
        <w:spacing w:before="450" w:after="450" w:line="312" w:lineRule="auto"/>
      </w:pPr>
      <w:r>
        <w:rPr>
          <w:rFonts w:ascii="宋体" w:hAnsi="宋体" w:eastAsia="宋体" w:cs="宋体"/>
          <w:color w:val="000"/>
          <w:sz w:val="28"/>
          <w:szCs w:val="28"/>
        </w:rPr>
        <w:t xml:space="preserve">民 航271.10万人6.7</w:t>
      </w:r>
    </w:p>
    <w:p>
      <w:pPr>
        <w:ind w:left="0" w:right="0" w:firstLine="560"/>
        <w:spacing w:before="450" w:after="450" w:line="312" w:lineRule="auto"/>
      </w:pPr>
      <w:r>
        <w:rPr>
          <w:rFonts w:ascii="宋体" w:hAnsi="宋体" w:eastAsia="宋体" w:cs="宋体"/>
          <w:color w:val="000"/>
          <w:sz w:val="28"/>
          <w:szCs w:val="28"/>
        </w:rPr>
        <w:t xml:space="preserve">旅客周转量115.15亿人公里2.5</w:t>
      </w:r>
    </w:p>
    <w:p>
      <w:pPr>
        <w:ind w:left="0" w:right="0" w:firstLine="560"/>
        <w:spacing w:before="450" w:after="450" w:line="312" w:lineRule="auto"/>
      </w:pPr>
      <w:r>
        <w:rPr>
          <w:rFonts w:ascii="宋体" w:hAnsi="宋体" w:eastAsia="宋体" w:cs="宋体"/>
          <w:color w:val="000"/>
          <w:sz w:val="28"/>
          <w:szCs w:val="28"/>
        </w:rPr>
        <w:t xml:space="preserve">公 路84.87亿人公里0.0</w:t>
      </w:r>
    </w:p>
    <w:p>
      <w:pPr>
        <w:ind w:left="0" w:right="0" w:firstLine="560"/>
        <w:spacing w:before="450" w:after="450" w:line="312" w:lineRule="auto"/>
      </w:pPr>
      <w:r>
        <w:rPr>
          <w:rFonts w:ascii="宋体" w:hAnsi="宋体" w:eastAsia="宋体" w:cs="宋体"/>
          <w:color w:val="000"/>
          <w:sz w:val="28"/>
          <w:szCs w:val="28"/>
        </w:rPr>
        <w:t xml:space="preserve">民 航30.28亿人公里10.0</w:t>
      </w:r>
    </w:p>
    <w:p>
      <w:pPr>
        <w:ind w:left="0" w:right="0" w:firstLine="560"/>
        <w:spacing w:before="450" w:after="450" w:line="312" w:lineRule="auto"/>
      </w:pPr>
      <w:r>
        <w:rPr>
          <w:rFonts w:ascii="宋体" w:hAnsi="宋体" w:eastAsia="宋体" w:cs="宋体"/>
          <w:color w:val="000"/>
          <w:sz w:val="28"/>
          <w:szCs w:val="28"/>
        </w:rPr>
        <w:t xml:space="preserve">铁路站旅客吞吐量122.39万人4.8</w:t>
      </w:r>
    </w:p>
    <w:p>
      <w:pPr>
        <w:ind w:left="0" w:right="0" w:firstLine="560"/>
        <w:spacing w:before="450" w:after="450" w:line="312" w:lineRule="auto"/>
      </w:pPr>
      <w:r>
        <w:rPr>
          <w:rFonts w:ascii="宋体" w:hAnsi="宋体" w:eastAsia="宋体" w:cs="宋体"/>
          <w:color w:val="000"/>
          <w:sz w:val="28"/>
          <w:szCs w:val="28"/>
        </w:rPr>
        <w:t xml:space="preserve">港口货物吞吐量5037.90万吨10.4</w:t>
      </w:r>
    </w:p>
    <w:p>
      <w:pPr>
        <w:ind w:left="0" w:right="0" w:firstLine="560"/>
        <w:spacing w:before="450" w:after="450" w:line="312" w:lineRule="auto"/>
      </w:pPr>
      <w:r>
        <w:rPr>
          <w:rFonts w:ascii="宋体" w:hAnsi="宋体" w:eastAsia="宋体" w:cs="宋体"/>
          <w:color w:val="000"/>
          <w:sz w:val="28"/>
          <w:szCs w:val="28"/>
        </w:rPr>
        <w:t xml:space="preserve"># 集装箱128.80万标箱3.0</w:t>
      </w:r>
    </w:p>
    <w:p>
      <w:pPr>
        <w:ind w:left="0" w:right="0" w:firstLine="560"/>
        <w:spacing w:before="450" w:after="450" w:line="312" w:lineRule="auto"/>
      </w:pPr>
      <w:r>
        <w:rPr>
          <w:rFonts w:ascii="宋体" w:hAnsi="宋体" w:eastAsia="宋体" w:cs="宋体"/>
          <w:color w:val="000"/>
          <w:sz w:val="28"/>
          <w:szCs w:val="28"/>
        </w:rPr>
        <w:t xml:space="preserve">全年完成邮电业务总收入58.16亿元，增长6.4%。其中，邮政业务收入2.64亿元，增长9.1%；电信业务收入55.52亿元，增长6.3%。电话交换机总容量550.31万门，接入网设备容量74.81万门。全市城乡固定电话用户137.25万户，移动电话总用户604.54万户。每百户拥有住宅固定电话91.95户，每百人拥有移动电话111.95部。计算机互联网络总用户93.71万户，增长3.4%。</w:t>
      </w:r>
    </w:p>
    <w:p>
      <w:pPr>
        <w:ind w:left="0" w:right="0" w:firstLine="560"/>
        <w:spacing w:before="450" w:after="450" w:line="312" w:lineRule="auto"/>
      </w:pPr>
      <w:r>
        <w:rPr>
          <w:rFonts w:ascii="宋体" w:hAnsi="宋体" w:eastAsia="宋体" w:cs="宋体"/>
          <w:color w:val="000"/>
          <w:sz w:val="28"/>
          <w:szCs w:val="28"/>
        </w:rPr>
        <w:t xml:space="preserve">七、国内贸易</w:t>
      </w:r>
    </w:p>
    <w:p>
      <w:pPr>
        <w:ind w:left="0" w:right="0" w:firstLine="560"/>
        <w:spacing w:before="450" w:after="450" w:line="312" w:lineRule="auto"/>
      </w:pPr>
      <w:r>
        <w:rPr>
          <w:rFonts w:ascii="宋体" w:hAnsi="宋体" w:eastAsia="宋体" w:cs="宋体"/>
          <w:color w:val="000"/>
          <w:sz w:val="28"/>
          <w:szCs w:val="28"/>
        </w:rPr>
        <w:t xml:space="preserve">全年社会消费品零售总额1158.92亿元，比上年增长12.5%。其中，城镇消费品零售额824.16亿元，增长13.1%；农村消费品零售额334.76亿元，增长11.3%。分行业看，批发和</w:t>
      </w:r>
    </w:p>
    <w:p>
      <w:pPr>
        <w:ind w:left="0" w:right="0" w:firstLine="560"/>
        <w:spacing w:before="450" w:after="450" w:line="312" w:lineRule="auto"/>
      </w:pPr>
      <w:r>
        <w:rPr>
          <w:rFonts w:ascii="宋体" w:hAnsi="宋体" w:eastAsia="宋体" w:cs="宋体"/>
          <w:color w:val="000"/>
          <w:sz w:val="28"/>
          <w:szCs w:val="28"/>
        </w:rPr>
        <w:t xml:space="preserve">零售业1085.92亿元，增长12.9%；住宿和餐饮业73.00亿元，增长7.7%。</w:t>
      </w:r>
    </w:p>
    <w:p>
      <w:pPr>
        <w:ind w:left="0" w:right="0" w:firstLine="560"/>
        <w:spacing w:before="450" w:after="450" w:line="312" w:lineRule="auto"/>
      </w:pPr>
      <w:r>
        <w:rPr>
          <w:rFonts w:ascii="宋体" w:hAnsi="宋体" w:eastAsia="宋体" w:cs="宋体"/>
          <w:color w:val="000"/>
          <w:sz w:val="28"/>
          <w:szCs w:val="28"/>
        </w:rPr>
        <w:t xml:space="preserve">在限额以上批发和零售业商品销售分类中，粮油、食品、饮料、烟酒类销售额120.50亿元，比上年增长8.1%；服装、鞋帽、针纺织品类24.39亿元，增长22.2%；化妆品类0.82亿元，下降1.9%；金银珠宝类3.56亿元，增长157.5%；日用品类19.30亿元，增长22.6%；五金、电料类5.60亿元，增长25.8%；体育、娱乐用品类2.21亿元，下降6.2%；书报杂志类0.66亿元，增长118.9%；家用电器和音像器材类18.87亿元，增长50.8%；中西药品类59.60亿元，增长32.9%；文化办公用品类3.32亿元，增长6.3%；家具类0.67亿元，下降14.2%；通讯器材类2.23亿元，下降44.4%；煤炭及制品类30.85亿元，增长6.0%；石油及制品类194.49亿元，增长24.8%；化工材料及制品类142.62亿元，增长44.9%；建筑及装潢材料类9.64亿元，增长67.4%；机电产品类70.35亿元，增长7.1%；汽车类96.26亿元，增长16.8%。</w:t>
      </w:r>
    </w:p>
    <w:p>
      <w:pPr>
        <w:ind w:left="0" w:right="0" w:firstLine="560"/>
        <w:spacing w:before="450" w:after="450" w:line="312" w:lineRule="auto"/>
      </w:pPr>
      <w:r>
        <w:rPr>
          <w:rFonts w:ascii="宋体" w:hAnsi="宋体" w:eastAsia="宋体" w:cs="宋体"/>
          <w:color w:val="000"/>
          <w:sz w:val="28"/>
          <w:szCs w:val="28"/>
        </w:rPr>
        <w:t xml:space="preserve">全市年末信用分类监管的商品交易市场208个。其中农副产品交易市场121个(其中专业批发市场18个)；消费品市场80个，生产资料市场5个，其它要素市场2个。全年商品销售总额2213.60亿元，增长19.4%，其中批发额与零售额分别为1127.68亿元和1085.92亿元，增长26.5%与12.9%。</w:t>
      </w:r>
    </w:p>
    <w:p>
      <w:pPr>
        <w:ind w:left="0" w:right="0" w:firstLine="560"/>
        <w:spacing w:before="450" w:after="450" w:line="312" w:lineRule="auto"/>
      </w:pPr>
      <w:r>
        <w:rPr>
          <w:rFonts w:ascii="宋体" w:hAnsi="宋体" w:eastAsia="宋体" w:cs="宋体"/>
          <w:color w:val="000"/>
          <w:sz w:val="28"/>
          <w:szCs w:val="28"/>
        </w:rPr>
        <w:t xml:space="preserve">八、对外贸易和旅游</w:t>
      </w:r>
    </w:p>
    <w:p>
      <w:pPr>
        <w:ind w:left="0" w:right="0" w:firstLine="560"/>
        <w:spacing w:before="450" w:after="450" w:line="312" w:lineRule="auto"/>
      </w:pPr>
      <w:r>
        <w:rPr>
          <w:rFonts w:ascii="宋体" w:hAnsi="宋体" w:eastAsia="宋体" w:cs="宋体"/>
          <w:color w:val="000"/>
          <w:sz w:val="28"/>
          <w:szCs w:val="28"/>
        </w:rPr>
        <w:t xml:space="preserve">据海关统计，2024年全市进出口总额92.34亿美元，比上年增长4.9%。其中，进口总额26.32亿美元，下降0.3%；出口总额66.02亿美元，增长7.1%。在出口总额中，一般贸易出口52.38亿美元，增长13.0%；加工贸易出口13.08亿美元，下降13.6%。从经济类型看，国有企业出口2.51亿美元，下降14.0%；集体企业出口1.37亿美元，下降5.1%；外商投资企业出口23.10亿美元，下降0.2%；私营企业出口38.64亿美元，增长14.9%。从出口商品看，机电产品出口16.02亿美元，下降3.3%；服装及衣着附件出口16.41亿美元，增长12.7%；玩具出口9.69亿美元，增长2.7%；塑料制品出口3.06亿美元，下降4.7%；高新技术产品出口4.17亿美元，下降2.4%。从进出口的国家与地区看，进出口总额靠前的有：美国、香港、日本和阿联酋，分别为13.87亿美元、10.59亿美元、5.62亿美元和4.34亿美元，合计进出口额占全市总计的37.3%，比上年提高1.8个百分点。</w:t>
      </w:r>
    </w:p>
    <w:p>
      <w:pPr>
        <w:ind w:left="0" w:right="0" w:firstLine="560"/>
        <w:spacing w:before="450" w:after="450" w:line="312" w:lineRule="auto"/>
      </w:pPr>
      <w:r>
        <w:rPr>
          <w:rFonts w:ascii="宋体" w:hAnsi="宋体" w:eastAsia="宋体" w:cs="宋体"/>
          <w:color w:val="000"/>
          <w:sz w:val="28"/>
          <w:szCs w:val="28"/>
        </w:rPr>
        <w:t xml:space="preserve">全年实际吸收外商直接投资金额14822万美元，增长13.6%；新签投资项目24个；其中投资规模在500万美元以上的项目8个，增长60.0%。</w:t>
      </w:r>
    </w:p>
    <w:p>
      <w:pPr>
        <w:ind w:left="0" w:right="0" w:firstLine="560"/>
        <w:spacing w:before="450" w:after="450" w:line="312" w:lineRule="auto"/>
      </w:pPr>
      <w:r>
        <w:rPr>
          <w:rFonts w:ascii="宋体" w:hAnsi="宋体" w:eastAsia="宋体" w:cs="宋体"/>
          <w:color w:val="000"/>
          <w:sz w:val="28"/>
          <w:szCs w:val="28"/>
        </w:rPr>
        <w:t xml:space="preserve">2024年，全市接待过夜游客1155.86万人次，比上年增长11.0%。其中国际游客15.52万人次，增长5.0%；国内游客1140.34万人次，增长11.1%。各A级旅游景区接待游客533.34万人次，下降0.1%。旅行社组织出境游3.94万人次、国内游50.75万人次，分别增长2.0%和下降9.4%。实现旅游总收入147.01亿元，增长18.7%，其中旅游外汇收入5430.58万美元，增长4.9%。全市拥有旅行社69家，星级宾馆（酒店）35家，其中三星级及以上30家。</w:t>
      </w:r>
    </w:p>
    <w:p>
      <w:pPr>
        <w:ind w:left="0" w:right="0" w:firstLine="560"/>
        <w:spacing w:before="450" w:after="450" w:line="312" w:lineRule="auto"/>
      </w:pPr>
      <w:r>
        <w:rPr>
          <w:rFonts w:ascii="宋体" w:hAnsi="宋体" w:eastAsia="宋体" w:cs="宋体"/>
          <w:color w:val="000"/>
          <w:sz w:val="28"/>
          <w:szCs w:val="28"/>
        </w:rPr>
        <w:t xml:space="preserve">九、金融和保险业</w:t>
      </w:r>
    </w:p>
    <w:p>
      <w:pPr>
        <w:ind w:left="0" w:right="0" w:firstLine="560"/>
        <w:spacing w:before="450" w:after="450" w:line="312" w:lineRule="auto"/>
      </w:pPr>
      <w:r>
        <w:rPr>
          <w:rFonts w:ascii="宋体" w:hAnsi="宋体" w:eastAsia="宋体" w:cs="宋体"/>
          <w:color w:val="000"/>
          <w:sz w:val="28"/>
          <w:szCs w:val="28"/>
        </w:rPr>
        <w:t xml:space="preserve">2024年末，全市金融机构（含外资）本外币存款余额2530.16亿元，比年初增加244.53亿元，增长10.7%。其中，单位存款余额695.27亿元，比年初增加56.08亿元，增长8.8%；个人存款余额1761.78亿元，比年初增加166.39亿元，增长10.4%。年末金融机构（含外资）本外币贷款余额971.93亿元，比年初增加159.98亿元，增长19.7%。其中，境内贷款970.28亿元，比年初增加159.77亿元；境外贷款1.65亿元，比年初增加0.21亿元。在金融机构（含外资）人民币的中长期贷款中，个人消费贷款110.78亿元，比年初增加14.48亿元，增长15.0%。银行结汇收入62.23亿美元，增长20.2%。</w:t>
      </w:r>
    </w:p>
    <w:p>
      <w:pPr>
        <w:ind w:left="0" w:right="0" w:firstLine="560"/>
        <w:spacing w:before="450" w:after="450" w:line="312" w:lineRule="auto"/>
      </w:pPr>
      <w:r>
        <w:rPr>
          <w:rFonts w:ascii="宋体" w:hAnsi="宋体" w:eastAsia="宋体" w:cs="宋体"/>
          <w:color w:val="000"/>
          <w:sz w:val="28"/>
          <w:szCs w:val="28"/>
        </w:rPr>
        <w:t xml:space="preserve">2024年，全市有保险公司38家，比上年增加5家；全年保费收入50.20亿元，比上年</w:t>
      </w:r>
    </w:p>
    <w:p>
      <w:pPr>
        <w:ind w:left="0" w:right="0" w:firstLine="560"/>
        <w:spacing w:before="450" w:after="450" w:line="312" w:lineRule="auto"/>
      </w:pPr>
      <w:r>
        <w:rPr>
          <w:rFonts w:ascii="宋体" w:hAnsi="宋体" w:eastAsia="宋体" w:cs="宋体"/>
          <w:color w:val="000"/>
          <w:sz w:val="28"/>
          <w:szCs w:val="28"/>
        </w:rPr>
        <w:t xml:space="preserve">增长5.3%。其中财产险保费收入13.98亿元，增长18.3%；人寿险保费收入36.22亿元，增长1.0%。赔付支出金额23.97亿元，增长66.9%。其中财产险赔付支出金额10.77亿元，增长69.2%；人身险赔付支出金额13.19亿元，增长65.2%。</w:t>
      </w:r>
    </w:p>
    <w:p>
      <w:pPr>
        <w:ind w:left="0" w:right="0" w:firstLine="560"/>
        <w:spacing w:before="450" w:after="450" w:line="312" w:lineRule="auto"/>
      </w:pPr>
      <w:r>
        <w:rPr>
          <w:rFonts w:ascii="宋体" w:hAnsi="宋体" w:eastAsia="宋体" w:cs="宋体"/>
          <w:color w:val="000"/>
          <w:sz w:val="28"/>
          <w:szCs w:val="28"/>
        </w:rPr>
        <w:t xml:space="preserve">十、科技、教育、文化、卫生和体育</w:t>
      </w:r>
    </w:p>
    <w:p>
      <w:pPr>
        <w:ind w:left="0" w:right="0" w:firstLine="560"/>
        <w:spacing w:before="450" w:after="450" w:line="312" w:lineRule="auto"/>
      </w:pPr>
      <w:r>
        <w:rPr>
          <w:rFonts w:ascii="宋体" w:hAnsi="宋体" w:eastAsia="宋体" w:cs="宋体"/>
          <w:color w:val="000"/>
          <w:sz w:val="28"/>
          <w:szCs w:val="28"/>
        </w:rPr>
        <w:t xml:space="preserve">2024年，全市签订各类技术合同67项，技术交易额8461.88万元。专利申请量与授权量分别为11000件和6833件，分别比上年增长5.9%与3.8%。至年底，全市民营科技企业802家，增长4.0%。</w:t>
      </w:r>
    </w:p>
    <w:p>
      <w:pPr>
        <w:ind w:left="0" w:right="0" w:firstLine="560"/>
        <w:spacing w:before="450" w:after="450" w:line="312" w:lineRule="auto"/>
      </w:pPr>
      <w:r>
        <w:rPr>
          <w:rFonts w:ascii="宋体" w:hAnsi="宋体" w:eastAsia="宋体" w:cs="宋体"/>
          <w:color w:val="000"/>
          <w:sz w:val="28"/>
          <w:szCs w:val="28"/>
        </w:rPr>
        <w:t xml:space="preserve">2024年，汕头大学招生2502人，比上年下降2.6%；在校学生9655人，增长2.4%。全市各类中等学校307所，在校学生57.48万人，下降2.9%。其中，高中阶段在校学生29.77万人，增长3.5%（其中：中等职业教育学校在校学生13.61万人，增长4.6%；普通高中在校学生16.16万人，增长2.5%）。普通初中189所，增长9.9%；初中在校学生27.71万人，下降8.9%；普通小学在校学生48.51人，下降2.1%。初中升学率（以升本地高中学位计）86.57%，高中升学率87.57%，分别下降0.11和提高2.45个百分点。成人高等教育在校学生3.03万人，增长15.8%。全年参加高等、中专自学考试0.86万人次，考试科目1.56万科次。全市现有各类民办学校82所，比上年增加10所。</w:t>
      </w:r>
    </w:p>
    <w:p>
      <w:pPr>
        <w:ind w:left="0" w:right="0" w:firstLine="560"/>
        <w:spacing w:before="450" w:after="450" w:line="312" w:lineRule="auto"/>
      </w:pPr>
      <w:r>
        <w:rPr>
          <w:rFonts w:ascii="宋体" w:hAnsi="宋体" w:eastAsia="宋体" w:cs="宋体"/>
          <w:color w:val="000"/>
          <w:sz w:val="28"/>
          <w:szCs w:val="28"/>
        </w:rPr>
        <w:t xml:space="preserve">至2024年底，全市有艺术表演团体7个，演出场次1129场次，观众178.38万人次。公共图书馆8个，公共图书馆藏书总藏量136.99万册，博物馆5座，档案馆10座，电台4座，电视台4座。广播人口覆盖率和电视人口覆盖率分别达到99.10%和98.30%。全年地方报纸发行量3277万份，邮局杂志发行量（持全国统一刊号）358.90万份。</w:t>
      </w:r>
    </w:p>
    <w:p>
      <w:pPr>
        <w:ind w:left="0" w:right="0" w:firstLine="560"/>
        <w:spacing w:before="450" w:after="450" w:line="312" w:lineRule="auto"/>
      </w:pPr>
      <w:r>
        <w:rPr>
          <w:rFonts w:ascii="宋体" w:hAnsi="宋体" w:eastAsia="宋体" w:cs="宋体"/>
          <w:color w:val="000"/>
          <w:sz w:val="28"/>
          <w:szCs w:val="28"/>
        </w:rPr>
        <w:t xml:space="preserve">2024年，全市共有卫生机构（含个体）1260个，比上年增加153个，其中医院38个，卫生院33个，社区卫生服务中心站39个，计划生育技术服务机构52个；实有病床位14667张，比上年增加1140张，其中医院12027张，卫生院1480张(其中农村镇卫生院1480张)，社区卫生服务中心（站）502张；医院门诊诊疗总人数1008.5万人次，增长8.9%；患者治愈出院46.6万人次，增长4.5%；病床使用率83.5%，比上年提高0.2个百分点；病床周转次数32.5次，减少1.6次。卫生工作人员24440人，增加1201人，其中，执业医师和执业助理医师8516人，增加360人；注册护士6881人，增加721人。</w:t>
      </w:r>
    </w:p>
    <w:p>
      <w:pPr>
        <w:ind w:left="0" w:right="0" w:firstLine="560"/>
        <w:spacing w:before="450" w:after="450" w:line="312" w:lineRule="auto"/>
      </w:pPr>
      <w:r>
        <w:rPr>
          <w:rFonts w:ascii="宋体" w:hAnsi="宋体" w:eastAsia="宋体" w:cs="宋体"/>
          <w:color w:val="000"/>
          <w:sz w:val="28"/>
          <w:szCs w:val="28"/>
        </w:rPr>
        <w:t xml:space="preserve">2024年，在国内外各项重大体育比赛中，汕头体育健儿共获得奖牌116枚，其中获国际和全国比赛金牌25枚、银牌14枚。当年有等级运动员52人。</w:t>
      </w:r>
    </w:p>
    <w:p>
      <w:pPr>
        <w:ind w:left="0" w:right="0" w:firstLine="560"/>
        <w:spacing w:before="450" w:after="450" w:line="312" w:lineRule="auto"/>
      </w:pPr>
      <w:r>
        <w:rPr>
          <w:rFonts w:ascii="宋体" w:hAnsi="宋体" w:eastAsia="宋体" w:cs="宋体"/>
          <w:color w:val="000"/>
          <w:sz w:val="28"/>
          <w:szCs w:val="28"/>
        </w:rPr>
        <w:t xml:space="preserve">十一、人口与人民生活</w:t>
      </w:r>
    </w:p>
    <w:p>
      <w:pPr>
        <w:ind w:left="0" w:right="0" w:firstLine="560"/>
        <w:spacing w:before="450" w:after="450" w:line="312" w:lineRule="auto"/>
      </w:pPr>
      <w:r>
        <w:rPr>
          <w:rFonts w:ascii="宋体" w:hAnsi="宋体" w:eastAsia="宋体" w:cs="宋体"/>
          <w:color w:val="000"/>
          <w:sz w:val="28"/>
          <w:szCs w:val="28"/>
        </w:rPr>
        <w:t xml:space="preserve">2024年末，全市总人口540.00万人，其中汕头市区人口532.51万人；当年出生人口</w:t>
      </w:r>
    </w:p>
    <w:p>
      <w:pPr>
        <w:ind w:left="0" w:right="0" w:firstLine="560"/>
        <w:spacing w:before="450" w:after="450" w:line="312" w:lineRule="auto"/>
      </w:pPr>
      <w:r>
        <w:rPr>
          <w:rFonts w:ascii="宋体" w:hAnsi="宋体" w:eastAsia="宋体" w:cs="宋体"/>
          <w:color w:val="000"/>
          <w:sz w:val="28"/>
          <w:szCs w:val="28"/>
        </w:rPr>
        <w:t xml:space="preserve">6.65万人，出生率12.22‰，人口自然增长率7.23‰。</w:t>
      </w:r>
    </w:p>
    <w:p>
      <w:pPr>
        <w:ind w:left="0" w:right="0" w:firstLine="560"/>
        <w:spacing w:before="450" w:after="450" w:line="312" w:lineRule="auto"/>
      </w:pPr>
      <w:r>
        <w:rPr>
          <w:rFonts w:ascii="宋体" w:hAnsi="宋体" w:eastAsia="宋体" w:cs="宋体"/>
          <w:color w:val="000"/>
          <w:sz w:val="28"/>
          <w:szCs w:val="28"/>
        </w:rPr>
        <w:t xml:space="preserve">2024年，中心城区居民人均可支配收入22207元，比上年增长10.9%。农村居民人均纯收入10097元，增长11.8%。</w:t>
      </w:r>
    </w:p>
    <w:p>
      <w:pPr>
        <w:ind w:left="0" w:right="0" w:firstLine="560"/>
        <w:spacing w:before="450" w:after="450" w:line="312" w:lineRule="auto"/>
      </w:pPr>
      <w:r>
        <w:rPr>
          <w:rFonts w:ascii="宋体" w:hAnsi="宋体" w:eastAsia="宋体" w:cs="宋体"/>
          <w:color w:val="000"/>
          <w:sz w:val="28"/>
          <w:szCs w:val="28"/>
        </w:rPr>
        <w:t xml:space="preserve">至2024年底，全市企业参加职工养老保险99.01万人，增长6.8%；失业保险69.77万人，增长6.1%；工伤保险67.65万人，增长5.7%；生育保险65.62万人，增长5.7%。</w:t>
      </w:r>
    </w:p>
    <w:p>
      <w:pPr>
        <w:ind w:left="0" w:right="0" w:firstLine="560"/>
        <w:spacing w:before="450" w:after="450" w:line="312" w:lineRule="auto"/>
      </w:pPr>
      <w:r>
        <w:rPr>
          <w:rFonts w:ascii="宋体" w:hAnsi="宋体" w:eastAsia="宋体" w:cs="宋体"/>
          <w:color w:val="000"/>
          <w:sz w:val="28"/>
          <w:szCs w:val="28"/>
        </w:rPr>
        <w:t xml:space="preserve">2024年，全市用于最低生活保障资金支出17693万元，比上年增加2101万元，增长13.5%；获最低生活保障人数11.11万人，增长0.3 %；救助站救助人数4055人，下降18.1%。至年末，社会福利院9处，收寄养583人；城镇敬老院36个，收寄养561人。</w:t>
      </w:r>
    </w:p>
    <w:p>
      <w:pPr>
        <w:ind w:left="0" w:right="0" w:firstLine="560"/>
        <w:spacing w:before="450" w:after="450" w:line="312" w:lineRule="auto"/>
      </w:pPr>
      <w:r>
        <w:rPr>
          <w:rFonts w:ascii="宋体" w:hAnsi="宋体" w:eastAsia="宋体" w:cs="宋体"/>
          <w:color w:val="000"/>
          <w:sz w:val="28"/>
          <w:szCs w:val="28"/>
        </w:rPr>
        <w:t xml:space="preserve">全年共发生各类事故490起，死亡总人数192人，受伤261人，比上年分别下降21.1%、下降8.1%和下降20.7%；亿元GDP生产安全事故死亡率为0.123，下降16.3%；道路交通万车死亡率为2.02，下降6.5%。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2024年萧山区国民经济和社会发展统计公报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2024年2月14日 7:26 来源：萧山网-萧山日报</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全区贯彻落实科学发展观，始终坚持以富民强区、社会和谐为主旨，加快转变经济发展方式，加强和创新社会管理，全区经济社会保持平稳健康发展，胜利实现了“十二五”规划的开年红。</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经济总量</w:t>
      </w:r>
    </w:p>
    <w:p>
      <w:pPr>
        <w:ind w:left="0" w:right="0" w:firstLine="560"/>
        <w:spacing w:before="450" w:after="450" w:line="312" w:lineRule="auto"/>
      </w:pPr>
      <w:r>
        <w:rPr>
          <w:rFonts w:ascii="宋体" w:hAnsi="宋体" w:eastAsia="宋体" w:cs="宋体"/>
          <w:color w:val="000"/>
          <w:sz w:val="28"/>
          <w:szCs w:val="28"/>
        </w:rPr>
        <w:t xml:space="preserve">综合经济实力不断提高。经初步测算，2024年全区实现地区生产总值1446.78亿元，可比价比上年增长11.1％。其中，第一产业实现增加值53.01亿元，增长2.5％；第二产业实现增加值886.84亿元，增长11.1%；第三产业实现增加值506.93亿元，增长12.0%。三次产业增加值占地区生产总值比重依次为3.7％、61.3％和35.0％，第三产业比重比上年提高0.5个百分点。全年完成财政总收入217.02亿元，增长19.1％。其中地方财政收入113.38亿元，增长15.5％。财政总收入超越宁波市鄞州区跃居浙江省首位。</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农业生产稳步发展。受益于农产品价格的大幅提升，农业产值较快增长。全区实现农业总产值84.22亿元，比上年增长12.2%。其中，农业产值45.86亿元，增长9.1%；林业产值1.06亿元，增长7.9%；畜牧业产值25.18亿元，增长17.3%；渔业产值9.33亿元，增长17.2%。</w:t>
      </w:r>
    </w:p>
    <w:p>
      <w:pPr>
        <w:ind w:left="0" w:right="0" w:firstLine="560"/>
        <w:spacing w:before="450" w:after="450" w:line="312" w:lineRule="auto"/>
      </w:pPr>
      <w:r>
        <w:rPr>
          <w:rFonts w:ascii="宋体" w:hAnsi="宋体" w:eastAsia="宋体" w:cs="宋体"/>
          <w:color w:val="000"/>
          <w:sz w:val="28"/>
          <w:szCs w:val="28"/>
        </w:rPr>
        <w:t xml:space="preserve">农业结构调整积极推进。农业结构调整和产业化经营步伐进一步加快，五大特色产业增长势头迅猛。畜牧、水产、蔬菜、花木和茶果五大特色产业产值73.78亿元，占农业总产值的比重为87.6%，比上年提高了0.3个百分点。</w:t>
      </w:r>
    </w:p>
    <w:p>
      <w:pPr>
        <w:ind w:left="0" w:right="0" w:firstLine="560"/>
        <w:spacing w:before="450" w:after="450" w:line="312" w:lineRule="auto"/>
      </w:pPr>
      <w:r>
        <w:rPr>
          <w:rFonts w:ascii="宋体" w:hAnsi="宋体" w:eastAsia="宋体" w:cs="宋体"/>
          <w:color w:val="000"/>
          <w:sz w:val="28"/>
          <w:szCs w:val="28"/>
        </w:rPr>
        <w:t xml:space="preserve">种植业结构调整成效显著。全年粮食种植面积43061公顷，粮食总产量241747吨，分别比上年减少2.8%和1.4%；棉花产量393吨，减少26.0%；络麻产量24吨，减少44.2%；油菜籽产量11275吨，增长1.5%；蔬菜种植面积28644公顷，减少1.3%；花卉苗木种植面积18791公顷，增长4.2%；水果总产量130407吨，增长7.6%。粮经作物比由上年的43.7:56.3调整为42.9:57.1。</w:t>
      </w:r>
    </w:p>
    <w:p>
      <w:pPr>
        <w:ind w:left="0" w:right="0" w:firstLine="560"/>
        <w:spacing w:before="450" w:after="450" w:line="312" w:lineRule="auto"/>
      </w:pPr>
      <w:r>
        <w:rPr>
          <w:rFonts w:ascii="宋体" w:hAnsi="宋体" w:eastAsia="宋体" w:cs="宋体"/>
          <w:color w:val="000"/>
          <w:sz w:val="28"/>
          <w:szCs w:val="28"/>
        </w:rPr>
        <w:t xml:space="preserve">林牧渔业生产保持平稳。全年共完成新林特开发面积1697亩。其中，防护林490亩，用材林67亩，经济林1140亩。全民义务植树35万株。生猪饲养量243.65万头，年末生猪存栏96.06万头，分别比上年增长10.4%和12.7%；全年猪、牛、羊、兔、禽等肉类总产量121975吨，增长5.4%；牛奶总产量7672吨，增长4.1%。全年水产品总产量54611吨，增长5.5%。特种水产产值占渔业产值比重达83.5%。</w:t>
      </w:r>
    </w:p>
    <w:p>
      <w:pPr>
        <w:ind w:left="0" w:right="0" w:firstLine="560"/>
        <w:spacing w:before="450" w:after="450" w:line="312" w:lineRule="auto"/>
      </w:pPr>
      <w:r>
        <w:rPr>
          <w:rFonts w:ascii="宋体" w:hAnsi="宋体" w:eastAsia="宋体" w:cs="宋体"/>
          <w:color w:val="000"/>
          <w:sz w:val="28"/>
          <w:szCs w:val="28"/>
        </w:rPr>
        <w:t xml:space="preserve">农业基础设施继续改善。全年农业基础设施投工3.61万工，完成土石方554万立方米；加固加高堤防4.64千米；有效灌溉面积80.42万亩，有效灌溉率继续保持100%。</w:t>
      </w:r>
    </w:p>
    <w:p>
      <w:pPr>
        <w:ind w:left="0" w:right="0" w:firstLine="560"/>
        <w:spacing w:before="450" w:after="450" w:line="312" w:lineRule="auto"/>
      </w:pPr>
      <w:r>
        <w:rPr>
          <w:rFonts w:ascii="宋体" w:hAnsi="宋体" w:eastAsia="宋体" w:cs="宋体"/>
          <w:color w:val="000"/>
          <w:sz w:val="28"/>
          <w:szCs w:val="28"/>
        </w:rPr>
        <w:t xml:space="preserve">第二产业—工业</w:t>
      </w:r>
    </w:p>
    <w:p>
      <w:pPr>
        <w:ind w:left="0" w:right="0" w:firstLine="560"/>
        <w:spacing w:before="450" w:after="450" w:line="312" w:lineRule="auto"/>
      </w:pPr>
      <w:r>
        <w:rPr>
          <w:rFonts w:ascii="宋体" w:hAnsi="宋体" w:eastAsia="宋体" w:cs="宋体"/>
          <w:color w:val="000"/>
          <w:sz w:val="28"/>
          <w:szCs w:val="28"/>
        </w:rPr>
        <w:t xml:space="preserve">工业经济取得突破。全年实现工业总产值5025.35亿元，比上年增长16.5%。工业总产值首次突破5000亿元，这是继2024年全区工业总产值冲千亿后，取得的又一个重大突破。实现工业销售产值4954.65亿元，增长16.3%；工业产品销售率达到98.6%。其中，规模以上工业实现产值4553.20亿元，增长21.8%；实现销售产值4490.35亿元，增长21.6%。</w:t>
      </w:r>
    </w:p>
    <w:p>
      <w:pPr>
        <w:ind w:left="0" w:right="0" w:firstLine="560"/>
        <w:spacing w:before="450" w:after="450" w:line="312" w:lineRule="auto"/>
      </w:pPr>
      <w:r>
        <w:rPr>
          <w:rFonts w:ascii="宋体" w:hAnsi="宋体" w:eastAsia="宋体" w:cs="宋体"/>
          <w:color w:val="000"/>
          <w:sz w:val="28"/>
          <w:szCs w:val="28"/>
        </w:rPr>
        <w:t xml:space="preserve">创新能力再上台阶。随着企业转型升级的进一步深化，科研投入、人才引进、设备进口等一系列举措已逐渐成为企业发展的自主需求，企业的整体创新能力又上一个新台阶。2024年全区规模以上高新技术企业实现工业销售产值714.74亿元，同比增长23.7%，高于工业平均水平2.1个百分点；全年累计实现新产品产值988.04亿元，同比增长38.4%，新产品产值率达21.7%。</w:t>
      </w:r>
    </w:p>
    <w:p>
      <w:pPr>
        <w:ind w:left="0" w:right="0" w:firstLine="560"/>
        <w:spacing w:before="450" w:after="450" w:line="312" w:lineRule="auto"/>
      </w:pPr>
      <w:r>
        <w:rPr>
          <w:rFonts w:ascii="宋体" w:hAnsi="宋体" w:eastAsia="宋体" w:cs="宋体"/>
          <w:color w:val="000"/>
          <w:sz w:val="28"/>
          <w:szCs w:val="28"/>
        </w:rPr>
        <w:t xml:space="preserve">企业效益显著下降。全区1703家规模以上工业企业实现销售收入4628.38亿元，比上年增长20.1%；实现利税总额352.96亿元，其中利润总额248.08亿元，分别增长7.0%和6.7%，增幅较去年同期分别下降48.6和54.6个百分点；亏损面由上年的6.2％上升到11.4%，亏损企业亏损额增长122.0%；工业销售利润率为5.36％，比上年下降0.67个百分点。</w:t>
      </w:r>
    </w:p>
    <w:p>
      <w:pPr>
        <w:ind w:left="0" w:right="0" w:firstLine="560"/>
        <w:spacing w:before="450" w:after="450" w:line="312" w:lineRule="auto"/>
      </w:pPr>
      <w:r>
        <w:rPr>
          <w:rFonts w:ascii="宋体" w:hAnsi="宋体" w:eastAsia="宋体" w:cs="宋体"/>
          <w:color w:val="000"/>
          <w:sz w:val="28"/>
          <w:szCs w:val="28"/>
        </w:rPr>
        <w:t xml:space="preserve">强队建设成绩喜人。2024年，全区规上工业总产值占全部工业总产值比重达到90.6%，比上年提高3.9个百分点。3家企业上榜中国企业500强，18家企业入围全国民营企业500强，11家企业位列全省重点骨干龙头企业。截至2024年底，全区共有区级以上名牌产品340件，其中中国名牌22件，浙江省名牌97件；区级以上著（驰）名商标累计达到361件，其中国家级55件，省级105件。</w:t>
      </w:r>
    </w:p>
    <w:p>
      <w:pPr>
        <w:ind w:left="0" w:right="0" w:firstLine="560"/>
        <w:spacing w:before="450" w:after="450" w:line="312" w:lineRule="auto"/>
      </w:pPr>
      <w:r>
        <w:rPr>
          <w:rFonts w:ascii="宋体" w:hAnsi="宋体" w:eastAsia="宋体" w:cs="宋体"/>
          <w:color w:val="000"/>
          <w:sz w:val="28"/>
          <w:szCs w:val="28"/>
        </w:rPr>
        <w:t xml:space="preserve">第二产业—建筑业</w:t>
      </w:r>
    </w:p>
    <w:p>
      <w:pPr>
        <w:ind w:left="0" w:right="0" w:firstLine="560"/>
        <w:spacing w:before="450" w:after="450" w:line="312" w:lineRule="auto"/>
      </w:pPr>
      <w:r>
        <w:rPr>
          <w:rFonts w:ascii="宋体" w:hAnsi="宋体" w:eastAsia="宋体" w:cs="宋体"/>
          <w:color w:val="000"/>
          <w:sz w:val="28"/>
          <w:szCs w:val="28"/>
        </w:rPr>
        <w:t xml:space="preserve">建筑之乡再获殊荣。2024年，在全区建筑业企业的共同努力下，建筑业发展取得了“十二五”开门红，呈现出稳步增长的良好态势。全年新晋升一级建筑企业6家，新晋升二级企业16家，新批三级企业18家，二级以上建筑企业累计达87家。</w:t>
      </w:r>
    </w:p>
    <w:p>
      <w:pPr>
        <w:ind w:left="0" w:right="0" w:firstLine="560"/>
        <w:spacing w:before="450" w:after="450" w:line="312" w:lineRule="auto"/>
      </w:pPr>
      <w:r>
        <w:rPr>
          <w:rFonts w:ascii="宋体" w:hAnsi="宋体" w:eastAsia="宋体" w:cs="宋体"/>
          <w:color w:val="000"/>
          <w:sz w:val="28"/>
          <w:szCs w:val="28"/>
        </w:rPr>
        <w:t xml:space="preserve">年末，在全省建筑业大会上，萧山区荣获“浙江省建筑强区”称号，成为杭州市唯一上榜的县（市、区）。</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产业规模持续扩大。2024年，全区实现服务业增加值506.93亿元，比上年增长12.0%，总量首次突破500亿元，继续位居全省县（市、区）第一。</w:t>
      </w:r>
    </w:p>
    <w:p>
      <w:pPr>
        <w:ind w:left="0" w:right="0" w:firstLine="560"/>
        <w:spacing w:before="450" w:after="450" w:line="312" w:lineRule="auto"/>
      </w:pPr>
      <w:r>
        <w:rPr>
          <w:rFonts w:ascii="宋体" w:hAnsi="宋体" w:eastAsia="宋体" w:cs="宋体"/>
          <w:color w:val="000"/>
          <w:sz w:val="28"/>
          <w:szCs w:val="28"/>
        </w:rPr>
        <w:t xml:space="preserve">经济贡献日益加大。服务业占GDP的比重从2024年的34.5%提高到35.0%，提高0.5个百分点；服务业对GDP增长的贡献率达到37.4%，比上年提高2.1个百分点；全区服务业实现财政收入90.93亿元，其中地方财政收入61.05亿元，分别占全区财政总收入和地方财政收入的41.9%和53.8%，服务业已成为全区地方财政收入的主要来源。</w:t>
      </w:r>
    </w:p>
    <w:p>
      <w:pPr>
        <w:ind w:left="0" w:right="0" w:firstLine="560"/>
        <w:spacing w:before="450" w:after="450" w:line="312" w:lineRule="auto"/>
      </w:pPr>
      <w:r>
        <w:rPr>
          <w:rFonts w:ascii="宋体" w:hAnsi="宋体" w:eastAsia="宋体" w:cs="宋体"/>
          <w:color w:val="000"/>
          <w:sz w:val="28"/>
          <w:szCs w:val="28"/>
        </w:rPr>
        <w:t xml:space="preserve">内部结构不断优化。信息、金融和科技等生产性服务业加快拓展。2024年全区实现生产性服务业增加值191.37亿元，占第三产业的比重达到37.8%，比上年提高0.4个百分点；商贸流通业、房地产业、旅游业、社区服务业、文化服务业等生活性服务业平稳发展，新农都等商贸“新十大”项目建设全面推进。特别是旅游业发展优势凸显，2024，成功举办休博会、动漫节等重大节庆活动。全年共接待境内外游客1418万人次，实现旅游总收入147.86亿元，分别比上年增长16.2%和16.4%。</w:t>
      </w:r>
    </w:p>
    <w:p>
      <w:pPr>
        <w:ind w:left="0" w:right="0" w:firstLine="560"/>
        <w:spacing w:before="450" w:after="450" w:line="312" w:lineRule="auto"/>
      </w:pPr>
      <w:r>
        <w:rPr>
          <w:rFonts w:ascii="宋体" w:hAnsi="宋体" w:eastAsia="宋体" w:cs="宋体"/>
          <w:color w:val="000"/>
          <w:sz w:val="28"/>
          <w:szCs w:val="28"/>
        </w:rPr>
        <w:t xml:space="preserve">固定资产投资和房地产</w:t>
      </w:r>
    </w:p>
    <w:p>
      <w:pPr>
        <w:ind w:left="0" w:right="0" w:firstLine="560"/>
        <w:spacing w:before="450" w:after="450" w:line="312" w:lineRule="auto"/>
      </w:pPr>
      <w:r>
        <w:rPr>
          <w:rFonts w:ascii="宋体" w:hAnsi="宋体" w:eastAsia="宋体" w:cs="宋体"/>
          <w:color w:val="000"/>
          <w:sz w:val="28"/>
          <w:szCs w:val="28"/>
        </w:rPr>
        <w:t xml:space="preserve">投资建设难中有进。2024年，全区完成固定资产投资518.45亿元，比上年增长14.8%。其中，完成民间投资277.58亿元，占投资总额的比重由2024年的52.1%上升到53.5%。分产业看，工业完成投资222.09亿元，增长9.2%，其中完成技术改造投资157.35亿元。三产完成投资293.23亿元，增长18.9%。以政府投资为主的基础设施投资完成135.32亿元，增长12.0%。</w:t>
      </w:r>
    </w:p>
    <w:p>
      <w:pPr>
        <w:ind w:left="0" w:right="0" w:firstLine="560"/>
        <w:spacing w:before="450" w:after="450" w:line="312" w:lineRule="auto"/>
      </w:pPr>
      <w:r>
        <w:rPr>
          <w:rFonts w:ascii="宋体" w:hAnsi="宋体" w:eastAsia="宋体" w:cs="宋体"/>
          <w:color w:val="000"/>
          <w:sz w:val="28"/>
          <w:szCs w:val="28"/>
        </w:rPr>
        <w:t xml:space="preserve">房地产业总体平稳。2024年全区房地产开发总体平稳，呈现投资增幅较快、施工规模正常、房价基本平稳，销售显著下降的局面。全年完成房地产开发投资101.05亿元，比上年增长35.3%，商品房新开工面积增长34.7%。商品房销售面积下降18.2%，其中住宅销售面积下降12.4%，但90平米以下住宅销售面积逆市上升37.8%。</w:t>
      </w:r>
    </w:p>
    <w:p>
      <w:pPr>
        <w:ind w:left="0" w:right="0" w:firstLine="560"/>
        <w:spacing w:before="450" w:after="450" w:line="312" w:lineRule="auto"/>
      </w:pPr>
      <w:r>
        <w:rPr>
          <w:rFonts w:ascii="宋体" w:hAnsi="宋体" w:eastAsia="宋体" w:cs="宋体"/>
          <w:color w:val="000"/>
          <w:sz w:val="28"/>
          <w:szCs w:val="28"/>
        </w:rPr>
        <w:t xml:space="preserve">国内贸易</w:t>
      </w:r>
    </w:p>
    <w:p>
      <w:pPr>
        <w:ind w:left="0" w:right="0" w:firstLine="560"/>
        <w:spacing w:before="450" w:after="450" w:line="312" w:lineRule="auto"/>
      </w:pPr>
      <w:r>
        <w:rPr>
          <w:rFonts w:ascii="宋体" w:hAnsi="宋体" w:eastAsia="宋体" w:cs="宋体"/>
          <w:color w:val="000"/>
          <w:sz w:val="28"/>
          <w:szCs w:val="28"/>
        </w:rPr>
        <w:t xml:space="preserve">消费需求持续旺盛。2024年底，全区拥有连锁经营企业29家，连锁商场门店1703家，全年实现销售额84.97亿元。全年实现社会消费品零售总额336.98亿元，比上年增长18.7%。其中，批发零售贸易业286.37亿元，增长18.6%；住宿餐饮业50.61亿元，增长19.0%。</w:t>
      </w:r>
    </w:p>
    <w:p>
      <w:pPr>
        <w:ind w:left="0" w:right="0" w:firstLine="560"/>
        <w:spacing w:before="450" w:after="450" w:line="312" w:lineRule="auto"/>
      </w:pPr>
      <w:r>
        <w:rPr>
          <w:rFonts w:ascii="宋体" w:hAnsi="宋体" w:eastAsia="宋体" w:cs="宋体"/>
          <w:color w:val="000"/>
          <w:sz w:val="28"/>
          <w:szCs w:val="28"/>
        </w:rPr>
        <w:t xml:space="preserve">市场持续健康发展。年末全区拥有各类专业市场共计153个。其中商品市场151个，亿元以上市场26个，百亿市场4个。星级市场累计达53个。其中四星级市场3个，三星级市场10个。全年市场成交额达691.40亿元，比上年增长8%。</w:t>
      </w:r>
    </w:p>
    <w:p>
      <w:pPr>
        <w:ind w:left="0" w:right="0" w:firstLine="560"/>
        <w:spacing w:before="450" w:after="450" w:line="312" w:lineRule="auto"/>
      </w:pPr>
      <w:r>
        <w:rPr>
          <w:rFonts w:ascii="宋体" w:hAnsi="宋体" w:eastAsia="宋体" w:cs="宋体"/>
          <w:color w:val="000"/>
          <w:sz w:val="28"/>
          <w:szCs w:val="28"/>
        </w:rPr>
        <w:t xml:space="preserve">对外经济</w:t>
      </w:r>
    </w:p>
    <w:p>
      <w:pPr>
        <w:ind w:left="0" w:right="0" w:firstLine="560"/>
        <w:spacing w:before="450" w:after="450" w:line="312" w:lineRule="auto"/>
      </w:pPr>
      <w:r>
        <w:rPr>
          <w:rFonts w:ascii="宋体" w:hAnsi="宋体" w:eastAsia="宋体" w:cs="宋体"/>
          <w:color w:val="000"/>
          <w:sz w:val="28"/>
          <w:szCs w:val="28"/>
        </w:rPr>
        <w:t xml:space="preserve">对外贸易稳定增长。全年实现进出口总值143.27亿美元，增长26.2%。其中，出口总额89.84亿美元，增长21.2%。全年一般贸易出口75亿美元，增长21.3%；加工贸易出口14.83亿美元，增长20.3%。</w:t>
      </w:r>
    </w:p>
    <w:p>
      <w:pPr>
        <w:ind w:left="0" w:right="0" w:firstLine="560"/>
        <w:spacing w:before="450" w:after="450" w:line="312" w:lineRule="auto"/>
      </w:pPr>
      <w:r>
        <w:rPr>
          <w:rFonts w:ascii="宋体" w:hAnsi="宋体" w:eastAsia="宋体" w:cs="宋体"/>
          <w:color w:val="000"/>
          <w:sz w:val="28"/>
          <w:szCs w:val="28"/>
        </w:rPr>
        <w:t xml:space="preserve">外贸结构更趋合理。2024年全区机电产品出口24.39亿美元，增长20.3%，占全区出口的27.2%；汽车配件产品出口3.34亿美元，增长37.3%，高于全区出口增幅16个百分点。高新技术产品出口2.92亿美元，占全区出口的3.3%。同时，传统产业转型升级步伐加快，尤其是纺织行业大力发展化纤等上游产业，提高产品附加值，提升出口竞争力，全年纺织品出口增长25.3%，增幅高于全区各行业平均水平。</w:t>
      </w:r>
    </w:p>
    <w:p>
      <w:pPr>
        <w:ind w:left="0" w:right="0" w:firstLine="560"/>
        <w:spacing w:before="450" w:after="450" w:line="312" w:lineRule="auto"/>
      </w:pPr>
      <w:r>
        <w:rPr>
          <w:rFonts w:ascii="宋体" w:hAnsi="宋体" w:eastAsia="宋体" w:cs="宋体"/>
          <w:color w:val="000"/>
          <w:sz w:val="28"/>
          <w:szCs w:val="28"/>
        </w:rPr>
        <w:t xml:space="preserve">招商引资逆势发展。2024年，全区招商引资多管齐下，突出招大引强、招新引优，推动招商引资提质增量，招商引资在逆境中实现了新发展。当年新批外资项目104个，增资63家，合同利用外资13.91亿美元，增长4.1%，实际利用外资8.08亿美元，增长4.5%。全区共引进市外内资项目306个，协议资金137.44亿元，到位资金68.01亿元。</w:t>
      </w:r>
    </w:p>
    <w:p>
      <w:pPr>
        <w:ind w:left="0" w:right="0" w:firstLine="560"/>
        <w:spacing w:before="450" w:after="450" w:line="312" w:lineRule="auto"/>
      </w:pPr>
      <w:r>
        <w:rPr>
          <w:rFonts w:ascii="宋体" w:hAnsi="宋体" w:eastAsia="宋体" w:cs="宋体"/>
          <w:color w:val="000"/>
          <w:sz w:val="28"/>
          <w:szCs w:val="28"/>
        </w:rPr>
        <w:t xml:space="preserve">市场价格</w:t>
      </w:r>
    </w:p>
    <w:p>
      <w:pPr>
        <w:ind w:left="0" w:right="0" w:firstLine="560"/>
        <w:spacing w:before="450" w:after="450" w:line="312" w:lineRule="auto"/>
      </w:pPr>
      <w:r>
        <w:rPr>
          <w:rFonts w:ascii="宋体" w:hAnsi="宋体" w:eastAsia="宋体" w:cs="宋体"/>
          <w:color w:val="000"/>
          <w:sz w:val="28"/>
          <w:szCs w:val="28"/>
        </w:rPr>
        <w:t xml:space="preserve">物价水平显著上涨。全年居民消费价格指数比上年上涨5.2%，涨幅较2024年扩大1.8个百分点。八大类商品和服务价格呈全面上涨格局（见下表）。</w:t>
      </w:r>
    </w:p>
    <w:p>
      <w:pPr>
        <w:ind w:left="0" w:right="0" w:firstLine="560"/>
        <w:spacing w:before="450" w:after="450" w:line="312" w:lineRule="auto"/>
      </w:pPr>
      <w:r>
        <w:rPr>
          <w:rFonts w:ascii="宋体" w:hAnsi="宋体" w:eastAsia="宋体" w:cs="宋体"/>
          <w:color w:val="000"/>
          <w:sz w:val="28"/>
          <w:szCs w:val="28"/>
        </w:rPr>
        <w:t xml:space="preserve">交通运输、邮电通讯</w:t>
      </w:r>
    </w:p>
    <w:p>
      <w:pPr>
        <w:ind w:left="0" w:right="0" w:firstLine="560"/>
        <w:spacing w:before="450" w:after="450" w:line="312" w:lineRule="auto"/>
      </w:pPr>
      <w:r>
        <w:rPr>
          <w:rFonts w:ascii="宋体" w:hAnsi="宋体" w:eastAsia="宋体" w:cs="宋体"/>
          <w:color w:val="000"/>
          <w:sz w:val="28"/>
          <w:szCs w:val="28"/>
        </w:rPr>
        <w:t xml:space="preserve">交通发展有序推进。外环南路五期、新城路北伸二期、金鸡路北伸等一批道路建成通车，九堡大桥南接线、通城大道涉铁节点等一批项目开工建设。年末公路通车里程达到2295.57公里，其中高速公路75.23公里。内河航道里程达796.83公里。全区机动车保有量达46.83万辆，其中汽车27.15万辆。</w:t>
      </w:r>
    </w:p>
    <w:p>
      <w:pPr>
        <w:ind w:left="0" w:right="0" w:firstLine="560"/>
        <w:spacing w:before="450" w:after="450" w:line="312" w:lineRule="auto"/>
      </w:pPr>
      <w:r>
        <w:rPr>
          <w:rFonts w:ascii="宋体" w:hAnsi="宋体" w:eastAsia="宋体" w:cs="宋体"/>
          <w:color w:val="000"/>
          <w:sz w:val="28"/>
          <w:szCs w:val="28"/>
        </w:rPr>
        <w:t xml:space="preserve">邮电事业势头良好。2024年全区实现邮政业务收入1.59亿元，比上年增长32.5%；累计完成函件业务量1440.04万件，完成包件业务量14.57万件；邮政储蓄余额达42.24亿元，增长22.5%。年末全区共有固定电话用户70万户，移动电话用户208万户，电话主线普及率（含移动电话）226.2线/百人；年末全区登记注册的宽带用户数为32万户。</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存贷款保持平稳。年末，全区金融机构本外币存款余额2586.20亿元，比年初增长11.8%。其中居民储蓄存款901.54亿元，比年初增加65.83亿元；财政存款11.04亿元，比年初减少5.04亿元；单位存款1616.75亿元，比年初增加175.30亿元。本外币贷款余额2221.89亿元，比年初增长14.9%。</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教育与科技</w:t>
      </w:r>
    </w:p>
    <w:p>
      <w:pPr>
        <w:ind w:left="0" w:right="0" w:firstLine="560"/>
        <w:spacing w:before="450" w:after="450" w:line="312" w:lineRule="auto"/>
      </w:pPr>
      <w:r>
        <w:rPr>
          <w:rFonts w:ascii="宋体" w:hAnsi="宋体" w:eastAsia="宋体" w:cs="宋体"/>
          <w:color w:val="000"/>
          <w:sz w:val="28"/>
          <w:szCs w:val="28"/>
        </w:rPr>
        <w:t xml:space="preserve">教育事业蓬勃发展。年末，全区共有中小学137所。其中，小学82所，初中42所，普通高中9所，职业高中4所。在校学生191346人。其中，小学106357人，初中46949人，普通高中22698人，职高学生15342人。幼儿园205所，在园幼儿53443人。成人文化技术学校26所，全日制在校学生977人。电大学院、教师进修学校、聋哑学校各1所。全区共有教职工16755人。全区所有镇街皆创建为市学前教育达标镇街，共有市学前教育先进镇街16个。全部镇街都创建为省市教育强镇，共有市现代化标志性教育强镇12个，占杭州市近一半。现有名校集团28个，城乡学校结对互助共同体50个，新增与国外结对学校6所。全区学前一年幼儿入园率继续保持100%，学前三年幼儿入园率达到99.5%，初步形成完善的学前教育体系。义务教育阶段（含特殊教育）入学率、巩固率等各项指标均达到100%；高中入学率达到99.5%。</w:t>
      </w:r>
    </w:p>
    <w:p>
      <w:pPr>
        <w:ind w:left="0" w:right="0" w:firstLine="560"/>
        <w:spacing w:before="450" w:after="450" w:line="312" w:lineRule="auto"/>
      </w:pPr>
      <w:r>
        <w:rPr>
          <w:rFonts w:ascii="宋体" w:hAnsi="宋体" w:eastAsia="宋体" w:cs="宋体"/>
          <w:color w:val="000"/>
          <w:sz w:val="28"/>
          <w:szCs w:val="28"/>
        </w:rPr>
        <w:t xml:space="preserve">2024年我区高考成绩创历史最好水平，全区7608人参加高考，上重点线1331人，重点率17.5%，远高于省平均水平，比上年提高2个百分点以上；参加高职单考单招2024人，上线1850人，上线率达到91.2%，各项指标均创历史最好水平。</w:t>
      </w:r>
    </w:p>
    <w:p>
      <w:pPr>
        <w:ind w:left="0" w:right="0" w:firstLine="560"/>
        <w:spacing w:before="450" w:after="450" w:line="312" w:lineRule="auto"/>
      </w:pPr>
      <w:r>
        <w:rPr>
          <w:rFonts w:ascii="宋体" w:hAnsi="宋体" w:eastAsia="宋体" w:cs="宋体"/>
          <w:color w:val="000"/>
          <w:sz w:val="28"/>
          <w:szCs w:val="28"/>
        </w:rPr>
        <w:t xml:space="preserve">科技创新成效显著。2024年再获全省科技规模综合评价第一名，全年实施各级各类科技计划项目312项，其中国家级42项，省级27项。专利申请与授权数持续增长，全年共申请专利5687件，授权专利4068件。高新技术产业化进程加快，新增国家重点扶持高新技术企业42家，累计达到187家，省级创新型试点和示范企业4家，市创新型试点企业4家；认定省农业科技型企业13家、省级科技型中小企业87家，杭州市高新技术企业38家；雏鹰计划企业21家，青蓝计划企业5家，全区科技规模型、成长型、初创型企业三梯队建设基本成型，累计达到500家。</w:t>
      </w:r>
    </w:p>
    <w:p>
      <w:pPr>
        <w:ind w:left="0" w:right="0" w:firstLine="560"/>
        <w:spacing w:before="450" w:after="450" w:line="312" w:lineRule="auto"/>
      </w:pPr>
      <w:r>
        <w:rPr>
          <w:rFonts w:ascii="宋体" w:hAnsi="宋体" w:eastAsia="宋体" w:cs="宋体"/>
          <w:color w:val="000"/>
          <w:sz w:val="28"/>
          <w:szCs w:val="28"/>
        </w:rPr>
        <w:t xml:space="preserve">文化体育和卫生</w:t>
      </w:r>
    </w:p>
    <w:p>
      <w:pPr>
        <w:ind w:left="0" w:right="0" w:firstLine="560"/>
        <w:spacing w:before="450" w:after="450" w:line="312" w:lineRule="auto"/>
      </w:pPr>
      <w:r>
        <w:rPr>
          <w:rFonts w:ascii="宋体" w:hAnsi="宋体" w:eastAsia="宋体" w:cs="宋体"/>
          <w:color w:val="000"/>
          <w:sz w:val="28"/>
          <w:szCs w:val="28"/>
        </w:rPr>
        <w:t xml:space="preserve">文体事业繁荣昌盛。2024年，全区通过“政府主导、企业支持、市场运作、群众参与”的模式，充分发挥文化的影响力，成功举办多项重大文体活动。成功举办了跨湖桥文化节、元宵系列活动、区第十届文化艺术节等大型文化活动，举办了“英瀚杯”2024萧山区少儿故事演讲大赛和少儿现场书画大赛，组织参加杭州市“红歌嘹亮·激情飞越九十年”全民歌咏比赛萧山专场演出等。成功举办了全国围棋锦标赛和首届中国萧山湘湖国际皮划艇马拉松邀请赛等大型体育赛事。全年文艺作品获得国家级奖项8个、省级18个。艺术表演团体演出97场次，观众18万人次。图书馆全年共接待读者230余万人次，图书流通250余万册次，办理借书证近2万张。共有两个镇街被评为省级文化示范强镇，4个村被评为省级文化示范村，7个村被评为市级文化示范村。全年新建（更新）65个灯光篮球场、40个乒乓球室、110个健身点，维修75个健身点，全区现共有健身点（苑）953个、篮球场667个、乒乓室532个，全民健身工程建设步伐进一步加快。</w:t>
      </w:r>
    </w:p>
    <w:p>
      <w:pPr>
        <w:ind w:left="0" w:right="0" w:firstLine="560"/>
        <w:spacing w:before="450" w:after="450" w:line="312" w:lineRule="auto"/>
      </w:pPr>
      <w:r>
        <w:rPr>
          <w:rFonts w:ascii="宋体" w:hAnsi="宋体" w:eastAsia="宋体" w:cs="宋体"/>
          <w:color w:val="000"/>
          <w:sz w:val="28"/>
          <w:szCs w:val="28"/>
        </w:rPr>
        <w:t xml:space="preserve">卫生事业蓬勃发展。医疗服务条件继续得到改善，成功创建成为省级卫生强区。年末共拥有各类医疗机构725家，其中医院24家、社区卫生中心28家、卫生院18家；各类医疗机构拥有病床4866张；拥有卫生技术人员9105人，其中医生3160人；无偿献血、红十字援助工作继续保持良好态势；公共卫生服务管理体系建设进一步强化，全年传染病发病率控制在0.81%以下；年末拥有市级以上卫生镇街25个，其中国家级2个、省级17个。</w:t>
      </w:r>
    </w:p>
    <w:p>
      <w:pPr>
        <w:ind w:left="0" w:right="0" w:firstLine="560"/>
        <w:spacing w:before="450" w:after="450" w:line="312" w:lineRule="auto"/>
      </w:pPr>
      <w:r>
        <w:rPr>
          <w:rFonts w:ascii="宋体" w:hAnsi="宋体" w:eastAsia="宋体" w:cs="宋体"/>
          <w:color w:val="000"/>
          <w:sz w:val="28"/>
          <w:szCs w:val="28"/>
        </w:rPr>
        <w:t xml:space="preserve">社会保障</w:t>
      </w:r>
    </w:p>
    <w:p>
      <w:pPr>
        <w:ind w:left="0" w:right="0" w:firstLine="560"/>
        <w:spacing w:before="450" w:after="450" w:line="312" w:lineRule="auto"/>
      </w:pPr>
      <w:r>
        <w:rPr>
          <w:rFonts w:ascii="宋体" w:hAnsi="宋体" w:eastAsia="宋体" w:cs="宋体"/>
          <w:color w:val="000"/>
          <w:sz w:val="28"/>
          <w:szCs w:val="28"/>
        </w:rPr>
        <w:t xml:space="preserve">社会保险扩面工作有新突破。大力实施城乡居民养老保险扩面“三年行动计划”，加大政策宣传力度引导参保，镇村干部逐户走访动员参保。全年净增本区户籍参加养老保险139726人，完成区人代会提出的净增养老保险参保9万人的155.3%。同时，全年净增失业保险45377人，工伤保险70679人，生育保险45222人。参加各类医疗保险总人数达到1261209人。</w:t>
      </w:r>
    </w:p>
    <w:p>
      <w:pPr>
        <w:ind w:left="0" w:right="0" w:firstLine="560"/>
        <w:spacing w:before="450" w:after="450" w:line="312" w:lineRule="auto"/>
      </w:pPr>
      <w:r>
        <w:rPr>
          <w:rFonts w:ascii="宋体" w:hAnsi="宋体" w:eastAsia="宋体" w:cs="宋体"/>
          <w:color w:val="000"/>
          <w:sz w:val="28"/>
          <w:szCs w:val="28"/>
        </w:rPr>
        <w:t xml:space="preserve">养老医疗待遇有新提高。2024年，全区提高退休人员养老金人均每月160.46元，提高城镇老年居民生活保障90元，提高征地农转非人员养老金60元，提高农村居民养老金40元，提高城乡居民基础养老金10元，各类参保群体的基本生活保障待遇进一步提高；组织安排6.6万名企业退休人员和城镇居民医疗保险参保人员进行免费的健康体检。建立了统一的城乡居民基本医疗保险制度，实现了医保制度从“3＋1”模式到“2＋1”模式的转变。进一步优化了城乡医保政策待遇，住院报销比例提高了10%，政策范围内住院报销比例提高到70%以上，放开了原新农合区级医院门诊报销限制，满足了参保群众的基本医疗需求。</w:t>
      </w:r>
    </w:p>
    <w:p>
      <w:pPr>
        <w:ind w:left="0" w:right="0" w:firstLine="560"/>
        <w:spacing w:before="450" w:after="450" w:line="312" w:lineRule="auto"/>
      </w:pPr>
      <w:r>
        <w:rPr>
          <w:rFonts w:ascii="宋体" w:hAnsi="宋体" w:eastAsia="宋体" w:cs="宋体"/>
          <w:color w:val="000"/>
          <w:sz w:val="28"/>
          <w:szCs w:val="28"/>
        </w:rPr>
        <w:t xml:space="preserve">社会福利事业不断推进。年末全区拥有各类集体办福利院、敬老院等福利机构25个，床位2431张，收养883人；城乡低保标准分别提高到城镇525元和农村450元，发放低保金7209万元。发放基础养老金7966万元。农村五保集中供养率达95.1%。向困难群众和企业退休人员发放物价补贴1.73亿元。全区102家社会福利企业安置“四残”职工6105人，残疾人保护事业得到进一步加强。</w:t>
      </w:r>
    </w:p>
    <w:p>
      <w:pPr>
        <w:ind w:left="0" w:right="0" w:firstLine="560"/>
        <w:spacing w:before="450" w:after="450" w:line="312" w:lineRule="auto"/>
      </w:pPr>
      <w:r>
        <w:rPr>
          <w:rFonts w:ascii="宋体" w:hAnsi="宋体" w:eastAsia="宋体" w:cs="宋体"/>
          <w:color w:val="000"/>
          <w:sz w:val="28"/>
          <w:szCs w:val="28"/>
        </w:rPr>
        <w:t xml:space="preserve">三、人口、人民生活和就业</w:t>
      </w:r>
    </w:p>
    <w:p>
      <w:pPr>
        <w:ind w:left="0" w:right="0" w:firstLine="560"/>
        <w:spacing w:before="450" w:after="450" w:line="312" w:lineRule="auto"/>
      </w:pPr>
      <w:r>
        <w:rPr>
          <w:rFonts w:ascii="宋体" w:hAnsi="宋体" w:eastAsia="宋体" w:cs="宋体"/>
          <w:color w:val="000"/>
          <w:sz w:val="28"/>
          <w:szCs w:val="28"/>
        </w:rPr>
        <w:t xml:space="preserve">人口</w:t>
      </w:r>
    </w:p>
    <w:p>
      <w:pPr>
        <w:ind w:left="0" w:right="0" w:firstLine="560"/>
        <w:spacing w:before="450" w:after="450" w:line="312" w:lineRule="auto"/>
      </w:pPr>
      <w:r>
        <w:rPr>
          <w:rFonts w:ascii="宋体" w:hAnsi="宋体" w:eastAsia="宋体" w:cs="宋体"/>
          <w:color w:val="000"/>
          <w:sz w:val="28"/>
          <w:szCs w:val="28"/>
        </w:rPr>
        <w:t xml:space="preserve">人口结构总体稳定。全年人口出生率9.14‰，死亡率5.66‰，自然增长率3.48‰。年末，全区户籍总人口为122.87万人，其中女性为62.46万人，占总人口的50.8%，人口性别比例基本均衡；总人口中非农人口50.65万人，比上年增加3万人；全区半年以上的暂住人口约89.01万人，其中城厢、北干、蜀山、新塘四个街道暂住人口约21.75万人。</w:t>
      </w:r>
    </w:p>
    <w:p>
      <w:pPr>
        <w:ind w:left="0" w:right="0" w:firstLine="560"/>
        <w:spacing w:before="450" w:after="450" w:line="312" w:lineRule="auto"/>
      </w:pPr>
      <w:r>
        <w:rPr>
          <w:rFonts w:ascii="宋体" w:hAnsi="宋体" w:eastAsia="宋体" w:cs="宋体"/>
          <w:color w:val="000"/>
          <w:sz w:val="28"/>
          <w:szCs w:val="28"/>
        </w:rPr>
        <w:t xml:space="preserve">人民生活</w:t>
      </w:r>
    </w:p>
    <w:p>
      <w:pPr>
        <w:ind w:left="0" w:right="0" w:firstLine="560"/>
        <w:spacing w:before="450" w:after="450" w:line="312" w:lineRule="auto"/>
      </w:pPr>
      <w:r>
        <w:rPr>
          <w:rFonts w:ascii="宋体" w:hAnsi="宋体" w:eastAsia="宋体" w:cs="宋体"/>
          <w:color w:val="000"/>
          <w:sz w:val="28"/>
          <w:szCs w:val="28"/>
        </w:rPr>
        <w:t xml:space="preserve">城乡居民生活水平继续提高。根据抽样调查，全年城镇居民人均可支配收入36278元，比上年增长12.3%；人均生活消费支出22556元，增长13.8%，恩格尔系数为0.360。全年农村居民人均纯收入18398元，增长15.1%；人均生活消费支出15381元，增长14.1%。城乡居民居住条件进一步改善，城镇居民人均住房面积为40.12平方米，农村居民人均住房面积为78平方米。居民金融资产继续增长，年末全区城乡居民储蓄存款余额（本外币）901.54亿元，增长7.8%,城乡居民人均存款余额达到73371元，增长7.0%。</w:t>
      </w:r>
    </w:p>
    <w:p>
      <w:pPr>
        <w:ind w:left="0" w:right="0" w:firstLine="560"/>
        <w:spacing w:before="450" w:after="450" w:line="312" w:lineRule="auto"/>
      </w:pPr>
      <w:r>
        <w:rPr>
          <w:rFonts w:ascii="宋体" w:hAnsi="宋体" w:eastAsia="宋体" w:cs="宋体"/>
          <w:color w:val="000"/>
          <w:sz w:val="28"/>
          <w:szCs w:val="28"/>
        </w:rPr>
        <w:t xml:space="preserve">就业</w:t>
      </w:r>
    </w:p>
    <w:p>
      <w:pPr>
        <w:ind w:left="0" w:right="0" w:firstLine="560"/>
        <w:spacing w:before="450" w:after="450" w:line="312" w:lineRule="auto"/>
      </w:pPr>
      <w:r>
        <w:rPr>
          <w:rFonts w:ascii="宋体" w:hAnsi="宋体" w:eastAsia="宋体" w:cs="宋体"/>
          <w:color w:val="000"/>
          <w:sz w:val="28"/>
          <w:szCs w:val="28"/>
        </w:rPr>
        <w:t xml:space="preserve">城镇登记失业率创新低。通过企业安置就业、开发公益性岗位、鼓励自谋职业和自主创业等多种渠道，多层次搭建求职招聘平台，多方位拓宽人力资源信息发布渠道，有60%的村和社区完成了人力资源信息网络建设，全年组织大型人力资源市场交流会22次，人力资源市场收集岗位信息3704家167904条，推荐就业57690人次，介绍成功就业14282人次。同时，大力实施就业援助政策，动态消除“零就业家庭”，全年新增城镇就业人员35039人，帮扶失业人员再就业17807人，其中就业困难人员再就业11300人，城镇登记失业率控制在3.05%，创五年来新低。到年底，充分就业街道、社区和行政村的创建率和达标率均达到100%，11个街道、155个社区和411个行政村全部通过杭州市级考核验收，实现了创建充分就业城区的目标。</w:t>
      </w:r>
    </w:p>
    <w:p>
      <w:pPr>
        <w:ind w:left="0" w:right="0" w:firstLine="560"/>
        <w:spacing w:before="450" w:after="450" w:line="312" w:lineRule="auto"/>
      </w:pPr>
      <w:r>
        <w:rPr>
          <w:rFonts w:ascii="宋体" w:hAnsi="宋体" w:eastAsia="宋体" w:cs="宋体"/>
          <w:color w:val="000"/>
          <w:sz w:val="28"/>
          <w:szCs w:val="28"/>
        </w:rPr>
        <w:t xml:space="preserve">四、城市建设和环境保护</w:t>
      </w:r>
    </w:p>
    <w:p>
      <w:pPr>
        <w:ind w:left="0" w:right="0" w:firstLine="560"/>
        <w:spacing w:before="450" w:after="450" w:line="312" w:lineRule="auto"/>
      </w:pPr>
      <w:r>
        <w:rPr>
          <w:rFonts w:ascii="宋体" w:hAnsi="宋体" w:eastAsia="宋体" w:cs="宋体"/>
          <w:color w:val="000"/>
          <w:sz w:val="28"/>
          <w:szCs w:val="28"/>
        </w:rPr>
        <w:t xml:space="preserve">城市建设</w:t>
      </w:r>
    </w:p>
    <w:p>
      <w:pPr>
        <w:ind w:left="0" w:right="0" w:firstLine="560"/>
        <w:spacing w:before="450" w:after="450" w:line="312" w:lineRule="auto"/>
      </w:pPr>
      <w:r>
        <w:rPr>
          <w:rFonts w:ascii="宋体" w:hAnsi="宋体" w:eastAsia="宋体" w:cs="宋体"/>
          <w:color w:val="000"/>
          <w:sz w:val="28"/>
          <w:szCs w:val="28"/>
        </w:rPr>
        <w:t xml:space="preserve">城市面貌继续改善。年末建成区面积扩大到76.53平方公里，城区实有道路面积568.15万平方米，建成区绿化覆盖面积2935公顷，人均公共绿地19.32平方米，绿化覆盖率39.1%。68个社区建立城市管理工作服务室，数字城管解决率100%。完成27座公厕升级改造，实施外六工段垃圾填埋场二期、200吨级区级粪便处理场工程，积极推进东片垃圾焚烧厂建设，垃圾无害化处理率达98%。城中村改造扎实推进，拆除违法建筑40.67万平方米。</w:t>
      </w:r>
    </w:p>
    <w:p>
      <w:pPr>
        <w:ind w:left="0" w:right="0" w:firstLine="560"/>
        <w:spacing w:before="450" w:after="450" w:line="312" w:lineRule="auto"/>
      </w:pPr>
      <w:r>
        <w:rPr>
          <w:rFonts w:ascii="宋体" w:hAnsi="宋体" w:eastAsia="宋体" w:cs="宋体"/>
          <w:color w:val="000"/>
          <w:sz w:val="28"/>
          <w:szCs w:val="28"/>
        </w:rPr>
        <w:t xml:space="preserve">公用事业发展迅速。全年全社会用电量174.77亿千瓦时，增长7.9%。其中居民生活用电11亿千瓦时，增长15.5%。全区家庭天然气用户数12.53万户，全社会气化率继续巩固在100%。推出第一批73个市民卡服务网点，发放市民卡70余万张。</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实事工程全面完成。2024年，区政府将“新增区镇两级污水管网100公里以上，中心城区大气环境质量优良天数占有效监测天数的85%以上”作为十件实事之一。一年来，通过各方面的努力，中心城区大气环境优良天数达到311天，占有效监测天数的85.2%。</w:t>
      </w:r>
    </w:p>
    <w:p>
      <w:pPr>
        <w:ind w:left="0" w:right="0" w:firstLine="560"/>
        <w:spacing w:before="450" w:after="450" w:line="312" w:lineRule="auto"/>
      </w:pPr>
      <w:r>
        <w:rPr>
          <w:rFonts w:ascii="宋体" w:hAnsi="宋体" w:eastAsia="宋体" w:cs="宋体"/>
          <w:color w:val="000"/>
          <w:sz w:val="28"/>
          <w:szCs w:val="28"/>
        </w:rPr>
        <w:t xml:space="preserve">减排工作扎实推进。全年实施138个主要污染物减排项目，化学需氧量、二氧化硫、氮氧化物、氨氮等四项主要污染物分别削减2.8%、4.0%、4.0%、2.5%以上，圆满完成减排任务。</w:t>
      </w:r>
    </w:p>
    <w:p>
      <w:pPr>
        <w:ind w:left="0" w:right="0" w:firstLine="560"/>
        <w:spacing w:before="450" w:after="450" w:line="312" w:lineRule="auto"/>
      </w:pPr>
      <w:r>
        <w:rPr>
          <w:rFonts w:ascii="宋体" w:hAnsi="宋体" w:eastAsia="宋体" w:cs="宋体"/>
          <w:color w:val="000"/>
          <w:sz w:val="28"/>
          <w:szCs w:val="28"/>
        </w:rPr>
        <w:t xml:space="preserve">生态创建进展良好。积极做好国家环保模范城市复检工作，省级生态区创建通过市级技术评估和预验收。2个镇创建国家级生态镇通过省级公示，6个镇街创建成为省级生态镇街，市级生态镇街实现全覆盖。</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1、本公报数据为初步统计数。</w:t>
      </w:r>
    </w:p>
    <w:p>
      <w:pPr>
        <w:ind w:left="0" w:right="0" w:firstLine="560"/>
        <w:spacing w:before="450" w:after="450" w:line="312" w:lineRule="auto"/>
      </w:pPr>
      <w:r>
        <w:rPr>
          <w:rFonts w:ascii="宋体" w:hAnsi="宋体" w:eastAsia="宋体" w:cs="宋体"/>
          <w:color w:val="000"/>
          <w:sz w:val="28"/>
          <w:szCs w:val="28"/>
        </w:rPr>
        <w:t xml:space="preserve">2、人口数采用公安年报数。</w:t>
      </w:r>
    </w:p>
    <w:p>
      <w:pPr>
        <w:ind w:left="0" w:right="0" w:firstLine="560"/>
        <w:spacing w:before="450" w:after="450" w:line="312" w:lineRule="auto"/>
      </w:pPr>
      <w:r>
        <w:rPr>
          <w:rFonts w:ascii="黑体" w:hAnsi="黑体" w:eastAsia="黑体" w:cs="黑体"/>
          <w:color w:val="000000"/>
          <w:sz w:val="36"/>
          <w:szCs w:val="36"/>
          <w:b w:val="1"/>
          <w:bCs w:val="1"/>
        </w:rPr>
        <w:t xml:space="preserve">第四篇：南昌市2024年国民经济和社会发展统计公报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南昌市2024年国民经济和社会发展统计公报</w:t>
      </w:r>
    </w:p>
    <w:p>
      <w:pPr>
        <w:ind w:left="0" w:right="0" w:firstLine="560"/>
        <w:spacing w:before="450" w:after="450" w:line="312" w:lineRule="auto"/>
      </w:pPr>
      <w:r>
        <w:rPr>
          <w:rFonts w:ascii="宋体" w:hAnsi="宋体" w:eastAsia="宋体" w:cs="宋体"/>
          <w:color w:val="000"/>
          <w:sz w:val="28"/>
          <w:szCs w:val="28"/>
        </w:rPr>
        <w:t xml:space="preserve">南昌市统计局 国家统计局南昌调查队</w:t>
      </w:r>
    </w:p>
    <w:p>
      <w:pPr>
        <w:ind w:left="0" w:right="0" w:firstLine="560"/>
        <w:spacing w:before="450" w:after="450" w:line="312" w:lineRule="auto"/>
      </w:pPr>
      <w:r>
        <w:rPr>
          <w:rFonts w:ascii="宋体" w:hAnsi="宋体" w:eastAsia="宋体" w:cs="宋体"/>
          <w:color w:val="000"/>
          <w:sz w:val="28"/>
          <w:szCs w:val="28"/>
        </w:rPr>
        <w:t xml:space="preserve">2024年3月25日</w:t>
      </w:r>
    </w:p>
    <w:p>
      <w:pPr>
        <w:ind w:left="0" w:right="0" w:firstLine="560"/>
        <w:spacing w:before="450" w:after="450" w:line="312" w:lineRule="auto"/>
      </w:pPr>
      <w:r>
        <w:rPr>
          <w:rFonts w:ascii="宋体" w:hAnsi="宋体" w:eastAsia="宋体" w:cs="宋体"/>
          <w:color w:val="000"/>
          <w:sz w:val="28"/>
          <w:szCs w:val="28"/>
        </w:rPr>
        <w:t xml:space="preserve">2024年是极不寻常的一年。在市委、市政府的正确领导下，全市人民坚持以科学发展观统领经济社会发展全局，认真贯彻落实中央宏观调控政策，全力推进“经济大发展、城乡大变样、文明大提升”三大工程，大力弘扬“大气开放、诚信图强”的城市精神，有效应对各种困难和挑战，国民经济继续保持平稳较快增长，社会事业取得全面进步，民生状况进一步改善。</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经济总量：据初步核算，全年实现地区生产总值1660.08亿元，按可比价格计算，比上年增长15.0%。其中，第一产业增加值96.45亿元，增长5.6%；第二产业增加值924.73亿元，增长18.7%；第三产业增加值638.90亿元，增长11.3%。三次产业结构由2024年的6.2：54.3：39.5调整为2024年的5.8：55.7：38.5。人均生产总值36105元，增长14.1%。</w:t>
      </w:r>
    </w:p>
    <w:p>
      <w:pPr>
        <w:ind w:left="0" w:right="0" w:firstLine="560"/>
        <w:spacing w:before="450" w:after="450" w:line="312" w:lineRule="auto"/>
      </w:pPr>
      <w:r>
        <w:rPr>
          <w:rFonts w:ascii="宋体" w:hAnsi="宋体" w:eastAsia="宋体" w:cs="宋体"/>
          <w:color w:val="000"/>
          <w:sz w:val="28"/>
          <w:szCs w:val="28"/>
        </w:rPr>
        <w:t xml:space="preserve">非公经济：在全市生产总值中，非公有制经济增加值906.24亿元，增长17.0%，占全市生产总值的比重由上年的53.6%提高到54.6%。</w:t>
      </w:r>
    </w:p>
    <w:p>
      <w:pPr>
        <w:ind w:left="0" w:right="0" w:firstLine="560"/>
        <w:spacing w:before="450" w:after="450" w:line="312" w:lineRule="auto"/>
      </w:pPr>
      <w:r>
        <w:rPr>
          <w:rFonts w:ascii="宋体" w:hAnsi="宋体" w:eastAsia="宋体" w:cs="宋体"/>
          <w:color w:val="000"/>
          <w:sz w:val="28"/>
          <w:szCs w:val="28"/>
        </w:rPr>
        <w:t xml:space="preserve">财政收支：全年完成财政总收入230.05亿元，比上年增长20.7%。其中，地方财政一般预算收入102.15亿元，增长17.1%。从收入完成情况看，完成增值税8.82亿元，增长0.1%；营业税35.87亿元，增长8.3%；企业所得税10.08亿元，增长11.3%。</w:t>
      </w:r>
    </w:p>
    <w:p>
      <w:pPr>
        <w:ind w:left="0" w:right="0" w:firstLine="560"/>
        <w:spacing w:before="450" w:after="450" w:line="312" w:lineRule="auto"/>
      </w:pPr>
      <w:r>
        <w:rPr>
          <w:rFonts w:ascii="宋体" w:hAnsi="宋体" w:eastAsia="宋体" w:cs="宋体"/>
          <w:color w:val="000"/>
          <w:sz w:val="28"/>
          <w:szCs w:val="28"/>
        </w:rPr>
        <w:t xml:space="preserve">全年地方财政一般预算支出148.17亿元，比上年增长26.7%。其中，环境保护支出2.16亿元，增长2.8倍；社会保障和就业支出24.20亿元，增长24.5%；教育支出22.78亿元，增长34.2%；医疗卫生支出9.20亿元，增长26.6%；科学技术支出2.25亿元，增长11.0%；农林水事务支出13.56亿元，增长40.9%。物价水平：全年居民消费价格总水平比上年上涨6.1%（见表1），其中：消费品价格上涨7.5%；服务价格上涨2.1%。商品零售价格上涨6.2%，工业品出厂价格上涨3.8%，原材料、燃料及动力购进价格上涨8.4%。</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农业生产：全年完成农林牧渔及服务业现价总产值171.14亿元，比上年增长7.4%。其中，农业产值65.15亿元，增长6.6%；林业产值2.02亿元，增长20.0%；牧业产值64.59亿元，增长10.1%；渔业产值36.13亿元，增长4.3%；服务业产值3.25亿元，增长6.8%。</w:t>
      </w:r>
    </w:p>
    <w:p>
      <w:pPr>
        <w:ind w:left="0" w:right="0" w:firstLine="560"/>
        <w:spacing w:before="450" w:after="450" w:line="312" w:lineRule="auto"/>
      </w:pPr>
      <w:r>
        <w:rPr>
          <w:rFonts w:ascii="宋体" w:hAnsi="宋体" w:eastAsia="宋体" w:cs="宋体"/>
          <w:color w:val="000"/>
          <w:sz w:val="28"/>
          <w:szCs w:val="28"/>
        </w:rPr>
        <w:t xml:space="preserve">产品产量：全年粮食总产量224.97万吨，比上年增长4.2%；油料总产量9.32万吨，增长10.0%。肉类总产量29.59万吨，增长5.5%；生猪出栏数292.25万头，增长4.6%；家禽出笼3791.61万羽，增长6.4%；禽蛋总产量13.29万吨，增长2.3%；全年水产品总产量32.94万吨，比上年增长5.2%。全年造林26842公顷，零星植树1283.81万株，比上年增长130.9%；全市森林覆盖率达到16.1%。</w:t>
      </w:r>
    </w:p>
    <w:p>
      <w:pPr>
        <w:ind w:left="0" w:right="0" w:firstLine="560"/>
        <w:spacing w:before="450" w:after="450" w:line="312" w:lineRule="auto"/>
      </w:pPr>
      <w:r>
        <w:rPr>
          <w:rFonts w:ascii="宋体" w:hAnsi="宋体" w:eastAsia="宋体" w:cs="宋体"/>
          <w:color w:val="000"/>
          <w:sz w:val="28"/>
          <w:szCs w:val="28"/>
        </w:rPr>
        <w:t xml:space="preserve">生产条件：年末全市农田有效灌溉面积达119.21万公顷；农业机械总动力320万千瓦，比上年末增长14.2%。年内完成机耕面积26.2万公顷、机播面积2.6万公顷；化肥施用量（折纯）14.48万吨，增长1.4%。</w:t>
      </w:r>
    </w:p>
    <w:p>
      <w:pPr>
        <w:ind w:left="0" w:right="0" w:firstLine="560"/>
        <w:spacing w:before="450" w:after="450" w:line="312" w:lineRule="auto"/>
      </w:pPr>
      <w:r>
        <w:rPr>
          <w:rFonts w:ascii="宋体" w:hAnsi="宋体" w:eastAsia="宋体" w:cs="宋体"/>
          <w:color w:val="000"/>
          <w:sz w:val="28"/>
          <w:szCs w:val="28"/>
        </w:rPr>
        <w:t xml:space="preserve">三、工业和建筑业</w:t>
      </w:r>
    </w:p>
    <w:p>
      <w:pPr>
        <w:ind w:left="0" w:right="0" w:firstLine="560"/>
        <w:spacing w:before="450" w:after="450" w:line="312" w:lineRule="auto"/>
      </w:pPr>
      <w:r>
        <w:rPr>
          <w:rFonts w:ascii="宋体" w:hAnsi="宋体" w:eastAsia="宋体" w:cs="宋体"/>
          <w:color w:val="000"/>
          <w:sz w:val="28"/>
          <w:szCs w:val="28"/>
        </w:rPr>
        <w:t xml:space="preserve">工业生产：全年完成规模以上工业增加值543.30亿元，比上年增长21.3%。其中，国有企业增长2.1%；集体企业增长6.6%；股份制企业增长19.5%；外商及港澳台商投资企业增长21.7%；股份合作企业增长20.8%；私营企业增长44.5%。分轻重工业看，轻工业增长23.8%，重工业增长18.6%。</w:t>
      </w:r>
    </w:p>
    <w:p>
      <w:pPr>
        <w:ind w:left="0" w:right="0" w:firstLine="560"/>
        <w:spacing w:before="450" w:after="450" w:line="312" w:lineRule="auto"/>
      </w:pPr>
      <w:r>
        <w:rPr>
          <w:rFonts w:ascii="宋体" w:hAnsi="宋体" w:eastAsia="宋体" w:cs="宋体"/>
          <w:color w:val="000"/>
          <w:sz w:val="28"/>
          <w:szCs w:val="28"/>
        </w:rPr>
        <w:t xml:space="preserve">全年规模以上工业中，燃气生产和供应业增长34.8%，农副食品加工业增长35.5%，烟草制品业增长13.5%，医药制造业增长22.8%，专用设备制造业增长35.6%，通用设备制造业增长28.4%，交通运输设备制造业增长5.8%，通信设备、计算机及其他电子设备制造业增长39.7%，电气机械及器材制造业增长21.9%，饮料制造业增长32.0%。高耗能行业中，黑色金属冶炼及压延加工业下降15.0%，化学原料及化学制品业下降1.7%。</w:t>
      </w:r>
    </w:p>
    <w:p>
      <w:pPr>
        <w:ind w:left="0" w:right="0" w:firstLine="560"/>
        <w:spacing w:before="450" w:after="450" w:line="312" w:lineRule="auto"/>
      </w:pPr>
      <w:r>
        <w:rPr>
          <w:rFonts w:ascii="宋体" w:hAnsi="宋体" w:eastAsia="宋体" w:cs="宋体"/>
          <w:color w:val="000"/>
          <w:sz w:val="28"/>
          <w:szCs w:val="28"/>
        </w:rPr>
        <w:t xml:space="preserve">表2：主要工业产品产量及其增长速度</w:t>
      </w:r>
    </w:p>
    <w:p>
      <w:pPr>
        <w:ind w:left="0" w:right="0" w:firstLine="560"/>
        <w:spacing w:before="450" w:after="450" w:line="312" w:lineRule="auto"/>
      </w:pPr>
      <w:r>
        <w:rPr>
          <w:rFonts w:ascii="宋体" w:hAnsi="宋体" w:eastAsia="宋体" w:cs="宋体"/>
          <w:color w:val="000"/>
          <w:sz w:val="28"/>
          <w:szCs w:val="28"/>
        </w:rPr>
        <w:t xml:space="preserve">产品名称 单位 绝对量 比上年增长（%）发电量 亿千瓦时 37.81-10.5 卷 烟 亿支 296.85 9.9 纱 万 布 万 软饮料 中成药 塑料制品 服 装 水 泥 铝合金 大中型拖拉机小型拖拉机 钢 材 汽 车 电力电缆 家用电冰箱 彩 电 交流电动机 起重设备 金属切削工具房间空调器 饮料酒 变压器 吨 2.39-8.1 米 8936.58-2.3 万吨 73.20 48.5 万吨 3.31 12.8 万吨 1.09 5.9 万件 50508.15 24.8 万吨 376.29 9.5 万吨 4.95 157.2 台 3431.34.2 台 13658.36.2 万吨 272.09-14.9 万辆 10.34-4.9 千米 3590.2 63.3 万台 32.11 55.4 万台 44.62 14.2 万千瓦 84.71-16.4 吨 14271.136.4 万件 423.75 15.0 万台 130.63-4.1 万升 39947.18.3 万千伏安</w:t>
      </w:r>
    </w:p>
    <w:p>
      <w:pPr>
        <w:ind w:left="0" w:right="0" w:firstLine="560"/>
        <w:spacing w:before="450" w:after="450" w:line="312" w:lineRule="auto"/>
      </w:pPr>
      <w:r>
        <w:rPr>
          <w:rFonts w:ascii="宋体" w:hAnsi="宋体" w:eastAsia="宋体" w:cs="宋体"/>
          <w:color w:val="000"/>
          <w:sz w:val="28"/>
          <w:szCs w:val="28"/>
        </w:rPr>
        <w:t xml:space="preserve">1942.67 11.9 化学药品原药 吨 9115.95 7.2 混配合饲料 万吨 204.42 19.9 农用化肥 万吨 8.36-3.3 轮胎外胎 万条 449.26-8.7 工业园区：全市8个省级以上工业园区完成主营业务收入1338.20亿元，比上年增长24.2%；实现利税127.81亿元，增长10.6%，其中税收收入82.39亿元，增长13.7%。高新技术开发区、经济技术开发区、昌东工业园、小蓝经济技术开发区主营业务收入分别突破500亿元、270亿元、200亿元、180亿元。建筑业：2024年全市资质以上建筑业企业448家，全年完成施工产值443.7亿元，比上年增长19.3％；施工面积4216.10万平方米，增长20.1％；竣工面积1657.68万平方米，增长34.9％。以建筑业产值计算的全员劳动生产率为16.23万元/人，增长7.6%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投资总量：2024年，全市50万元以上项目共完成投资额1086.05亿元，比上年增长34.0%，其中城镇以上固定资产投资1052.61亿元，增长36.0%，房地产开发投资163.30亿元，增长30.0%。全年全市城镇投资施工项目2110个，增长25.1%。其中，新开工项目1357个，增长28.0%。</w:t>
      </w:r>
    </w:p>
    <w:p>
      <w:pPr>
        <w:ind w:left="0" w:right="0" w:firstLine="560"/>
        <w:spacing w:before="450" w:after="450" w:line="312" w:lineRule="auto"/>
      </w:pPr>
      <w:r>
        <w:rPr>
          <w:rFonts w:ascii="宋体" w:hAnsi="宋体" w:eastAsia="宋体" w:cs="宋体"/>
          <w:color w:val="000"/>
          <w:sz w:val="28"/>
          <w:szCs w:val="28"/>
        </w:rPr>
        <w:t xml:space="preserve">投资结构：2024年，全市城镇以上投资中第一产业完成1.56亿元，比上年增长46.1%；第二产业完成434.46亿元，增长41.6%；第三产业完成616.59亿元，增长32.3%。三次产业投资比例由上年的0.2：39.6：60.2调整为0.1：41.3：58.6。</w:t>
      </w:r>
    </w:p>
    <w:p>
      <w:pPr>
        <w:ind w:left="0" w:right="0" w:firstLine="560"/>
        <w:spacing w:before="450" w:after="450" w:line="312" w:lineRule="auto"/>
      </w:pPr>
      <w:r>
        <w:rPr>
          <w:rFonts w:ascii="宋体" w:hAnsi="宋体" w:eastAsia="宋体" w:cs="宋体"/>
          <w:color w:val="000"/>
          <w:sz w:val="28"/>
          <w:szCs w:val="28"/>
        </w:rPr>
        <w:t xml:space="preserve">从投资主体看，2024年，全市城镇以上投资中非国有经济完成投资705.58亿元，比上年增长42.4%，增幅高于国有投资17.9个百分点，占全市城镇以上投资比重达67.0%，比上年提高3.0个百分点。其中，私营个体、外商及港澳台投资分别完成167.16亿元、54.80亿元，分别增长60.3%、38.5%。</w:t>
      </w:r>
    </w:p>
    <w:p>
      <w:pPr>
        <w:ind w:left="0" w:right="0" w:firstLine="560"/>
        <w:spacing w:before="450" w:after="450" w:line="312" w:lineRule="auto"/>
      </w:pPr>
      <w:r>
        <w:rPr>
          <w:rFonts w:ascii="宋体" w:hAnsi="宋体" w:eastAsia="宋体" w:cs="宋体"/>
          <w:color w:val="000"/>
          <w:sz w:val="28"/>
          <w:szCs w:val="28"/>
        </w:rPr>
        <w:t xml:space="preserve">城市建设：2024年，全市共完成城市基础设施投资130.38亿元，比上年增长22.1%。洪都大桥、英雄大桥、青山湖隧道工程竣工；艾溪湖截污工程、玉带河建设与清淤、解放东路二期改造、昌东大道一期改造、紫阳大道综合改造工程、青山湖清淤及东岸整治顺利完成；南昌国际体育中心开工建设；启动了城市轨道交通可行性研究报告编制工作；全年新开通公交线路6条，公交线路总数达到132条；城市道路总长度达919.3公里；城市道路总面积达1701万平方米；自来水供水管道长度达2358.5公里。</w:t>
      </w:r>
    </w:p>
    <w:p>
      <w:pPr>
        <w:ind w:left="0" w:right="0" w:firstLine="560"/>
        <w:spacing w:before="450" w:after="450" w:line="312" w:lineRule="auto"/>
      </w:pPr>
      <w:r>
        <w:rPr>
          <w:rFonts w:ascii="宋体" w:hAnsi="宋体" w:eastAsia="宋体" w:cs="宋体"/>
          <w:color w:val="000"/>
          <w:sz w:val="28"/>
          <w:szCs w:val="28"/>
        </w:rPr>
        <w:t xml:space="preserve">五、国内贸易</w:t>
      </w:r>
    </w:p>
    <w:p>
      <w:pPr>
        <w:ind w:left="0" w:right="0" w:firstLine="560"/>
        <w:spacing w:before="450" w:after="450" w:line="312" w:lineRule="auto"/>
      </w:pPr>
      <w:r>
        <w:rPr>
          <w:rFonts w:ascii="宋体" w:hAnsi="宋体" w:eastAsia="宋体" w:cs="宋体"/>
          <w:color w:val="000"/>
          <w:sz w:val="28"/>
          <w:szCs w:val="28"/>
        </w:rPr>
        <w:t xml:space="preserve">消费品市场：2024年，全市实现社会消费品零售总额528.89亿元，比上年增长24.0%。分地域看，城市实现零售额429.03亿元，增长24.5%；农村实现零售额99.86亿元，增长21.4%。分行业看，批发和零售业实现零售额483.65亿元，增长24.4%；住宿和餐饮业实现零售额44.36亿元，增长20.0%。分类别看，增幅较大的石油及制品类、化妆品类、电子出版物及音像制品类、服装、鞋帽、针纺织品类商品分别实现零售额28.73亿元、2.79亿元、1.54亿元、23.22亿元，分别增长82.0%、38.0%、29.5%、27.1%。</w:t>
      </w:r>
    </w:p>
    <w:p>
      <w:pPr>
        <w:ind w:left="0" w:right="0" w:firstLine="560"/>
        <w:spacing w:before="450" w:after="450" w:line="312" w:lineRule="auto"/>
      </w:pPr>
      <w:r>
        <w:rPr>
          <w:rFonts w:ascii="宋体" w:hAnsi="宋体" w:eastAsia="宋体" w:cs="宋体"/>
          <w:color w:val="000"/>
          <w:sz w:val="28"/>
          <w:szCs w:val="28"/>
        </w:rPr>
        <w:t xml:space="preserve">连锁企业：2024年末，全市限额以上批发零售业、住宿餐饮业连锁企业共45家，连锁门店716个，共实现销售额（营业额）169.4亿元，比上年增长17.2％。其中，消费品零售额98.54亿元，增长46.3％，其中本市连锁门店实现零售额86.93亿元，占全市社会消费品零售总额的比重为16.4％。</w:t>
      </w:r>
    </w:p>
    <w:p>
      <w:pPr>
        <w:ind w:left="0" w:right="0" w:firstLine="560"/>
        <w:spacing w:before="450" w:after="450" w:line="312" w:lineRule="auto"/>
      </w:pPr>
      <w:r>
        <w:rPr>
          <w:rFonts w:ascii="宋体" w:hAnsi="宋体" w:eastAsia="宋体" w:cs="宋体"/>
          <w:color w:val="000"/>
          <w:sz w:val="28"/>
          <w:szCs w:val="28"/>
        </w:rPr>
        <w:t xml:space="preserve">商品交易市场：2024年末，全市共有各类商品交易市场156个。其中，年成交额亿元以上的商品交易市场有30个，成交总额430.9亿元，比上年增长34.2%。其中，洪城大市场年交易额185.2亿元，增长22.9%；南昌（深圳）农产品批发市场年交易额67.9亿元，增长25.0%。2024年末，我市最大的“八大商场和六大超市”共实现零售额65.18亿元。</w:t>
      </w:r>
    </w:p>
    <w:p>
      <w:pPr>
        <w:ind w:left="0" w:right="0" w:firstLine="560"/>
        <w:spacing w:before="450" w:after="450" w:line="312" w:lineRule="auto"/>
      </w:pPr>
      <w:r>
        <w:rPr>
          <w:rFonts w:ascii="宋体" w:hAnsi="宋体" w:eastAsia="宋体" w:cs="宋体"/>
          <w:color w:val="000"/>
          <w:sz w:val="28"/>
          <w:szCs w:val="28"/>
        </w:rPr>
        <w:t xml:space="preserve">六、对外经济 对外贸易：据海关统计，2024年南昌地区内企业（含中央、省属公司）实现进出口总额34.00亿美元，比上年增长6.4%。其中，出口总额25.04亿美元，增长7.2%；进口总额8.96亿美元，增长4.4%。招商引资：2024年，全市实际利用外资14.11亿美元，比上年增长14.6%。其中，第二产业6.70亿美元，第三产业6.56亿美元，所占份额分别为47.5%和46.5%。截止2024年底，全市批准外商投资企业累计达2695家。其中，中外合资企业占51.1%，外商独资企业占45.2%。全年实际利用内资397.76亿元，比上年增长14.6%。其中，省外内资385.84亿元，增长19.3%；5000万元以上工业项目155.02亿元，增长14.3%。</w:t>
      </w:r>
    </w:p>
    <w:p>
      <w:pPr>
        <w:ind w:left="0" w:right="0" w:firstLine="560"/>
        <w:spacing w:before="450" w:after="450" w:line="312" w:lineRule="auto"/>
      </w:pPr>
      <w:r>
        <w:rPr>
          <w:rFonts w:ascii="宋体" w:hAnsi="宋体" w:eastAsia="宋体" w:cs="宋体"/>
          <w:color w:val="000"/>
          <w:sz w:val="28"/>
          <w:szCs w:val="28"/>
        </w:rPr>
        <w:t xml:space="preserve">七、交通、邮电和旅游</w:t>
      </w:r>
    </w:p>
    <w:p>
      <w:pPr>
        <w:ind w:left="0" w:right="0" w:firstLine="560"/>
        <w:spacing w:before="450" w:after="450" w:line="312" w:lineRule="auto"/>
      </w:pPr>
      <w:r>
        <w:rPr>
          <w:rFonts w:ascii="宋体" w:hAnsi="宋体" w:eastAsia="宋体" w:cs="宋体"/>
          <w:color w:val="000"/>
          <w:sz w:val="28"/>
          <w:szCs w:val="28"/>
        </w:rPr>
        <w:t xml:space="preserve">交通运输：2024年，我市各种运输方式共完成货物运输周转量189.22亿吨公里，比上年下降17.2%。其中，公路23.10亿吨公里，增长3.0%；铁路157.09亿吨公里，下降18.9%；水运8.82亿吨公里，下降28.7%；航空0.21亿吨公里，下降3.4%。全年共实现旅客周转量93.45亿人公里，比上年增长1.0%。其中，公路25.25亿人公里，增长2.4%；铁路52.28亿人公里，增长1.9%；航空15.92亿人公里，下降3.7%。</w:t>
      </w:r>
    </w:p>
    <w:p>
      <w:pPr>
        <w:ind w:left="0" w:right="0" w:firstLine="560"/>
        <w:spacing w:before="450" w:after="450" w:line="312" w:lineRule="auto"/>
      </w:pPr>
      <w:r>
        <w:rPr>
          <w:rFonts w:ascii="宋体" w:hAnsi="宋体" w:eastAsia="宋体" w:cs="宋体"/>
          <w:color w:val="000"/>
          <w:sz w:val="28"/>
          <w:szCs w:val="28"/>
        </w:rPr>
        <w:t xml:space="preserve">邮电通信：2024年，全市完成邮电业务总量44.27亿元，比上年增长4.7%。发送特快专递249.8万件，增长28.9%；发送包裹61.5万件，下降6.1%；发送函件4141.5万件，增长12.4%。年末全市固定电话用户达182万户，增长2.8%；移动电话用户329.4万户，增长0.4%；国内互联网用户73万户，增长2.8%；年末全市电话交换机总容量达224万门，新增3万门；移动电话交换机容量达674万户，新增271万户。旅游：全年共接待国内游客1052.21万人次，比上年增长12.3%；接待入境游客9.72万人次，增长9.1%。实现国内旅游收入74.03亿元，增长14.3%；旅游创汇0.3亿美元，增长17.0%。截止2024年末，全市拥有星级宾馆（饭店）52家；拥有旅行社158家，其中从事国际旅游业务的旅行社15家。</w:t>
      </w:r>
    </w:p>
    <w:p>
      <w:pPr>
        <w:ind w:left="0" w:right="0" w:firstLine="560"/>
        <w:spacing w:before="450" w:after="450" w:line="312" w:lineRule="auto"/>
      </w:pPr>
      <w:r>
        <w:rPr>
          <w:rFonts w:ascii="宋体" w:hAnsi="宋体" w:eastAsia="宋体" w:cs="宋体"/>
          <w:color w:val="000"/>
          <w:sz w:val="28"/>
          <w:szCs w:val="28"/>
        </w:rPr>
        <w:t xml:space="preserve">八、金 融</w:t>
      </w:r>
    </w:p>
    <w:p>
      <w:pPr>
        <w:ind w:left="0" w:right="0" w:firstLine="560"/>
        <w:spacing w:before="450" w:after="450" w:line="312" w:lineRule="auto"/>
      </w:pPr>
      <w:r>
        <w:rPr>
          <w:rFonts w:ascii="宋体" w:hAnsi="宋体" w:eastAsia="宋体" w:cs="宋体"/>
          <w:color w:val="000"/>
          <w:sz w:val="28"/>
          <w:szCs w:val="28"/>
        </w:rPr>
        <w:t xml:space="preserve">银行：2024年末，全市金融机构各项存款余额为2471.16亿元，比年初增长21.3%。其中，企业存款936.81亿元，增长16.4%；居民储蓄存款955.40亿元，增长28.3%。金融机构各项贷款余额2112.02亿元，比年初增长17.9%。其中，短期贷款745.42亿元，增长19.5%；中长期贷款1245.37亿元，增长15.9%。从投放行业来看，增长较快的有私营企业及个体贷款、三资企业贷款和农业贷款，分别比年初增长58.8%、43.4%和33.2%。2024年，金融机构累计现金收入5128.63亿元，现金支出4962.31亿元，收支相抵后回笼现金166.32亿元。</w:t>
      </w:r>
    </w:p>
    <w:p>
      <w:pPr>
        <w:ind w:left="0" w:right="0" w:firstLine="560"/>
        <w:spacing w:before="450" w:after="450" w:line="312" w:lineRule="auto"/>
      </w:pPr>
      <w:r>
        <w:rPr>
          <w:rFonts w:ascii="宋体" w:hAnsi="宋体" w:eastAsia="宋体" w:cs="宋体"/>
          <w:color w:val="000"/>
          <w:sz w:val="28"/>
          <w:szCs w:val="28"/>
        </w:rPr>
        <w:t xml:space="preserve">保险业：2024年末，全市共有保险公司25家，比上年增加6家；保险中介机构53家。全年实现保费收入39.49亿元，比上年增长79.6%。其中，产险公司保费收入8.06亿元，增长24.5%；寿险公司保费收入31.43亿元，增长102.6%。全年赔款及给付13.24亿元，增长65.1%。其中产险公司7.71亿元，增长143.7%；寿险公司5.53亿元，增长13.9%。</w:t>
      </w:r>
    </w:p>
    <w:p>
      <w:pPr>
        <w:ind w:left="0" w:right="0" w:firstLine="560"/>
        <w:spacing w:before="450" w:after="450" w:line="312" w:lineRule="auto"/>
      </w:pPr>
      <w:r>
        <w:rPr>
          <w:rFonts w:ascii="宋体" w:hAnsi="宋体" w:eastAsia="宋体" w:cs="宋体"/>
          <w:color w:val="000"/>
          <w:sz w:val="28"/>
          <w:szCs w:val="28"/>
        </w:rPr>
        <w:t xml:space="preserve">证券业：全市证券营业部29家，全年证券机构股民累计开户数65.32万户，比上年下降4.1%。年内客户交易额结算资金43.62亿元，下降37.4%；A股交易额4227.16亿元，下降41.6%；B股交易额6.37亿元，下降82.5%。</w:t>
      </w:r>
    </w:p>
    <w:p>
      <w:pPr>
        <w:ind w:left="0" w:right="0" w:firstLine="560"/>
        <w:spacing w:before="450" w:after="450" w:line="312" w:lineRule="auto"/>
      </w:pPr>
      <w:r>
        <w:rPr>
          <w:rFonts w:ascii="宋体" w:hAnsi="宋体" w:eastAsia="宋体" w:cs="宋体"/>
          <w:color w:val="000"/>
          <w:sz w:val="28"/>
          <w:szCs w:val="28"/>
        </w:rPr>
        <w:t xml:space="preserve">九、教育和科学技术</w:t>
      </w:r>
    </w:p>
    <w:p>
      <w:pPr>
        <w:ind w:left="0" w:right="0" w:firstLine="560"/>
        <w:spacing w:before="450" w:after="450" w:line="312" w:lineRule="auto"/>
      </w:pPr>
      <w:r>
        <w:rPr>
          <w:rFonts w:ascii="宋体" w:hAnsi="宋体" w:eastAsia="宋体" w:cs="宋体"/>
          <w:color w:val="000"/>
          <w:sz w:val="28"/>
          <w:szCs w:val="28"/>
        </w:rPr>
        <w:t xml:space="preserve">教育：2024年，全市拥有各级各类学校1953所，教职工9.8万人，其中专任教师7.2万人。全年招收研究生3671人，在校研究生11903人，毕业研究生3625人。全市共有普通高校46所，招生13.1万人，在校生44.1万人，毕业生17.2万人。中等专业学校28所，招生3.6万人，在校生9.7万人，毕业生3.8万人。普通中学268所，普通高中招生2.7万人，在校生7.8万人，毕业生3.1万人；普通初中招生7.5万人，在校生20.9万人，毕业生4.7万人，初中阶段适龄少年入学率99.01%。职业中学25所，招生0.8万人，在校生2.2万人，毕业生0.7万人。小学1101所，招生8.1万人，在校生45.3万人，毕业生7.2万人，小学适龄儿童入学率100%。特殊学校8所，特殊教育招生245人，在校生1540人。幼儿园477所，幼儿园在园幼儿8.3万人。科技：2024年，全市专利申请量1438件，专利授权量869件，分别比上年增长19.7％和11.8％。新认定市级以上高新技术企业44家，年末累计达282家。全市获得省级科技进步奖11项。全年认定技术合同2573项，成交金额8.03亿元，比上年增长5.0%。</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2024年，全市文艺创作获省级以上奖项17个，其中国家级奖项4个。年末全市拥有各类专业艺术表演团体13个，公共图书馆11个，文化馆11个，博物馆、纪念馆9个，全国重点文物保护单位5.9处。年末全市有线电视用户60万户，其中数字电视30万户，分别比上年末增长5.0％和10倍。广播、电视综合覆盖率分别达到97.44％和98.84％。农村广播电视“村村通”工程共完成13个村。全年共出版报纸5.15亿份、杂志0.55亿册、图书1.43亿册。</w:t>
      </w:r>
    </w:p>
    <w:p>
      <w:pPr>
        <w:ind w:left="0" w:right="0" w:firstLine="560"/>
        <w:spacing w:before="450" w:after="450" w:line="312" w:lineRule="auto"/>
      </w:pPr>
      <w:r>
        <w:rPr>
          <w:rFonts w:ascii="宋体" w:hAnsi="宋体" w:eastAsia="宋体" w:cs="宋体"/>
          <w:color w:val="000"/>
          <w:sz w:val="28"/>
          <w:szCs w:val="28"/>
        </w:rPr>
        <w:t xml:space="preserve">卫生：2024年末，全市拥有各类医疗卫生机构823个，其中医院90个；拥有床位1.76万张，其中医院床位1.38万张。拥有各类专业卫生技术人员2.49万人，其中执业医师0.87万人，注册护士0.98万人。农村卫生服务得到改善，参加新型农村合作医疗的人数达221.64万人，参保率由上年的89.4％提高到92.4％。全市婴儿死亡率及5岁以下儿童死亡率分别由上年的6.27‰、8.63‰下降到4.79‰、6.88‰，每十万孕产妇死亡人数由上年的25.25人下降为10.78人。</w:t>
      </w:r>
    </w:p>
    <w:p>
      <w:pPr>
        <w:ind w:left="0" w:right="0" w:firstLine="560"/>
        <w:spacing w:before="450" w:after="450" w:line="312" w:lineRule="auto"/>
      </w:pPr>
      <w:r>
        <w:rPr>
          <w:rFonts w:ascii="宋体" w:hAnsi="宋体" w:eastAsia="宋体" w:cs="宋体"/>
          <w:color w:val="000"/>
          <w:sz w:val="28"/>
          <w:szCs w:val="28"/>
        </w:rPr>
        <w:t xml:space="preserve">体育：2024年，我市运动员参加比赛人数1400人次，共获得金牌115枚，银牌89枚，铜牌27枚，其中北京奥运会上我市运动员获一银一铜。全年共举办综合运动会1次，举办单项比赛3次，举办全民健身活动500次，其中千人以上的活动200次，参加活动的人数总计40余万人。全年完成全民健身路径工程61个，总投资50万元。全年发行体育彩票1.26亿元，比上年增加0.06亿元。</w:t>
      </w:r>
    </w:p>
    <w:p>
      <w:pPr>
        <w:ind w:left="0" w:right="0" w:firstLine="560"/>
        <w:spacing w:before="450" w:after="450" w:line="312" w:lineRule="auto"/>
      </w:pPr>
      <w:r>
        <w:rPr>
          <w:rFonts w:ascii="宋体" w:hAnsi="宋体" w:eastAsia="宋体" w:cs="宋体"/>
          <w:color w:val="000"/>
          <w:sz w:val="28"/>
          <w:szCs w:val="28"/>
        </w:rPr>
        <w:t xml:space="preserve">十一、环境保护和安全生产</w:t>
      </w:r>
    </w:p>
    <w:p>
      <w:pPr>
        <w:ind w:left="0" w:right="0" w:firstLine="560"/>
        <w:spacing w:before="450" w:after="450" w:line="312" w:lineRule="auto"/>
      </w:pPr>
      <w:r>
        <w:rPr>
          <w:rFonts w:ascii="宋体" w:hAnsi="宋体" w:eastAsia="宋体" w:cs="宋体"/>
          <w:color w:val="000"/>
          <w:sz w:val="28"/>
          <w:szCs w:val="28"/>
        </w:rPr>
        <w:t xml:space="preserve">环境质量：全年空气质量优良率达到94.0%；城市生活污水集中处理率达84.0%以上；工业废水排放达标率达95.0%以上；集中式饮用水源水质达标率达到100%；区域环境噪声均值控制在55.6分贝以下；交通干线噪声均值控制在69.8分贝以下；工业固废综合利用率达到92.0%以上。</w:t>
      </w:r>
    </w:p>
    <w:p>
      <w:pPr>
        <w:ind w:left="0" w:right="0" w:firstLine="560"/>
        <w:spacing w:before="450" w:after="450" w:line="312" w:lineRule="auto"/>
      </w:pPr>
      <w:r>
        <w:rPr>
          <w:rFonts w:ascii="宋体" w:hAnsi="宋体" w:eastAsia="宋体" w:cs="宋体"/>
          <w:color w:val="000"/>
          <w:sz w:val="28"/>
          <w:szCs w:val="28"/>
        </w:rPr>
        <w:t xml:space="preserve">城市园林绿化：2024年末，全市拥有园林绿地面积7202公顷，绿化覆盖面积7663公顷，公园绿地1781公顷，城市绿化覆盖率达到41.42%，人均公共绿地面积达到8.36平方米。</w:t>
      </w:r>
    </w:p>
    <w:p>
      <w:pPr>
        <w:ind w:left="0" w:right="0" w:firstLine="560"/>
        <w:spacing w:before="450" w:after="450" w:line="312" w:lineRule="auto"/>
      </w:pPr>
      <w:r>
        <w:rPr>
          <w:rFonts w:ascii="宋体" w:hAnsi="宋体" w:eastAsia="宋体" w:cs="宋体"/>
          <w:color w:val="000"/>
          <w:sz w:val="28"/>
          <w:szCs w:val="28"/>
        </w:rPr>
        <w:t xml:space="preserve">安全生产：2024年，全市发生各类事故26次，比上年下降3.6%；因事故死亡28人。全年亿元GDP安全生产事故死亡人数为0.017人，比上年下降16.3％。</w:t>
      </w:r>
    </w:p>
    <w:p>
      <w:pPr>
        <w:ind w:left="0" w:right="0" w:firstLine="560"/>
        <w:spacing w:before="450" w:after="450" w:line="312" w:lineRule="auto"/>
      </w:pPr>
      <w:r>
        <w:rPr>
          <w:rFonts w:ascii="宋体" w:hAnsi="宋体" w:eastAsia="宋体" w:cs="宋体"/>
          <w:color w:val="000"/>
          <w:sz w:val="28"/>
          <w:szCs w:val="28"/>
        </w:rPr>
        <w:t xml:space="preserve">十二、人口与就业</w:t>
      </w:r>
    </w:p>
    <w:p>
      <w:pPr>
        <w:ind w:left="0" w:right="0" w:firstLine="560"/>
        <w:spacing w:before="450" w:after="450" w:line="312" w:lineRule="auto"/>
      </w:pPr>
      <w:r>
        <w:rPr>
          <w:rFonts w:ascii="宋体" w:hAnsi="宋体" w:eastAsia="宋体" w:cs="宋体"/>
          <w:color w:val="000"/>
          <w:sz w:val="28"/>
          <w:szCs w:val="28"/>
        </w:rPr>
        <w:t xml:space="preserve">人口：据公安户籍统计，全市年末户籍总人口为494.73万人，比上年末净增3.42万人。其中，非农业人口233.16万人，增长0.2%。据2024年全市人口变动抽样调查结果显示，2024年全市年末常住人口461.52万人，人口出生率为13.91‰，死亡率为6.06‰，自然增长率为7.85‰。</w:t>
      </w:r>
    </w:p>
    <w:p>
      <w:pPr>
        <w:ind w:left="0" w:right="0" w:firstLine="560"/>
        <w:spacing w:before="450" w:after="450" w:line="312" w:lineRule="auto"/>
      </w:pPr>
      <w:r>
        <w:rPr>
          <w:rFonts w:ascii="宋体" w:hAnsi="宋体" w:eastAsia="宋体" w:cs="宋体"/>
          <w:color w:val="000"/>
          <w:sz w:val="28"/>
          <w:szCs w:val="28"/>
        </w:rPr>
        <w:t xml:space="preserve">从业人员：全市年末社会从业人员277.59万人，比上年末增加5.6万人，增长2.1%。其中，第一产业74.72万人，第二产业67.31万人，第三产业135.56万人。年末在岗职工58.98万人，其中国有单位在岗职工为38.49万人。</w:t>
      </w:r>
    </w:p>
    <w:p>
      <w:pPr>
        <w:ind w:left="0" w:right="0" w:firstLine="560"/>
        <w:spacing w:before="450" w:after="450" w:line="312" w:lineRule="auto"/>
      </w:pPr>
      <w:r>
        <w:rPr>
          <w:rFonts w:ascii="宋体" w:hAnsi="宋体" w:eastAsia="宋体" w:cs="宋体"/>
          <w:color w:val="000"/>
          <w:sz w:val="28"/>
          <w:szCs w:val="28"/>
        </w:rPr>
        <w:t xml:space="preserve">城镇再就业：全年城镇新增就业人员10.85万人；安置“4050”等困难群体1.19万人；城镇职业培训5.75万人；新增转移农村劳动力4.22万人。</w:t>
      </w:r>
    </w:p>
    <w:p>
      <w:pPr>
        <w:ind w:left="0" w:right="0" w:firstLine="560"/>
        <w:spacing w:before="450" w:after="450" w:line="312" w:lineRule="auto"/>
      </w:pPr>
      <w:r>
        <w:rPr>
          <w:rFonts w:ascii="宋体" w:hAnsi="宋体" w:eastAsia="宋体" w:cs="宋体"/>
          <w:color w:val="000"/>
          <w:sz w:val="28"/>
          <w:szCs w:val="28"/>
        </w:rPr>
        <w:t xml:space="preserve">十三、人民生活和社会保障</w:t>
      </w:r>
    </w:p>
    <w:p>
      <w:pPr>
        <w:ind w:left="0" w:right="0" w:firstLine="560"/>
        <w:spacing w:before="450" w:after="450" w:line="312" w:lineRule="auto"/>
      </w:pPr>
      <w:r>
        <w:rPr>
          <w:rFonts w:ascii="宋体" w:hAnsi="宋体" w:eastAsia="宋体" w:cs="宋体"/>
          <w:color w:val="000"/>
          <w:sz w:val="28"/>
          <w:szCs w:val="28"/>
        </w:rPr>
        <w:t xml:space="preserve">人民生活：2024年，全市在岗职工工资总额158.12亿元，比上年增长12.9%；在岗职工平均工资26959元，增长12.5%。据抽样调查，城镇居民人均可支配收入15112元，增长15.6%。人均消费性支出11551元，增长14.8%。其中，医疗保健类、交通和通信类、居住类、家庭设备用品及服务类支出增幅较大，分别增长48.6%、27.3%、20.8%、18.1%。城镇居民家庭恩格尔系数为35.8%，比上年下降4.1个百分点。全年农民人均纯收入5774元，增长14.7%。农民人均生活消费支出3456元，增长16.3%。农村居民家庭恩格尔系数为47.4%，比去年下降2.9个百分点。</w:t>
      </w:r>
    </w:p>
    <w:p>
      <w:pPr>
        <w:ind w:left="0" w:right="0" w:firstLine="560"/>
        <w:spacing w:before="450" w:after="450" w:line="312" w:lineRule="auto"/>
      </w:pPr>
      <w:r>
        <w:rPr>
          <w:rFonts w:ascii="宋体" w:hAnsi="宋体" w:eastAsia="宋体" w:cs="宋体"/>
          <w:color w:val="000"/>
          <w:sz w:val="28"/>
          <w:szCs w:val="28"/>
        </w:rPr>
        <w:t xml:space="preserve">社会治安：平安南昌创建稳步推进，扎实开展普法和依法治市工作。全年共破获各类刑事案件12514起，破获经济案件391起，挽回经济损失1550.97万元，群众安全感指数达到95.1%。2024年南昌被授予全国“科技强警示范建设城市”。</w:t>
      </w:r>
    </w:p>
    <w:p>
      <w:pPr>
        <w:ind w:left="0" w:right="0" w:firstLine="560"/>
        <w:spacing w:before="450" w:after="450" w:line="312" w:lineRule="auto"/>
      </w:pPr>
      <w:r>
        <w:rPr>
          <w:rFonts w:ascii="宋体" w:hAnsi="宋体" w:eastAsia="宋体" w:cs="宋体"/>
          <w:color w:val="000"/>
          <w:sz w:val="28"/>
          <w:szCs w:val="28"/>
        </w:rPr>
        <w:t xml:space="preserve">住房公积金：2024年，全市归集公积金（未含本年利息）25.24亿元，比上年增长24.0%；发放住房公积金贷款12.5亿元，下降51.0%；发放户数7500户；提取住房公积金9.93亿元，增长19.0%。</w:t>
      </w:r>
    </w:p>
    <w:p>
      <w:pPr>
        <w:ind w:left="0" w:right="0" w:firstLine="560"/>
        <w:spacing w:before="450" w:after="450" w:line="312" w:lineRule="auto"/>
      </w:pPr>
      <w:r>
        <w:rPr>
          <w:rFonts w:ascii="宋体" w:hAnsi="宋体" w:eastAsia="宋体" w:cs="宋体"/>
          <w:color w:val="000"/>
          <w:sz w:val="28"/>
          <w:szCs w:val="28"/>
        </w:rPr>
        <w:t xml:space="preserve">社会保障：全市城镇职工参加基本医疗保险人数61.26万人，比上年增加9.82万人，增长19.1%；参加失业保险人数53.92万人，比上年增加2.36万人，增长4.6%；城镇参加基本养老保险人数为99.12万人，其中参保职工73.88万人，参保离退休人员25.24万人；企业养老金社会化发放率达到100%。全市21.79万人享受最低生活保障，其中，农村11.25万人。</w:t>
      </w:r>
    </w:p>
    <w:p>
      <w:pPr>
        <w:ind w:left="0" w:right="0" w:firstLine="560"/>
        <w:spacing w:before="450" w:after="450" w:line="312" w:lineRule="auto"/>
      </w:pPr>
      <w:r>
        <w:rPr>
          <w:rFonts w:ascii="宋体" w:hAnsi="宋体" w:eastAsia="宋体" w:cs="宋体"/>
          <w:color w:val="000"/>
          <w:sz w:val="28"/>
          <w:szCs w:val="28"/>
        </w:rPr>
        <w:t xml:space="preserve">社会福利：2024年末，全市拥有各类社会福利单位91个，各类收养性社会福利单位床位数13555张，收养各类人员11893人。城镇社区便民、利民、为民服务网点883个，其中综合性社区服务中心45个。</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1、本公报中统计数据为初步统计数，正式数据以《南昌统计年鉴-2024》为准。</w:t>
      </w:r>
    </w:p>
    <w:p>
      <w:pPr>
        <w:ind w:left="0" w:right="0" w:firstLine="560"/>
        <w:spacing w:before="450" w:after="450" w:line="312" w:lineRule="auto"/>
      </w:pPr>
      <w:r>
        <w:rPr>
          <w:rFonts w:ascii="宋体" w:hAnsi="宋体" w:eastAsia="宋体" w:cs="宋体"/>
          <w:color w:val="000"/>
          <w:sz w:val="28"/>
          <w:szCs w:val="28"/>
        </w:rPr>
        <w:t xml:space="preserve">2、地区生产总值及各产业增加值绝对数按现价计算，增长速度按可比价格计算。</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第五篇：2024年青岛市国民经济和社会发展统计公报</w:t>
      </w:r>
    </w:p>
    <w:p>
      <w:pPr>
        <w:ind w:left="0" w:right="0" w:firstLine="560"/>
        <w:spacing w:before="450" w:after="450" w:line="312" w:lineRule="auto"/>
      </w:pPr>
      <w:r>
        <w:rPr>
          <w:rFonts w:ascii="宋体" w:hAnsi="宋体" w:eastAsia="宋体" w:cs="宋体"/>
          <w:color w:val="000"/>
          <w:sz w:val="28"/>
          <w:szCs w:val="28"/>
        </w:rPr>
        <w:t xml:space="preserve">2024年青岛市国民经济和社会发展</w:t>
      </w:r>
    </w:p>
    <w:p>
      <w:pPr>
        <w:ind w:left="0" w:right="0" w:firstLine="560"/>
        <w:spacing w:before="450" w:after="450" w:line="312" w:lineRule="auto"/>
      </w:pPr>
      <w:r>
        <w:rPr>
          <w:rFonts w:ascii="宋体" w:hAnsi="宋体" w:eastAsia="宋体" w:cs="宋体"/>
          <w:color w:val="000"/>
          <w:sz w:val="28"/>
          <w:szCs w:val="28"/>
        </w:rPr>
        <w:t xml:space="preserve">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青岛市统计局</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2024年，全市人民在市委、市政府的正确领导下，牢固树立科学发展观，认真贯彻中央宏观调控政策，着力推进经济结构调整，加快转变经济发展方式，全面构建和谐社会，全市经济社会发展取得新进展。</w:t>
      </w:r>
    </w:p>
    <w:p>
      <w:pPr>
        <w:ind w:left="0" w:right="0" w:firstLine="560"/>
        <w:spacing w:before="450" w:after="450" w:line="312" w:lineRule="auto"/>
      </w:pPr>
      <w:r>
        <w:rPr>
          <w:rFonts w:ascii="宋体" w:hAnsi="宋体" w:eastAsia="宋体" w:cs="宋体"/>
          <w:color w:val="000"/>
          <w:sz w:val="28"/>
          <w:szCs w:val="28"/>
        </w:rPr>
        <w:t xml:space="preserve">一、综 合</w:t>
      </w:r>
    </w:p>
    <w:p>
      <w:pPr>
        <w:ind w:left="0" w:right="0" w:firstLine="560"/>
        <w:spacing w:before="450" w:after="450" w:line="312" w:lineRule="auto"/>
      </w:pPr>
      <w:r>
        <w:rPr>
          <w:rFonts w:ascii="宋体" w:hAnsi="宋体" w:eastAsia="宋体" w:cs="宋体"/>
          <w:color w:val="000"/>
          <w:sz w:val="28"/>
          <w:szCs w:val="28"/>
        </w:rPr>
        <w:t xml:space="preserve">全市经济保持较快增长。初步核算，全市实现生产总值(GDP)3786.52亿元，增长16%。其中,第一产业增加值203.59亿元，下降2.6%，第二产业增加值1953.55亿元，增长15.7%，第三产业增加值1629.38亿元，增长18.8%。三次产业的比例关系由上年的5.7:52.3:42.0调整为5.4:51.6:43.0。</w:t>
      </w:r>
    </w:p>
    <w:p>
      <w:pPr>
        <w:ind w:left="0" w:right="0" w:firstLine="560"/>
        <w:spacing w:before="450" w:after="450" w:line="312" w:lineRule="auto"/>
      </w:pPr>
      <w:r>
        <w:rPr>
          <w:rFonts w:ascii="宋体" w:hAnsi="宋体" w:eastAsia="宋体" w:cs="宋体"/>
          <w:color w:val="000"/>
          <w:sz w:val="28"/>
          <w:szCs w:val="28"/>
        </w:rPr>
        <w:t xml:space="preserve">宏观经济效益稳步提高。2024年全市财政总收入实现1070.5亿元，增长38.8%；地方财政一般预算收入292.58亿元，增长29.5 %；地方财政一般预算支出321.18亿元，增长35.6 %。税收保持较快增长，全年国税系统组织税收收入(含海关代征)577.09亿元,增长16.7 %;地税税收收入182.27亿元,增长27.7 %。宏观经济景气保持高位运行，反映企业家对宏观经济环境信心的企业家信心指数年末达到154.01，反映企业综合生产经营状况和经济效益的企业景气指数为160.18。</w:t>
      </w:r>
    </w:p>
    <w:p>
      <w:pPr>
        <w:ind w:left="0" w:right="0" w:firstLine="560"/>
        <w:spacing w:before="450" w:after="450" w:line="312" w:lineRule="auto"/>
      </w:pPr>
      <w:r>
        <w:rPr>
          <w:rFonts w:ascii="宋体" w:hAnsi="宋体" w:eastAsia="宋体" w:cs="宋体"/>
          <w:color w:val="000"/>
          <w:sz w:val="28"/>
          <w:szCs w:val="28"/>
        </w:rPr>
        <w:t xml:space="preserve">市场物价结构性上扬。全年居民消费价格总指数104.5,比上年上升4.5%，其中，食品上升11.6%，是影响居民消费价格上涨的主要因素。烟酒及用品、家庭设备用品及维修服务、医疗保健和个人用品、娱乐教育文化用品及服务、居住分别上升4.0%、1.6%、1.6%、0.9%、2.6%，衣着、交通和通讯分别下降0.6%、0.5%。主要工业品出厂价格指数101.5，上升1.5%；原材料、燃料、动力购进价格指数106.69，上升6.69%。房屋销售价格指数106.5，上升6.5%；房屋租赁价格指数108.3，上升8.3%。</w:t>
      </w:r>
    </w:p>
    <w:p>
      <w:pPr>
        <w:ind w:left="0" w:right="0" w:firstLine="560"/>
        <w:spacing w:before="450" w:after="450" w:line="312" w:lineRule="auto"/>
      </w:pPr>
      <w:r>
        <w:rPr>
          <w:rFonts w:ascii="宋体" w:hAnsi="宋体" w:eastAsia="宋体" w:cs="宋体"/>
          <w:color w:val="000"/>
          <w:sz w:val="28"/>
          <w:szCs w:val="28"/>
        </w:rPr>
        <w:t xml:space="preserve">国民经济和社会发展存在的主要问题是：价格波动对居民生活尤其是低收入居民生活产生较大影响，对外经贸和节能减排面临的压力较大，农业基础比较薄弱，自主创新能力和能源利用水平有待进一步提高等。</w:t>
      </w:r>
    </w:p>
    <w:p>
      <w:pPr>
        <w:ind w:left="0" w:right="0" w:firstLine="560"/>
        <w:spacing w:before="450" w:after="450" w:line="312" w:lineRule="auto"/>
      </w:pPr>
      <w:r>
        <w:rPr>
          <w:rFonts w:ascii="宋体" w:hAnsi="宋体" w:eastAsia="宋体" w:cs="宋体"/>
          <w:color w:val="000"/>
          <w:sz w:val="28"/>
          <w:szCs w:val="28"/>
        </w:rPr>
        <w:t xml:space="preserve">二、农 业</w:t>
      </w:r>
    </w:p>
    <w:p>
      <w:pPr>
        <w:ind w:left="0" w:right="0" w:firstLine="560"/>
        <w:spacing w:before="450" w:after="450" w:line="312" w:lineRule="auto"/>
      </w:pPr>
      <w:r>
        <w:rPr>
          <w:rFonts w:ascii="宋体" w:hAnsi="宋体" w:eastAsia="宋体" w:cs="宋体"/>
          <w:color w:val="000"/>
          <w:sz w:val="28"/>
          <w:szCs w:val="28"/>
        </w:rPr>
        <w:t xml:space="preserve">2024年，我市各级党委、政府扎实推进社会主义新农村建设，加大农村投入，促进了农业稳定发展。</w:t>
      </w:r>
    </w:p>
    <w:p>
      <w:pPr>
        <w:ind w:left="0" w:right="0" w:firstLine="560"/>
        <w:spacing w:before="450" w:after="450" w:line="312" w:lineRule="auto"/>
      </w:pPr>
      <w:r>
        <w:rPr>
          <w:rFonts w:ascii="宋体" w:hAnsi="宋体" w:eastAsia="宋体" w:cs="宋体"/>
          <w:color w:val="000"/>
          <w:sz w:val="28"/>
          <w:szCs w:val="28"/>
        </w:rPr>
        <w:t xml:space="preserve">粮食生产基本保持稳定，全市粮食播种面积47.56万公顷，下降4.5%,总产量达到300.74万吨，下降1%。2024年末，全市实有耕地面积41.31万公顷，增长0.1%。</w:t>
      </w:r>
    </w:p>
    <w:p>
      <w:pPr>
        <w:ind w:left="0" w:right="0" w:firstLine="560"/>
        <w:spacing w:before="450" w:after="450" w:line="312" w:lineRule="auto"/>
      </w:pPr>
      <w:r>
        <w:rPr>
          <w:rFonts w:ascii="宋体" w:hAnsi="宋体" w:eastAsia="宋体" w:cs="宋体"/>
          <w:color w:val="000"/>
          <w:sz w:val="28"/>
          <w:szCs w:val="28"/>
        </w:rPr>
        <w:t xml:space="preserve">主要农产品产量如下:  2024年 比上年+-% 粮食总产量 300.74万吨</w:t>
      </w:r>
    </w:p>
    <w:p>
      <w:pPr>
        <w:ind w:left="0" w:right="0" w:firstLine="560"/>
        <w:spacing w:before="450" w:after="450" w:line="312" w:lineRule="auto"/>
      </w:pPr>
      <w:r>
        <w:rPr>
          <w:rFonts w:ascii="宋体" w:hAnsi="宋体" w:eastAsia="宋体" w:cs="宋体"/>
          <w:color w:val="000"/>
          <w:sz w:val="28"/>
          <w:szCs w:val="28"/>
        </w:rPr>
        <w:t xml:space="preserve">-1  其中:小麦 139.56万吨-9.9  玉米 149.73万吨 9.1 花生 49.6万吨 5.1 蔬菜(不含果用瓜)615.75万吨 1.8 水果 79.39万吨-4.1</w:t>
      </w:r>
    </w:p>
    <w:p>
      <w:pPr>
        <w:ind w:left="0" w:right="0" w:firstLine="560"/>
        <w:spacing w:before="450" w:after="450" w:line="312" w:lineRule="auto"/>
      </w:pPr>
      <w:r>
        <w:rPr>
          <w:rFonts w:ascii="宋体" w:hAnsi="宋体" w:eastAsia="宋体" w:cs="宋体"/>
          <w:color w:val="000"/>
          <w:sz w:val="28"/>
          <w:szCs w:val="28"/>
        </w:rPr>
        <w:t xml:space="preserve">主要畜产品产量如下：</w:t>
      </w:r>
    </w:p>
    <w:p>
      <w:pPr>
        <w:ind w:left="0" w:right="0" w:firstLine="560"/>
        <w:spacing w:before="450" w:after="450" w:line="312" w:lineRule="auto"/>
      </w:pPr>
      <w:r>
        <w:rPr>
          <w:rFonts w:ascii="宋体" w:hAnsi="宋体" w:eastAsia="宋体" w:cs="宋体"/>
          <w:color w:val="000"/>
          <w:sz w:val="28"/>
          <w:szCs w:val="28"/>
        </w:rPr>
        <w:t xml:space="preserve">2024年 比上年＋－%  肉类总产量</w:t>
      </w:r>
    </w:p>
    <w:p>
      <w:pPr>
        <w:ind w:left="0" w:right="0" w:firstLine="560"/>
        <w:spacing w:before="450" w:after="450" w:line="312" w:lineRule="auto"/>
      </w:pPr>
      <w:r>
        <w:rPr>
          <w:rFonts w:ascii="宋体" w:hAnsi="宋体" w:eastAsia="宋体" w:cs="宋体"/>
          <w:color w:val="000"/>
          <w:sz w:val="28"/>
          <w:szCs w:val="28"/>
        </w:rPr>
        <w:t xml:space="preserve">其中：猪肉</w:t>
      </w:r>
    </w:p>
    <w:p>
      <w:pPr>
        <w:ind w:left="0" w:right="0" w:firstLine="560"/>
        <w:spacing w:before="450" w:after="450" w:line="312" w:lineRule="auto"/>
      </w:pPr>
      <w:r>
        <w:rPr>
          <w:rFonts w:ascii="宋体" w:hAnsi="宋体" w:eastAsia="宋体" w:cs="宋体"/>
          <w:color w:val="000"/>
          <w:sz w:val="28"/>
          <w:szCs w:val="28"/>
        </w:rPr>
        <w:t xml:space="preserve">68.25万吨 3.0 27.11万吨-1.4</w:t>
      </w:r>
    </w:p>
    <w:p>
      <w:pPr>
        <w:ind w:left="0" w:right="0" w:firstLine="560"/>
        <w:spacing w:before="450" w:after="450" w:line="312" w:lineRule="auto"/>
      </w:pPr>
      <w:r>
        <w:rPr>
          <w:rFonts w:ascii="宋体" w:hAnsi="宋体" w:eastAsia="宋体" w:cs="宋体"/>
          <w:color w:val="000"/>
          <w:sz w:val="28"/>
          <w:szCs w:val="28"/>
        </w:rPr>
        <w:t xml:space="preserve">牛、羊奶 45.99万吨 2.6 禽蛋</w:t>
      </w:r>
    </w:p>
    <w:p>
      <w:pPr>
        <w:ind w:left="0" w:right="0" w:firstLine="560"/>
        <w:spacing w:before="450" w:after="450" w:line="312" w:lineRule="auto"/>
      </w:pPr>
      <w:r>
        <w:rPr>
          <w:rFonts w:ascii="宋体" w:hAnsi="宋体" w:eastAsia="宋体" w:cs="宋体"/>
          <w:color w:val="000"/>
          <w:sz w:val="28"/>
          <w:szCs w:val="28"/>
        </w:rPr>
        <w:t xml:space="preserve">32.01万吨-4.5 全年完成造林面积0.86万公顷，下降35.1%；森林覆盖率 33.76%，提高0.81个百分点。全年完成幼林抚育面积1.63万公顷，下降9.9%。</w:t>
      </w:r>
    </w:p>
    <w:p>
      <w:pPr>
        <w:ind w:left="0" w:right="0" w:firstLine="560"/>
        <w:spacing w:before="450" w:after="450" w:line="312" w:lineRule="auto"/>
      </w:pPr>
      <w:r>
        <w:rPr>
          <w:rFonts w:ascii="宋体" w:hAnsi="宋体" w:eastAsia="宋体" w:cs="宋体"/>
          <w:color w:val="000"/>
          <w:sz w:val="28"/>
          <w:szCs w:val="28"/>
        </w:rPr>
        <w:t xml:space="preserve">渔业生产产量下降。水产品总产量120.52万吨，下降3.6%，其中，捕捞产量37.51万吨，下降3.3%；养殖产量83.01万吨，下降3.7%。海、淡水养殖面积5.84万公顷，下降5.8%。</w:t>
      </w:r>
    </w:p>
    <w:p>
      <w:pPr>
        <w:ind w:left="0" w:right="0" w:firstLine="560"/>
        <w:spacing w:before="450" w:after="450" w:line="312" w:lineRule="auto"/>
      </w:pPr>
      <w:r>
        <w:rPr>
          <w:rFonts w:ascii="宋体" w:hAnsi="宋体" w:eastAsia="宋体" w:cs="宋体"/>
          <w:color w:val="000"/>
          <w:sz w:val="28"/>
          <w:szCs w:val="28"/>
        </w:rPr>
        <w:t xml:space="preserve">农村生产条件继续改善。2024年末，全市拥有农业机械总动力680.16万千瓦，增长4.5%。农用拖拉机17.33万台，农用载重汽车1.14万辆；农村用电量 42.57亿千瓦时，增长2.9%；地膜覆盖面积 16.38万公顷，增长3.8%。</w:t>
      </w:r>
    </w:p>
    <w:p>
      <w:pPr>
        <w:ind w:left="0" w:right="0" w:firstLine="560"/>
        <w:spacing w:before="450" w:after="450" w:line="312" w:lineRule="auto"/>
      </w:pPr>
      <w:r>
        <w:rPr>
          <w:rFonts w:ascii="宋体" w:hAnsi="宋体" w:eastAsia="宋体" w:cs="宋体"/>
          <w:color w:val="000"/>
          <w:sz w:val="28"/>
          <w:szCs w:val="28"/>
        </w:rPr>
        <w:t xml:space="preserve">三、工业与建筑业</w:t>
      </w:r>
    </w:p>
    <w:p>
      <w:pPr>
        <w:ind w:left="0" w:right="0" w:firstLine="560"/>
        <w:spacing w:before="450" w:after="450" w:line="312" w:lineRule="auto"/>
      </w:pPr>
      <w:r>
        <w:rPr>
          <w:rFonts w:ascii="宋体" w:hAnsi="宋体" w:eastAsia="宋体" w:cs="宋体"/>
          <w:color w:val="000"/>
          <w:sz w:val="28"/>
          <w:szCs w:val="28"/>
        </w:rPr>
        <w:t xml:space="preserve">全市工业经济较快增长。2024年全市完成工业增加值1785.31亿元，增长16.6%。辖区内全部年主营业务收入500万元及以上的工业法人企业(以下简称规模以上工业企业)完成增加值1696.81亿元，增长21.32%。国有及国有控股企业完成239.57亿元，增长21.1%；集体企业完成110.97亿元，增长8.6%；股份制企业完成733.32亿元，增长23.3%；外资及港澳台企业完成623.04亿元，增长26.7% ；其他经济类型企业完成93.32亿元，增长54.8%。轻、重工业协调发展，轻工业增加值801.39亿元，重工业增加值895.42亿元，分别增长15.75%和26.89%，轻重工业的比例为47.2:52.8。</w:t>
      </w:r>
    </w:p>
    <w:p>
      <w:pPr>
        <w:ind w:left="0" w:right="0" w:firstLine="560"/>
        <w:spacing w:before="450" w:after="450" w:line="312" w:lineRule="auto"/>
      </w:pPr>
      <w:r>
        <w:rPr>
          <w:rFonts w:ascii="宋体" w:hAnsi="宋体" w:eastAsia="宋体" w:cs="宋体"/>
          <w:color w:val="000"/>
          <w:sz w:val="28"/>
          <w:szCs w:val="28"/>
        </w:rPr>
        <w:t xml:space="preserve">规模以上工业主要产品产量如下：</w:t>
      </w:r>
    </w:p>
    <w:p>
      <w:pPr>
        <w:ind w:left="0" w:right="0" w:firstLine="560"/>
        <w:spacing w:before="450" w:after="450" w:line="312" w:lineRule="auto"/>
      </w:pPr>
      <w:r>
        <w:rPr>
          <w:rFonts w:ascii="宋体" w:hAnsi="宋体" w:eastAsia="宋体" w:cs="宋体"/>
          <w:color w:val="000"/>
          <w:sz w:val="28"/>
          <w:szCs w:val="28"/>
        </w:rPr>
        <w:t xml:space="preserve">2024年 比上年＋－% 纱 布 化学纤维 卷烟 啤酒 原盐 发电量 钢材</w:t>
      </w:r>
    </w:p>
    <w:p>
      <w:pPr>
        <w:ind w:left="0" w:right="0" w:firstLine="560"/>
        <w:spacing w:before="450" w:after="450" w:line="312" w:lineRule="auto"/>
      </w:pPr>
      <w:r>
        <w:rPr>
          <w:rFonts w:ascii="宋体" w:hAnsi="宋体" w:eastAsia="宋体" w:cs="宋体"/>
          <w:color w:val="000"/>
          <w:sz w:val="28"/>
          <w:szCs w:val="28"/>
        </w:rPr>
        <w:t xml:space="preserve">4.79万吨 4.43亿米 6.87万吨</w:t>
      </w:r>
    </w:p>
    <w:p>
      <w:pPr>
        <w:ind w:left="0" w:right="0" w:firstLine="560"/>
        <w:spacing w:before="450" w:after="450" w:line="312" w:lineRule="auto"/>
      </w:pPr>
      <w:r>
        <w:rPr>
          <w:rFonts w:ascii="宋体" w:hAnsi="宋体" w:eastAsia="宋体" w:cs="宋体"/>
          <w:color w:val="000"/>
          <w:sz w:val="28"/>
          <w:szCs w:val="28"/>
        </w:rPr>
        <w:t xml:space="preserve">-6.05-3.79-4.79</w:t>
      </w:r>
    </w:p>
    <w:p>
      <w:pPr>
        <w:ind w:left="0" w:right="0" w:firstLine="560"/>
        <w:spacing w:before="450" w:after="450" w:line="312" w:lineRule="auto"/>
      </w:pPr>
      <w:r>
        <w:rPr>
          <w:rFonts w:ascii="宋体" w:hAnsi="宋体" w:eastAsia="宋体" w:cs="宋体"/>
          <w:color w:val="000"/>
          <w:sz w:val="28"/>
          <w:szCs w:val="28"/>
        </w:rPr>
        <w:t xml:space="preserve">500.44亿支(本地)5.19</w:t>
      </w:r>
    </w:p>
    <w:p>
      <w:pPr>
        <w:ind w:left="0" w:right="0" w:firstLine="560"/>
        <w:spacing w:before="450" w:after="450" w:line="312" w:lineRule="auto"/>
      </w:pPr>
      <w:r>
        <w:rPr>
          <w:rFonts w:ascii="宋体" w:hAnsi="宋体" w:eastAsia="宋体" w:cs="宋体"/>
          <w:color w:val="000"/>
          <w:sz w:val="28"/>
          <w:szCs w:val="28"/>
        </w:rPr>
        <w:t xml:space="preserve">538.1万千升  8.76 19.23万吨-7.73 155.3亿千瓦时  21.33 365.55万吨  1.29 原油加工量 286.58万吨-1.38 烧碱 纯碱 化学农药原药 染料 轮胎外胎 水泥 汽车 彩色电视机 家用电冰箱 房间空调器</w:t>
      </w:r>
    </w:p>
    <w:p>
      <w:pPr>
        <w:ind w:left="0" w:right="0" w:firstLine="560"/>
        <w:spacing w:before="450" w:after="450" w:line="312" w:lineRule="auto"/>
      </w:pPr>
      <w:r>
        <w:rPr>
          <w:rFonts w:ascii="宋体" w:hAnsi="宋体" w:eastAsia="宋体" w:cs="宋体"/>
          <w:color w:val="000"/>
          <w:sz w:val="28"/>
          <w:szCs w:val="28"/>
        </w:rPr>
        <w:t xml:space="preserve">14.91万吨-0.82 71.02万吨  11.07 1.64万吨  20.59 2.83万吨  6.50 5588.87万条  14.35 425.53万吨-0.37 61016辆  21.36 1243.08万台  0.39 1421.41万台  11.85 1249.41万台  23.71 规模以上工业经济效益显著提高。2024年实现利税总额522.52亿元，增长40.55%；利润266.89亿元，增长44.05%。主营业务收入6462.55亿元，增长28.93%。工业经济效益综合指数为209.67，比上年提高34.74个百分点。资本保值增值率为118.29%，产品销售率为96.65%。</w:t>
      </w:r>
    </w:p>
    <w:p>
      <w:pPr>
        <w:ind w:left="0" w:right="0" w:firstLine="560"/>
        <w:spacing w:before="450" w:after="450" w:line="312" w:lineRule="auto"/>
      </w:pPr>
      <w:r>
        <w:rPr>
          <w:rFonts w:ascii="宋体" w:hAnsi="宋体" w:eastAsia="宋体" w:cs="宋体"/>
          <w:color w:val="000"/>
          <w:sz w:val="28"/>
          <w:szCs w:val="28"/>
        </w:rPr>
        <w:t xml:space="preserve">高新技术产业发展迅速。全年规模以上工业企业共完成高新技术产业产值3091.92亿元，增长28.66%，占规模以上工业总产值的比重46.25%。</w:t>
      </w:r>
    </w:p>
    <w:p>
      <w:pPr>
        <w:ind w:left="0" w:right="0" w:firstLine="560"/>
        <w:spacing w:before="450" w:after="450" w:line="312" w:lineRule="auto"/>
      </w:pPr>
      <w:r>
        <w:rPr>
          <w:rFonts w:ascii="宋体" w:hAnsi="宋体" w:eastAsia="宋体" w:cs="宋体"/>
          <w:color w:val="000"/>
          <w:sz w:val="28"/>
          <w:szCs w:val="28"/>
        </w:rPr>
        <w:t xml:space="preserve">建筑业生产稳定增长。全年实现增加值168.24亿元，增长6.7%。实现利税总额29亿元，增长16%。</w:t>
      </w:r>
    </w:p>
    <w:p>
      <w:pPr>
        <w:ind w:left="0" w:right="0" w:firstLine="560"/>
        <w:spacing w:before="450" w:after="450" w:line="312" w:lineRule="auto"/>
      </w:pPr>
      <w:r>
        <w:rPr>
          <w:rFonts w:ascii="宋体" w:hAnsi="宋体" w:eastAsia="宋体" w:cs="宋体"/>
          <w:color w:val="000"/>
          <w:sz w:val="28"/>
          <w:szCs w:val="28"/>
        </w:rPr>
        <w:t xml:space="preserve">四、固定资产投资</w:t>
      </w:r>
    </w:p>
    <w:p>
      <w:pPr>
        <w:ind w:left="0" w:right="0" w:firstLine="560"/>
        <w:spacing w:before="450" w:after="450" w:line="312" w:lineRule="auto"/>
      </w:pPr>
      <w:r>
        <w:rPr>
          <w:rFonts w:ascii="宋体" w:hAnsi="宋体" w:eastAsia="宋体" w:cs="宋体"/>
          <w:color w:val="000"/>
          <w:sz w:val="28"/>
          <w:szCs w:val="28"/>
        </w:rPr>
        <w:t xml:space="preserve">2024年，全市认真贯彻中央宏观调控政策，固定资产投资保持适度增长。规模以上固定资产投资1635.4亿元，增长23.3%。在规模以上投资中，第一产业投资24.9亿元，比上年增长2.1%；第二产业投资848.4亿元，增长19.2%；第三产业投资762.1亿元，增长29.1%。</w:t>
      </w:r>
    </w:p>
    <w:p>
      <w:pPr>
        <w:ind w:left="0" w:right="0" w:firstLine="560"/>
        <w:spacing w:before="450" w:after="450" w:line="312" w:lineRule="auto"/>
      </w:pPr>
      <w:r>
        <w:rPr>
          <w:rFonts w:ascii="宋体" w:hAnsi="宋体" w:eastAsia="宋体" w:cs="宋体"/>
          <w:color w:val="000"/>
          <w:sz w:val="28"/>
          <w:szCs w:val="28"/>
        </w:rPr>
        <w:t xml:space="preserve">全年规模以上固定资产投资施工项目4267个，新开工项目2024个，竣工项目640个；在建项目计划总投资规模3733.2亿元，增长22.2%。全年新增固定资产468.7亿元，项目建成投产率15%，固定资产交付使用率28.7%。</w:t>
      </w:r>
    </w:p>
    <w:p>
      <w:pPr>
        <w:ind w:left="0" w:right="0" w:firstLine="560"/>
        <w:spacing w:before="450" w:after="450" w:line="312" w:lineRule="auto"/>
      </w:pPr>
      <w:r>
        <w:rPr>
          <w:rFonts w:ascii="宋体" w:hAnsi="宋体" w:eastAsia="宋体" w:cs="宋体"/>
          <w:color w:val="000"/>
          <w:sz w:val="28"/>
          <w:szCs w:val="28"/>
        </w:rPr>
        <w:t xml:space="preserve">全市各类房屋竣工面积1556.4万平方米，增长17.2%，其中，商品房竣工面积640.7万平方米，下降1.8%。商品房销售面积833.3万平方米,增长13.1%。</w:t>
      </w:r>
    </w:p>
    <w:p>
      <w:pPr>
        <w:ind w:left="0" w:right="0" w:firstLine="560"/>
        <w:spacing w:before="450" w:after="450" w:line="312" w:lineRule="auto"/>
      </w:pPr>
      <w:r>
        <w:rPr>
          <w:rFonts w:ascii="宋体" w:hAnsi="宋体" w:eastAsia="宋体" w:cs="宋体"/>
          <w:color w:val="000"/>
          <w:sz w:val="28"/>
          <w:szCs w:val="28"/>
        </w:rPr>
        <w:t xml:space="preserve">全市固定资产投资本年新增主要生产能力和效益： 轮胎外胎 815万条/年 化学农药 500吨/年</w:t>
      </w:r>
    </w:p>
    <w:p>
      <w:pPr>
        <w:ind w:left="0" w:right="0" w:firstLine="560"/>
        <w:spacing w:before="450" w:after="450" w:line="312" w:lineRule="auto"/>
      </w:pPr>
      <w:r>
        <w:rPr>
          <w:rFonts w:ascii="宋体" w:hAnsi="宋体" w:eastAsia="宋体" w:cs="宋体"/>
          <w:color w:val="000"/>
          <w:sz w:val="28"/>
          <w:szCs w:val="28"/>
        </w:rPr>
        <w:t xml:space="preserve">合成橡胶 800吨/年 火力发电 66 万千瓦时 新建公路 300.15公里 城市道路扩建长度 115.8 公里 新(扩)建港口码头 年吞吐量：205万吨  泊位：4个</w:t>
      </w:r>
    </w:p>
    <w:p>
      <w:pPr>
        <w:ind w:left="0" w:right="0" w:firstLine="560"/>
        <w:spacing w:before="450" w:after="450" w:line="312" w:lineRule="auto"/>
      </w:pPr>
      <w:r>
        <w:rPr>
          <w:rFonts w:ascii="宋体" w:hAnsi="宋体" w:eastAsia="宋体" w:cs="宋体"/>
          <w:color w:val="000"/>
          <w:sz w:val="28"/>
          <w:szCs w:val="28"/>
        </w:rPr>
        <w:t xml:space="preserve">学生席位 22151个 学校建筑面积 29.4万平方米 候机楼 1座</w:t>
      </w:r>
    </w:p>
    <w:p>
      <w:pPr>
        <w:ind w:left="0" w:right="0" w:firstLine="560"/>
        <w:spacing w:before="450" w:after="450" w:line="312" w:lineRule="auto"/>
      </w:pPr>
      <w:r>
        <w:rPr>
          <w:rFonts w:ascii="宋体" w:hAnsi="宋体" w:eastAsia="宋体" w:cs="宋体"/>
          <w:color w:val="000"/>
          <w:sz w:val="28"/>
          <w:szCs w:val="28"/>
        </w:rPr>
        <w:t xml:space="preserve">五、交通运输、邮电和旅游业</w:t>
      </w:r>
    </w:p>
    <w:p>
      <w:pPr>
        <w:ind w:left="0" w:right="0" w:firstLine="560"/>
        <w:spacing w:before="450" w:after="450" w:line="312" w:lineRule="auto"/>
      </w:pPr>
      <w:r>
        <w:rPr>
          <w:rFonts w:ascii="宋体" w:hAnsi="宋体" w:eastAsia="宋体" w:cs="宋体"/>
          <w:color w:val="000"/>
          <w:sz w:val="28"/>
          <w:szCs w:val="28"/>
        </w:rPr>
        <w:t xml:space="preserve">基础设施建设不断完善。公路通车里程达到14326公里，其中，高速公路里程达到700公里。港口建设取得新进展，全年港口吞吐量2.65亿吨,增长18.26%;外贸吞吐量 1.9亿吨,增长12.97%;集装箱吞吐量946.59万标准箱，增长22.93%。</w:t>
      </w:r>
    </w:p>
    <w:p>
      <w:pPr>
        <w:ind w:left="0" w:right="0" w:firstLine="560"/>
        <w:spacing w:before="450" w:after="450" w:line="312" w:lineRule="auto"/>
      </w:pPr>
      <w:r>
        <w:rPr>
          <w:rFonts w:ascii="宋体" w:hAnsi="宋体" w:eastAsia="宋体" w:cs="宋体"/>
          <w:color w:val="000"/>
          <w:sz w:val="28"/>
          <w:szCs w:val="28"/>
        </w:rPr>
        <w:t xml:space="preserve">各种运输方式完成的运输量：</w:t>
      </w:r>
    </w:p>
    <w:p>
      <w:pPr>
        <w:ind w:left="0" w:right="0" w:firstLine="560"/>
        <w:spacing w:before="450" w:after="450" w:line="312" w:lineRule="auto"/>
      </w:pPr>
      <w:r>
        <w:rPr>
          <w:rFonts w:ascii="宋体" w:hAnsi="宋体" w:eastAsia="宋体" w:cs="宋体"/>
          <w:color w:val="000"/>
          <w:sz w:val="28"/>
          <w:szCs w:val="28"/>
        </w:rPr>
        <w:t xml:space="preserve">2024年 比上年＋－%  客运周转量 94.95亿人公里 14.16  铁路 33.59亿人公里 35.98  公路 60.21亿人公里 5.09  水运 1.14亿人公里-2.15 货运周转量 3458.21亿吨公里 8.4  铁路 84.55亿吨公里-0.33  公路 94.98亿吨公里 3.75  水运 3278.68亿吨公里 8.78  航空运输保持较快增长。年末拥有国内航线82条，国际航线9条，港澳地区航线3条，全年航空旅客吞吐量达到 786.8万人次，增长15.85%；航空行货邮吞吐量11.57万吨，增长14.29%。</w:t>
      </w:r>
    </w:p>
    <w:p>
      <w:pPr>
        <w:ind w:left="0" w:right="0" w:firstLine="560"/>
        <w:spacing w:before="450" w:after="450" w:line="312" w:lineRule="auto"/>
      </w:pPr>
      <w:r>
        <w:rPr>
          <w:rFonts w:ascii="宋体" w:hAnsi="宋体" w:eastAsia="宋体" w:cs="宋体"/>
          <w:color w:val="000"/>
          <w:sz w:val="28"/>
          <w:szCs w:val="28"/>
        </w:rPr>
        <w:t xml:space="preserve">邮电通信业快速增长。全年完成邮电业务总量142.14亿元，增长21.54%。其中，邮政业务总量7.07亿元，增长5.66%；电信业务总量135.07亿元，增长22.51%。信函7217万件，下降5.92%。网络信息技术不断普及和提高，2024年互联网用户累计达123.49万户，增长23.79%，使用时长达 587.05亿分钟，增长42.25%。年末市话交换机总容量达313.98万门；年末市话用户达到336.05万户；全市移动电话发展到585.21万户，其中，年内新增176.92万户。</w:t>
      </w:r>
    </w:p>
    <w:p>
      <w:pPr>
        <w:ind w:left="0" w:right="0" w:firstLine="560"/>
        <w:spacing w:before="450" w:after="450" w:line="312" w:lineRule="auto"/>
      </w:pPr>
      <w:r>
        <w:rPr>
          <w:rFonts w:ascii="宋体" w:hAnsi="宋体" w:eastAsia="宋体" w:cs="宋体"/>
          <w:color w:val="000"/>
          <w:sz w:val="28"/>
          <w:szCs w:val="28"/>
        </w:rPr>
        <w:t xml:space="preserve">旅游业较快增长。全市旅游总收入达400.3亿元，增长23.1%，其中，国内旅游总收入350亿元，增长24.2%；国际旅游收入6.75亿美元，增长24.4%。全年共接待国内外游客3366.93万人次，增长16.6%。其中，国内游客3258.78万人次，增长16.3%；海外游客108.15万人次，增长26.6%。</w:t>
      </w:r>
    </w:p>
    <w:p>
      <w:pPr>
        <w:ind w:left="0" w:right="0" w:firstLine="560"/>
        <w:spacing w:before="450" w:after="450" w:line="312" w:lineRule="auto"/>
      </w:pPr>
      <w:r>
        <w:rPr>
          <w:rFonts w:ascii="宋体" w:hAnsi="宋体" w:eastAsia="宋体" w:cs="宋体"/>
          <w:color w:val="000"/>
          <w:sz w:val="28"/>
          <w:szCs w:val="28"/>
        </w:rPr>
        <w:t xml:space="preserve">六、国内贸易</w:t>
      </w:r>
    </w:p>
    <w:p>
      <w:pPr>
        <w:ind w:left="0" w:right="0" w:firstLine="560"/>
        <w:spacing w:before="450" w:after="450" w:line="312" w:lineRule="auto"/>
      </w:pPr>
      <w:r>
        <w:rPr>
          <w:rFonts w:ascii="宋体" w:hAnsi="宋体" w:eastAsia="宋体" w:cs="宋体"/>
          <w:color w:val="000"/>
          <w:sz w:val="28"/>
          <w:szCs w:val="28"/>
        </w:rPr>
        <w:t xml:space="preserve">2024年，消费市场进一步繁荣活跃。全年实现社会消费品零售额达1199.18亿元，增长19.1%。其中，城市市场实现零售额943.25亿元，增长20.2%；农村市场实现零售额255.93亿元，增长15.4%。</w:t>
      </w:r>
    </w:p>
    <w:p>
      <w:pPr>
        <w:ind w:left="0" w:right="0" w:firstLine="560"/>
        <w:spacing w:before="450" w:after="450" w:line="312" w:lineRule="auto"/>
      </w:pPr>
      <w:r>
        <w:rPr>
          <w:rFonts w:ascii="宋体" w:hAnsi="宋体" w:eastAsia="宋体" w:cs="宋体"/>
          <w:color w:val="000"/>
          <w:sz w:val="28"/>
          <w:szCs w:val="28"/>
        </w:rPr>
        <w:t xml:space="preserve">市场规模经营更具竞争力。限额以上企业实力进一步增强，实现零售额437.05亿元，增长36.1%；其中，限额以上批发零售业实现零售额400.28亿元，增长37.2%。消费升级步伐加快。全年住宿和餐饮业实现零售额181.20亿元，增长26.6%；限额以上企业汽车类商品销售实现零售额达到101.40亿元，增长32.7%；石油及制品类实现零售额45.81亿元，增长89.0%；体育及娱乐用品类实现零售额4.46亿元，增长53.1%；金银珠宝类实现零售额7.34亿元，增长38.3%。</w:t>
      </w:r>
    </w:p>
    <w:p>
      <w:pPr>
        <w:ind w:left="0" w:right="0" w:firstLine="560"/>
        <w:spacing w:before="450" w:after="450" w:line="312" w:lineRule="auto"/>
      </w:pPr>
      <w:r>
        <w:rPr>
          <w:rFonts w:ascii="宋体" w:hAnsi="宋体" w:eastAsia="宋体" w:cs="宋体"/>
          <w:color w:val="000"/>
          <w:sz w:val="28"/>
          <w:szCs w:val="28"/>
        </w:rPr>
        <w:t xml:space="preserve">七、对外经济</w:t>
      </w:r>
    </w:p>
    <w:p>
      <w:pPr>
        <w:ind w:left="0" w:right="0" w:firstLine="560"/>
        <w:spacing w:before="450" w:after="450" w:line="312" w:lineRule="auto"/>
      </w:pPr>
      <w:r>
        <w:rPr>
          <w:rFonts w:ascii="宋体" w:hAnsi="宋体" w:eastAsia="宋体" w:cs="宋体"/>
          <w:color w:val="000"/>
          <w:sz w:val="28"/>
          <w:szCs w:val="28"/>
        </w:rPr>
        <w:t xml:space="preserve">2024年，对外贸易增长较快。青岛地区(含中央、省公司)实现外贸进出口总额457.25亿美元，增长16.9%。其中，出口额283.10亿美元，增长20.6%，进口额174.15亿美元，增长11.3%。青岛市(不含中央、省公司)实现外贸进出口总额436.05亿美元，增长19.3%。其中，出口额267.76亿美元，进口额168.29亿美元，分别增长23.7%和12.9%。外商投资企业仍是全市外贸出口的主体，出口额156.12亿美元，增长19.8%,占全市出口额的比重为58.3%。</w:t>
      </w:r>
    </w:p>
    <w:p>
      <w:pPr>
        <w:ind w:left="0" w:right="0" w:firstLine="560"/>
        <w:spacing w:before="450" w:after="450" w:line="312" w:lineRule="auto"/>
      </w:pPr>
      <w:r>
        <w:rPr>
          <w:rFonts w:ascii="宋体" w:hAnsi="宋体" w:eastAsia="宋体" w:cs="宋体"/>
          <w:color w:val="000"/>
          <w:sz w:val="28"/>
          <w:szCs w:val="28"/>
        </w:rPr>
        <w:t xml:space="preserve">据青岛海关统计，青岛口岸对外贸易进出口总额925.71亿美元，增长15.4%，其中出口额526.35亿美元，进口额399.36亿美元，分别增长17.1%和13.3%。</w:t>
      </w:r>
    </w:p>
    <w:p>
      <w:pPr>
        <w:ind w:left="0" w:right="0" w:firstLine="560"/>
        <w:spacing w:before="450" w:after="450" w:line="312" w:lineRule="auto"/>
      </w:pPr>
      <w:r>
        <w:rPr>
          <w:rFonts w:ascii="宋体" w:hAnsi="宋体" w:eastAsia="宋体" w:cs="宋体"/>
          <w:color w:val="000"/>
          <w:sz w:val="28"/>
          <w:szCs w:val="28"/>
        </w:rPr>
        <w:t xml:space="preserve">全年共批准利用外资项目 1068个，下降23.6%；外商直接投资达到38.07亿美元，增长4.1%。</w:t>
      </w:r>
    </w:p>
    <w:p>
      <w:pPr>
        <w:ind w:left="0" w:right="0" w:firstLine="560"/>
        <w:spacing w:before="450" w:after="450" w:line="312" w:lineRule="auto"/>
      </w:pPr>
      <w:r>
        <w:rPr>
          <w:rFonts w:ascii="宋体" w:hAnsi="宋体" w:eastAsia="宋体" w:cs="宋体"/>
          <w:color w:val="000"/>
          <w:sz w:val="28"/>
          <w:szCs w:val="28"/>
        </w:rPr>
        <w:t xml:space="preserve">对外经济技术合作步伐加快。全年完成对外承包工程、劳务合作和设计咨询合同金额6.32亿美元，增长41.6%；营业额6.3亿美元，增长54.0%；共外派人员4923人次，下降6.9%。</w:t>
      </w:r>
    </w:p>
    <w:p>
      <w:pPr>
        <w:ind w:left="0" w:right="0" w:firstLine="560"/>
        <w:spacing w:before="450" w:after="450" w:line="312" w:lineRule="auto"/>
      </w:pPr>
      <w:r>
        <w:rPr>
          <w:rFonts w:ascii="宋体" w:hAnsi="宋体" w:eastAsia="宋体" w:cs="宋体"/>
          <w:color w:val="000"/>
          <w:sz w:val="28"/>
          <w:szCs w:val="28"/>
        </w:rPr>
        <w:t xml:space="preserve">八、金融、证券和保险业</w:t>
      </w:r>
    </w:p>
    <w:p>
      <w:pPr>
        <w:ind w:left="0" w:right="0" w:firstLine="560"/>
        <w:spacing w:before="450" w:after="450" w:line="312" w:lineRule="auto"/>
      </w:pPr>
      <w:r>
        <w:rPr>
          <w:rFonts w:ascii="宋体" w:hAnsi="宋体" w:eastAsia="宋体" w:cs="宋体"/>
          <w:color w:val="000"/>
          <w:sz w:val="28"/>
          <w:szCs w:val="28"/>
        </w:rPr>
        <w:t xml:space="preserve">金融业加快发展。2024年，全市引进各类金融机构6家。年末金融机构本外币存款余额达4035.12亿元，比年初增加 633.71亿元，其中，人民币存款余额3891.59亿元，比年初增加646.35亿元。城乡居民储蓄继续增加，本外币储蓄余额达1752.54亿元，其中人民币储蓄余额达1702.04亿元，比年初增加134.2亿元。各项贷款稳定增长，金融机构本外币贷款余额达3424.23亿元，比年初增加622.83亿元，其中，人民币贷款余额3097.06亿元，比年初增加519.11亿元。在人民币贷款中，短期贷款余额1394.4亿元，比年初增加199.57亿元；中长期贷款余额1389.55亿元，比年初增加310.4亿元。</w:t>
      </w:r>
    </w:p>
    <w:p>
      <w:pPr>
        <w:ind w:left="0" w:right="0" w:firstLine="560"/>
        <w:spacing w:before="450" w:after="450" w:line="312" w:lineRule="auto"/>
      </w:pPr>
      <w:r>
        <w:rPr>
          <w:rFonts w:ascii="宋体" w:hAnsi="宋体" w:eastAsia="宋体" w:cs="宋体"/>
          <w:color w:val="000"/>
          <w:sz w:val="28"/>
          <w:szCs w:val="28"/>
        </w:rPr>
        <w:t xml:space="preserve">证券业发展迅猛。34家证券营业部共实现利润总额14.7亿元，增长5.6倍。</w:t>
      </w:r>
    </w:p>
    <w:p>
      <w:pPr>
        <w:ind w:left="0" w:right="0" w:firstLine="560"/>
        <w:spacing w:before="450" w:after="450" w:line="312" w:lineRule="auto"/>
      </w:pPr>
      <w:r>
        <w:rPr>
          <w:rFonts w:ascii="宋体" w:hAnsi="宋体" w:eastAsia="宋体" w:cs="宋体"/>
          <w:color w:val="000"/>
          <w:sz w:val="28"/>
          <w:szCs w:val="28"/>
        </w:rPr>
        <w:t xml:space="preserve">保险业平稳发展。全年全市承保金额22877.44亿元，增长92%，实现保费收入77.6亿元，增长28.24%。其中：财产保费收入28.17亿元，增长37.33%；人身保费收入49.43亿元，增长23.58%。赔款支出金额26.69亿元，其中财产险赔付金额 13.88亿元，人身险赔付金额12.81亿元。</w:t>
      </w:r>
    </w:p>
    <w:p>
      <w:pPr>
        <w:ind w:left="0" w:right="0" w:firstLine="560"/>
        <w:spacing w:before="450" w:after="450" w:line="312" w:lineRule="auto"/>
      </w:pPr>
      <w:r>
        <w:rPr>
          <w:rFonts w:ascii="宋体" w:hAnsi="宋体" w:eastAsia="宋体" w:cs="宋体"/>
          <w:color w:val="000"/>
          <w:sz w:val="28"/>
          <w:szCs w:val="28"/>
        </w:rPr>
        <w:t xml:space="preserve">九、科学技术和教育</w:t>
      </w:r>
    </w:p>
    <w:p>
      <w:pPr>
        <w:ind w:left="0" w:right="0" w:firstLine="560"/>
        <w:spacing w:before="450" w:after="450" w:line="312" w:lineRule="auto"/>
      </w:pPr>
      <w:r>
        <w:rPr>
          <w:rFonts w:ascii="宋体" w:hAnsi="宋体" w:eastAsia="宋体" w:cs="宋体"/>
          <w:color w:val="000"/>
          <w:sz w:val="28"/>
          <w:szCs w:val="28"/>
        </w:rPr>
        <w:t xml:space="preserve">科技研究成果显著。初步统计，2024年全市共取得重要科技成果506项。获得国家级科技奖励8项，其中，国家发明奖2项，科学技术进步奖6项；获得省级科技奖励84项，其中，科学技术最高奖1项，自然科学奖5项，技术发明奖4项，科学技术进步奖73项，科学技术合作奖1项。</w:t>
      </w:r>
    </w:p>
    <w:p>
      <w:pPr>
        <w:ind w:left="0" w:right="0" w:firstLine="560"/>
        <w:spacing w:before="450" w:after="450" w:line="312" w:lineRule="auto"/>
      </w:pPr>
      <w:r>
        <w:rPr>
          <w:rFonts w:ascii="宋体" w:hAnsi="宋体" w:eastAsia="宋体" w:cs="宋体"/>
          <w:color w:val="000"/>
          <w:sz w:val="28"/>
          <w:szCs w:val="28"/>
        </w:rPr>
        <w:t xml:space="preserve">科技市场交易活跃。全年共成交技术合同项目2245项,成交额9.14亿元。全年专利申请量7016件，授权专利3595件。</w:t>
      </w:r>
    </w:p>
    <w:p>
      <w:pPr>
        <w:ind w:left="0" w:right="0" w:firstLine="560"/>
        <w:spacing w:before="450" w:after="450" w:line="312" w:lineRule="auto"/>
      </w:pPr>
      <w:r>
        <w:rPr>
          <w:rFonts w:ascii="宋体" w:hAnsi="宋体" w:eastAsia="宋体" w:cs="宋体"/>
          <w:color w:val="000"/>
          <w:sz w:val="28"/>
          <w:szCs w:val="28"/>
        </w:rPr>
        <w:t xml:space="preserve">教育事业稳步发展。2024年末，全市共有各类大专院校28所(含民办高校)，其中普通高校25所，在校学生25.4万人，增长3.8%。中等学校414所，其中，普通中学311所，在校学生 36.04万人，下降1.3%；中等专业学校和技工学校103所，在校学生19.81万人，增长4.8%。接受中等职业教育的学生占高中阶段在校生的61.2%。共有小学980所，在校学生48.48万人，增长0.2%。学龄儿童入学率100%，初中入学率达99%以上。</w:t>
      </w:r>
    </w:p>
    <w:p>
      <w:pPr>
        <w:ind w:left="0" w:right="0" w:firstLine="560"/>
        <w:spacing w:before="450" w:after="450" w:line="312" w:lineRule="auto"/>
      </w:pPr>
      <w:r>
        <w:rPr>
          <w:rFonts w:ascii="宋体" w:hAnsi="宋体" w:eastAsia="宋体" w:cs="宋体"/>
          <w:color w:val="000"/>
          <w:sz w:val="28"/>
          <w:szCs w:val="28"/>
        </w:rPr>
        <w:t xml:space="preserve">十、文化、卫生和体育</w:t>
      </w:r>
    </w:p>
    <w:p>
      <w:pPr>
        <w:ind w:left="0" w:right="0" w:firstLine="560"/>
        <w:spacing w:before="450" w:after="450" w:line="312" w:lineRule="auto"/>
      </w:pPr>
      <w:r>
        <w:rPr>
          <w:rFonts w:ascii="宋体" w:hAnsi="宋体" w:eastAsia="宋体" w:cs="宋体"/>
          <w:color w:val="000"/>
          <w:sz w:val="28"/>
          <w:szCs w:val="28"/>
        </w:rPr>
        <w:t xml:space="preserve">文化事业加快发展。全市共有各类文化机构451处。其中，影剧院32处，文化馆(站)175处，博物馆8处，公共图书馆13处，艺术表演团体 12个，广播电台1座、12套节目，电视台1座、15套节目，全市有线电视用户达到206.46万户，数字电视用户达到90.1万户。全市出版各类杂志1936万册，出版报纸63155万份。全年共创作发表文艺作品482篇(件、幅)，获得省以上奖励26项。全市共有档案馆13处。</w:t>
      </w:r>
    </w:p>
    <w:p>
      <w:pPr>
        <w:ind w:left="0" w:right="0" w:firstLine="560"/>
        <w:spacing w:before="450" w:after="450" w:line="312" w:lineRule="auto"/>
      </w:pPr>
      <w:r>
        <w:rPr>
          <w:rFonts w:ascii="宋体" w:hAnsi="宋体" w:eastAsia="宋体" w:cs="宋体"/>
          <w:color w:val="000"/>
          <w:sz w:val="28"/>
          <w:szCs w:val="28"/>
        </w:rPr>
        <w:t xml:space="preserve">卫生保健服务系统不断完善。年末全市共有卫生机构(含诊所)2847处，其中，医院、卫生院248处，卫生防疫机构20处，妇幼保健机构10处，门诊部(所)、卫生保健所、医务室1963处。年末各类卫生技术人员3.5万人，其中，医生1.6万人。全市拥有医疗床位2.9万张，其中，医院、卫生院床位2.7万张。</w:t>
      </w:r>
    </w:p>
    <w:p>
      <w:pPr>
        <w:ind w:left="0" w:right="0" w:firstLine="560"/>
        <w:spacing w:before="450" w:after="450" w:line="312" w:lineRule="auto"/>
      </w:pPr>
      <w:r>
        <w:rPr>
          <w:rFonts w:ascii="宋体" w:hAnsi="宋体" w:eastAsia="宋体" w:cs="宋体"/>
          <w:color w:val="000"/>
          <w:sz w:val="28"/>
          <w:szCs w:val="28"/>
        </w:rPr>
        <w:t xml:space="preserve">体育事业取得新的进步。全市运动员在各项比赛中共获得金牌196枚，银牌140枚，铜牌145枚。共打破全国纪录1项。全市共有体育专业队7个，队员126人。重点体校13所，学员1964人，业余体校5所，学员3430人。群众体育和全民健身运动广泛开展。</w:t>
      </w:r>
    </w:p>
    <w:p>
      <w:pPr>
        <w:ind w:left="0" w:right="0" w:firstLine="560"/>
        <w:spacing w:before="450" w:after="450" w:line="312" w:lineRule="auto"/>
      </w:pPr>
      <w:r>
        <w:rPr>
          <w:rFonts w:ascii="宋体" w:hAnsi="宋体" w:eastAsia="宋体" w:cs="宋体"/>
          <w:color w:val="000"/>
          <w:sz w:val="28"/>
          <w:szCs w:val="28"/>
        </w:rPr>
        <w:t xml:space="preserve">十一、城市建设</w:t>
      </w:r>
    </w:p>
    <w:p>
      <w:pPr>
        <w:ind w:left="0" w:right="0" w:firstLine="560"/>
        <w:spacing w:before="450" w:after="450" w:line="312" w:lineRule="auto"/>
      </w:pPr>
      <w:r>
        <w:rPr>
          <w:rFonts w:ascii="宋体" w:hAnsi="宋体" w:eastAsia="宋体" w:cs="宋体"/>
          <w:color w:val="000"/>
          <w:sz w:val="28"/>
          <w:szCs w:val="28"/>
        </w:rPr>
        <w:t xml:space="preserve">城市平均每天供水量88.07万吨，增长1.9%。城市全年实际用水量2.81亿吨，增长5.6%，其中生产用水和生活用水分别为1.1亿吨和1.7亿吨。</w:t>
      </w:r>
    </w:p>
    <w:p>
      <w:pPr>
        <w:ind w:left="0" w:right="0" w:firstLine="560"/>
        <w:spacing w:before="450" w:after="450" w:line="312" w:lineRule="auto"/>
      </w:pPr>
      <w:r>
        <w:rPr>
          <w:rFonts w:ascii="宋体" w:hAnsi="宋体" w:eastAsia="宋体" w:cs="宋体"/>
          <w:color w:val="000"/>
          <w:sz w:val="28"/>
          <w:szCs w:val="28"/>
        </w:rPr>
        <w:t xml:space="preserve">城市使用液化气、煤制气、天然气的总户数达到108.54万户，增长3.3%。全年供应液化气总量 8.43万吨，下降13.1%；供应煤制气总量9516万立方米，下降3.1%；供应天然气总量17435.5万立方米，增长25.7%。城市气化率达到100%。</w:t>
      </w:r>
    </w:p>
    <w:p>
      <w:pPr>
        <w:ind w:left="0" w:right="0" w:firstLine="560"/>
        <w:spacing w:before="450" w:after="450" w:line="312" w:lineRule="auto"/>
      </w:pPr>
      <w:r>
        <w:rPr>
          <w:rFonts w:ascii="宋体" w:hAnsi="宋体" w:eastAsia="宋体" w:cs="宋体"/>
          <w:color w:val="000"/>
          <w:sz w:val="28"/>
          <w:szCs w:val="28"/>
        </w:rPr>
        <w:t xml:space="preserve">全社会用电量236.42亿千瓦时，增长9.78%。其中，工业用电158.32亿千瓦时，城乡居民生活用电37.4亿千瓦时，分别增长9.99%和7.27%。全年新增供热面积501万平方米，累计供热面积达到3950万平方米，增长14.6%。</w:t>
      </w:r>
    </w:p>
    <w:p>
      <w:pPr>
        <w:ind w:left="0" w:right="0" w:firstLine="560"/>
        <w:spacing w:before="450" w:after="450" w:line="312" w:lineRule="auto"/>
      </w:pPr>
      <w:r>
        <w:rPr>
          <w:rFonts w:ascii="宋体" w:hAnsi="宋体" w:eastAsia="宋体" w:cs="宋体"/>
          <w:color w:val="000"/>
          <w:sz w:val="28"/>
          <w:szCs w:val="28"/>
        </w:rPr>
        <w:t xml:space="preserve">年末市区公共汽、电车线路193条，增长1.1%。共有营运的公交汽、电车4467辆，增长7.3%。年末全市共有出租汽车8151辆,增长0.1%。年末城市道路总长度3213公里，扩建、翻建道路116条，城市排水管道总长度4123.5公里。2024年全面实施行政村通油(水泥)路工程，通达率达到了92.5%。</w:t>
      </w:r>
    </w:p>
    <w:p>
      <w:pPr>
        <w:ind w:left="0" w:right="0" w:firstLine="560"/>
        <w:spacing w:before="450" w:after="450" w:line="312" w:lineRule="auto"/>
      </w:pPr>
      <w:r>
        <w:rPr>
          <w:rFonts w:ascii="宋体" w:hAnsi="宋体" w:eastAsia="宋体" w:cs="宋体"/>
          <w:color w:val="000"/>
          <w:sz w:val="28"/>
          <w:szCs w:val="28"/>
        </w:rPr>
        <w:t xml:space="preserve">城乡居民居住条件继续改善。据抽样调查，年末城市人均现住房建筑面积23.7平方米，与上年持平；农民人均住房使用面积30.95平方米，增长0.4%。廉租房新开工面积1.9万平方米，竣工面积1.9万平方米。经济适用房开工面积247.6万平方米，竣工面积70.8万平方米。</w:t>
      </w:r>
    </w:p>
    <w:p>
      <w:pPr>
        <w:ind w:left="0" w:right="0" w:firstLine="560"/>
        <w:spacing w:before="450" w:after="450" w:line="312" w:lineRule="auto"/>
      </w:pPr>
      <w:r>
        <w:rPr>
          <w:rFonts w:ascii="宋体" w:hAnsi="宋体" w:eastAsia="宋体" w:cs="宋体"/>
          <w:color w:val="000"/>
          <w:sz w:val="28"/>
          <w:szCs w:val="28"/>
        </w:rPr>
        <w:t xml:space="preserve">十二、环境保护和资源节约</w:t>
      </w:r>
    </w:p>
    <w:p>
      <w:pPr>
        <w:ind w:left="0" w:right="0" w:firstLine="560"/>
        <w:spacing w:before="450" w:after="450" w:line="312" w:lineRule="auto"/>
      </w:pPr>
      <w:r>
        <w:rPr>
          <w:rFonts w:ascii="宋体" w:hAnsi="宋体" w:eastAsia="宋体" w:cs="宋体"/>
          <w:color w:val="000"/>
          <w:sz w:val="28"/>
          <w:szCs w:val="28"/>
        </w:rPr>
        <w:t xml:space="preserve">环境保护得到加强。全年空气质量按功能区达标率为100%；市区空气质量优良天数达到333天，优良率91.2%，比上年提高0.2个百分点。市区区域环境噪声平均值53.4分贝，市区交通干线噪声平均值68.2分贝。市区共植树150万株。建成区绿化覆盖率达到40.01%。市区园林绿地面积达11939公顷，增长1.6%；新增公园绿地面积183公顷，人均拥有公园绿地面积12.19平方米。全市现有公园数量47个。</w:t>
      </w:r>
    </w:p>
    <w:p>
      <w:pPr>
        <w:ind w:left="0" w:right="0" w:firstLine="560"/>
        <w:spacing w:before="450" w:after="450" w:line="312" w:lineRule="auto"/>
      </w:pPr>
      <w:r>
        <w:rPr>
          <w:rFonts w:ascii="宋体" w:hAnsi="宋体" w:eastAsia="宋体" w:cs="宋体"/>
          <w:color w:val="000"/>
          <w:sz w:val="28"/>
          <w:szCs w:val="28"/>
        </w:rPr>
        <w:t xml:space="preserve">大力推进节能降耗。2024年，压缩淘汰落后产能,依法关闭化工生产企业2家；发展循环经济和实施清洁生产，50家企业通过清洁生产审核验收；50家企业通过ISO14001环境管理体系认证，推进66个单位开展循环经济试点。</w:t>
      </w:r>
    </w:p>
    <w:p>
      <w:pPr>
        <w:ind w:left="0" w:right="0" w:firstLine="560"/>
        <w:spacing w:before="450" w:after="450" w:line="312" w:lineRule="auto"/>
      </w:pPr>
      <w:r>
        <w:rPr>
          <w:rFonts w:ascii="宋体" w:hAnsi="宋体" w:eastAsia="宋体" w:cs="宋体"/>
          <w:color w:val="000"/>
          <w:sz w:val="28"/>
          <w:szCs w:val="28"/>
        </w:rPr>
        <w:t xml:space="preserve">十三、人口、人民生活和社会保障 人口低速增长。年末全市户籍总人口为757.99万人，净增人口86098人，增长1.15%。其中，市区275.55万人，增长1.68%；五市(县级)482.44万人，增长0.85%。全年新出生人口76507人，出生率为10.15‰；死亡人口47612人，死亡率为6.32‰；人口自然增长率为3.83‰。</w:t>
      </w:r>
    </w:p>
    <w:p>
      <w:pPr>
        <w:ind w:left="0" w:right="0" w:firstLine="560"/>
        <w:spacing w:before="450" w:after="450" w:line="312" w:lineRule="auto"/>
      </w:pPr>
      <w:r>
        <w:rPr>
          <w:rFonts w:ascii="宋体" w:hAnsi="宋体" w:eastAsia="宋体" w:cs="宋体"/>
          <w:color w:val="000"/>
          <w:sz w:val="28"/>
          <w:szCs w:val="28"/>
        </w:rPr>
        <w:t xml:space="preserve">城乡居民生活水平提高。城市居民人均可支配收入17856元，增长16.5%；人均消费支出13376元，增长12.0%；城市恩格尔系数(即居民家庭食品消费支出占家庭消费总支出的比重)37.0%。农民人均纯收入7477元，增长14.2%；人均生活消费支出4736元，增长12.7%；农村恩格尔系数37.2%。全市社会职工平均工资21074元，增长15.6%；其中，在岗职工平均工资21419元，增长15.3%。</w:t>
      </w:r>
    </w:p>
    <w:p>
      <w:pPr>
        <w:ind w:left="0" w:right="0" w:firstLine="560"/>
        <w:spacing w:before="450" w:after="450" w:line="312" w:lineRule="auto"/>
      </w:pPr>
      <w:r>
        <w:rPr>
          <w:rFonts w:ascii="宋体" w:hAnsi="宋体" w:eastAsia="宋体" w:cs="宋体"/>
          <w:color w:val="000"/>
          <w:sz w:val="28"/>
          <w:szCs w:val="28"/>
        </w:rPr>
        <w:t xml:space="preserve">就业局势稳定，社会保障水平不断提高。2024年末全市单位从业人员246.8万人,增长4.9%。全年通过各种渠道共安排失业人员实现就业17.03万人。年末全市城镇登记失业率为2.73%，下降0.23个百分点。年末全市参加基本养老保险人数为155.1万人，参加失业保险人数为116.5万人，全年累计领取失业保险金的人数为10.25万人，增长10.4%。2024年全市新型农村合作医疗保险参保率达到98%。</w:t>
      </w:r>
    </w:p>
    <w:p>
      <w:pPr>
        <w:ind w:left="0" w:right="0" w:firstLine="560"/>
        <w:spacing w:before="450" w:after="450" w:line="312" w:lineRule="auto"/>
      </w:pPr>
      <w:r>
        <w:rPr>
          <w:rFonts w:ascii="宋体" w:hAnsi="宋体" w:eastAsia="宋体" w:cs="宋体"/>
          <w:color w:val="000"/>
          <w:sz w:val="28"/>
          <w:szCs w:val="28"/>
        </w:rPr>
        <w:t xml:space="preserve">社会福利事业成效显著。2024年全市各类社会福利院床位达19293张，收养12810人。</w:t>
      </w:r>
    </w:p>
    <w:p>
      <w:pPr>
        <w:ind w:left="0" w:right="0" w:firstLine="560"/>
        <w:spacing w:before="450" w:after="450" w:line="312" w:lineRule="auto"/>
      </w:pPr>
      <w:r>
        <w:rPr>
          <w:rFonts w:ascii="宋体" w:hAnsi="宋体" w:eastAsia="宋体" w:cs="宋体"/>
          <w:color w:val="000"/>
          <w:sz w:val="28"/>
          <w:szCs w:val="28"/>
        </w:rPr>
        <w:t xml:space="preserve">安全生产形势总体稳定。各类生产安全事故、死亡人数分别下降22.04%和19.94%，道路交通事故、死亡人数分别下降19.6%和19.3%。亿元GDP生产安全事故死亡人数下降32%。</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1、公报中部分统计数据为初步统计数。</w:t>
      </w:r>
    </w:p>
    <w:p>
      <w:pPr>
        <w:ind w:left="0" w:right="0" w:firstLine="560"/>
        <w:spacing w:before="450" w:after="450" w:line="312" w:lineRule="auto"/>
      </w:pPr>
      <w:r>
        <w:rPr>
          <w:rFonts w:ascii="宋体" w:hAnsi="宋体" w:eastAsia="宋体" w:cs="宋体"/>
          <w:color w:val="000"/>
          <w:sz w:val="28"/>
          <w:szCs w:val="28"/>
        </w:rPr>
        <w:t xml:space="preserve">2、公报中全市生产总值、各产业增加值、按经济类型分组的增加值绝对数按现价计算，增长速度按可比价计算。</w:t>
      </w:r>
    </w:p>
    <w:p>
      <w:pPr>
        <w:ind w:left="0" w:right="0" w:firstLine="560"/>
        <w:spacing w:before="450" w:after="450" w:line="312" w:lineRule="auto"/>
      </w:pPr>
      <w:r>
        <w:rPr>
          <w:rFonts w:ascii="宋体" w:hAnsi="宋体" w:eastAsia="宋体" w:cs="宋体"/>
          <w:color w:val="000"/>
          <w:sz w:val="28"/>
          <w:szCs w:val="28"/>
        </w:rPr>
        <w:t xml:space="preserve">3、部分工业产品产量系集团口径。</w:t>
      </w:r>
    </w:p>
    <w:p>
      <w:pPr>
        <w:ind w:left="0" w:right="0" w:firstLine="560"/>
        <w:spacing w:before="450" w:after="450" w:line="312" w:lineRule="auto"/>
      </w:pPr>
      <w:r>
        <w:rPr>
          <w:rFonts w:ascii="宋体" w:hAnsi="宋体" w:eastAsia="宋体" w:cs="宋体"/>
          <w:color w:val="000"/>
          <w:sz w:val="28"/>
          <w:szCs w:val="28"/>
        </w:rPr>
        <w:t xml:space="preserve">4、规模以上投资统计范围包括城镇、农村50万元以上投资项目。</w:t>
      </w:r>
    </w:p>
    <w:p>
      <w:pPr>
        <w:ind w:left="0" w:right="0" w:firstLine="560"/>
        <w:spacing w:before="450" w:after="450" w:line="312" w:lineRule="auto"/>
      </w:pPr>
      <w:r>
        <w:rPr>
          <w:rFonts w:ascii="宋体" w:hAnsi="宋体" w:eastAsia="宋体" w:cs="宋体"/>
          <w:color w:val="000"/>
          <w:sz w:val="28"/>
          <w:szCs w:val="28"/>
        </w:rPr>
        <w:t xml:space="preserve">5、市话交换机总容量包括小灵通容量。</w:t>
      </w:r>
    </w:p>
    <w:p>
      <w:pPr>
        <w:ind w:left="0" w:right="0" w:firstLine="560"/>
        <w:spacing w:before="450" w:after="450" w:line="312" w:lineRule="auto"/>
      </w:pPr>
      <w:r>
        <w:rPr>
          <w:rFonts w:ascii="宋体" w:hAnsi="宋体" w:eastAsia="宋体" w:cs="宋体"/>
          <w:color w:val="000"/>
          <w:sz w:val="28"/>
          <w:szCs w:val="28"/>
        </w:rPr>
        <w:t xml:space="preserve">6、社会职工平均工资：各单位职工在一定时期内平均每人所得的工资额。包括：国有经济、集体经济、联营经济、股份制经济、外商和港、澳、台投资经济、私营经济单位等。在岗职工平均工资:各单位在岗职工在一定时期内平均每人所得的工资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2025-04-04T02:11:28+08:00</dcterms:created>
  <dcterms:modified xsi:type="dcterms:W3CDTF">2025-04-04T02:11:28+08:00</dcterms:modified>
</cp:coreProperties>
</file>

<file path=docProps/custom.xml><?xml version="1.0" encoding="utf-8"?>
<Properties xmlns="http://schemas.openxmlformats.org/officeDocument/2006/custom-properties" xmlns:vt="http://schemas.openxmlformats.org/officeDocument/2006/docPropsVTypes"/>
</file>