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关于贯彻落实《国家中长期人才发展规划纲要(2024-2024年)》的意见</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国家中长期人才发展规划纲要(2024-2024年)》的意见关于贯彻落实《国家中长期人才发展规划纲要（2024-2024年）》的意见人事教育局院属各单位、院机关各部门：为深入贯彻落实《国家中长期人才发展规划纲要（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人事教育局</w:t>
      </w:r>
    </w:p>
    <w:p>
      <w:pPr>
        <w:ind w:left="0" w:right="0" w:firstLine="560"/>
        <w:spacing w:before="450" w:after="450" w:line="312" w:lineRule="auto"/>
      </w:pPr>
      <w:r>
        <w:rPr>
          <w:rFonts w:ascii="宋体" w:hAnsi="宋体" w:eastAsia="宋体" w:cs="宋体"/>
          <w:color w:val="000"/>
          <w:sz w:val="28"/>
          <w:szCs w:val="28"/>
        </w:rPr>
        <w:t xml:space="preserve">院属各单位、院机关各部门：</w:t>
      </w:r>
    </w:p>
    <w:p>
      <w:pPr>
        <w:ind w:left="0" w:right="0" w:firstLine="560"/>
        <w:spacing w:before="450" w:after="450" w:line="312" w:lineRule="auto"/>
      </w:pPr>
      <w:r>
        <w:rPr>
          <w:rFonts w:ascii="宋体" w:hAnsi="宋体" w:eastAsia="宋体" w:cs="宋体"/>
          <w:color w:val="000"/>
          <w:sz w:val="28"/>
          <w:szCs w:val="28"/>
        </w:rPr>
        <w:t xml:space="preserve">为深入贯彻落实《国家中长期人才发展规划纲要（2024-2024年）》（以下简称《人才规划纲要》），紧紧围绕我院“创新2024”发展目标，建设一流的科技创新队伍，大幅提升科技创新能力，实现科技创新整体跨越，提出以下意见：</w:t>
      </w:r>
    </w:p>
    <w:p>
      <w:pPr>
        <w:ind w:left="0" w:right="0" w:firstLine="560"/>
        <w:spacing w:before="450" w:after="450" w:line="312" w:lineRule="auto"/>
      </w:pPr>
      <w:r>
        <w:rPr>
          <w:rFonts w:ascii="宋体" w:hAnsi="宋体" w:eastAsia="宋体" w:cs="宋体"/>
          <w:color w:val="000"/>
          <w:sz w:val="28"/>
          <w:szCs w:val="28"/>
        </w:rPr>
        <w:t xml:space="preserve">一、充分认识《人才规划纲要》制定实施的重要意义</w:t>
      </w:r>
    </w:p>
    <w:p>
      <w:pPr>
        <w:ind w:left="0" w:right="0" w:firstLine="560"/>
        <w:spacing w:before="450" w:after="450" w:line="312" w:lineRule="auto"/>
      </w:pPr>
      <w:r>
        <w:rPr>
          <w:rFonts w:ascii="宋体" w:hAnsi="宋体" w:eastAsia="宋体" w:cs="宋体"/>
          <w:color w:val="000"/>
          <w:sz w:val="28"/>
          <w:szCs w:val="28"/>
        </w:rPr>
        <w:t xml:space="preserve">人才资源是第一资源，人才是提高综合国力和国际竞争力的关键。国家经济、社会和科技事业的快速发展日益凸显对人才的需求。《人才规划纲要》是我国第一个中长期人才发展规划，是今后一个时期指导全国人才工作的纲领性文件。《人才规划纲要》立足当前，规划长远，明确了未来十年我国人才工作的指导方针、战略目标和总体部署。</w:t>
      </w:r>
    </w:p>
    <w:p>
      <w:pPr>
        <w:ind w:left="0" w:right="0" w:firstLine="560"/>
        <w:spacing w:before="450" w:after="450" w:line="312" w:lineRule="auto"/>
      </w:pPr>
      <w:r>
        <w:rPr>
          <w:rFonts w:ascii="宋体" w:hAnsi="宋体" w:eastAsia="宋体" w:cs="宋体"/>
          <w:color w:val="000"/>
          <w:sz w:val="28"/>
          <w:szCs w:val="28"/>
        </w:rPr>
        <w:t xml:space="preserve">实施《人才规划纲要》，是贯彻落实科学发展观、更好地实施人才强国战略的重大举措，是在激烈的国际竞争中赢得主动的战略选择，对于加快经济发展方式转变、实现全面建设小康社会奋斗目标具有重大意义。通过实施《人才规划纲要》，进一步改善人才成长与发展环境，创造人才资源优先开发、人才结构优先调整、人才资本优先积累、人才制度优先创新的氛围，形成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二、深刻领会《人才规划纲要》的主要精神</w:t>
      </w:r>
    </w:p>
    <w:p>
      <w:pPr>
        <w:ind w:left="0" w:right="0" w:firstLine="560"/>
        <w:spacing w:before="450" w:after="450" w:line="312" w:lineRule="auto"/>
      </w:pPr>
      <w:r>
        <w:rPr>
          <w:rFonts w:ascii="宋体" w:hAnsi="宋体" w:eastAsia="宋体" w:cs="宋体"/>
          <w:color w:val="000"/>
          <w:sz w:val="28"/>
          <w:szCs w:val="28"/>
        </w:rPr>
        <w:t xml:space="preserve">（一）《人才规划纲要》进一步确立了人才工作的管理体制。党管人才原则体现了党和国家对人才前所未有的重视。通过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二）《人才规划纲要》明确了人才队伍建设的重点任务。重点培养造就和大力开发创新型科技人才、经济社会发展重点领域急需紧缺的专门人才，统筹推进党政干部、企业管理、专业技术、高技能、农村实用和社会工作等人才队伍建设。</w:t>
      </w:r>
    </w:p>
    <w:p>
      <w:pPr>
        <w:ind w:left="0" w:right="0" w:firstLine="560"/>
        <w:spacing w:before="450" w:after="450" w:line="312" w:lineRule="auto"/>
      </w:pPr>
      <w:r>
        <w:rPr>
          <w:rFonts w:ascii="宋体" w:hAnsi="宋体" w:eastAsia="宋体" w:cs="宋体"/>
          <w:color w:val="000"/>
          <w:sz w:val="28"/>
          <w:szCs w:val="28"/>
        </w:rPr>
        <w:t xml:space="preserve">（三）《人才规划纲要》突出强调了创新人才管理机制是保障人才发展的根本。要勇于破除束缚人才发展的思想观念和制度障碍，创新人才培养开发、人才评价发现、人才选拔任用、人才流动配置、人才激励保障等机制，构建与社会主义市场经济体制相适应、有利于人才发展的管理机制，最大限度地激发人才的创造力。</w:t>
      </w:r>
    </w:p>
    <w:p>
      <w:pPr>
        <w:ind w:left="0" w:right="0" w:firstLine="560"/>
        <w:spacing w:before="450" w:after="450" w:line="312" w:lineRule="auto"/>
      </w:pPr>
      <w:r>
        <w:rPr>
          <w:rFonts w:ascii="宋体" w:hAnsi="宋体" w:eastAsia="宋体" w:cs="宋体"/>
          <w:color w:val="000"/>
          <w:sz w:val="28"/>
          <w:szCs w:val="28"/>
        </w:rPr>
        <w:t xml:space="preserve">（四）《人才规划纲要》以重大人才政策为突破口，重点实施重大人才工程。实行人才投资优先，加强人才资源能力建设，推动人才结构战略性调整，加快人才工作法制建设，积极为各类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三、以《人才规划纲要》统领我院人才队伍建设</w:t>
      </w:r>
    </w:p>
    <w:p>
      <w:pPr>
        <w:ind w:left="0" w:right="0" w:firstLine="560"/>
        <w:spacing w:before="450" w:after="450" w:line="312" w:lineRule="auto"/>
      </w:pPr>
      <w:r>
        <w:rPr>
          <w:rFonts w:ascii="宋体" w:hAnsi="宋体" w:eastAsia="宋体" w:cs="宋体"/>
          <w:color w:val="000"/>
          <w:sz w:val="28"/>
          <w:szCs w:val="28"/>
        </w:rPr>
        <w:t xml:space="preserve">到2024年，我院将实现“创新跨越、布局合理、四个一流、和谐有序、开放合作、持续发展”的总体目标。《人才规划纲要》对我院未来的创新人才队伍建设和人才工作具有十分重要的指导作用。</w:t>
      </w:r>
    </w:p>
    <w:p>
      <w:pPr>
        <w:ind w:left="0" w:right="0" w:firstLine="560"/>
        <w:spacing w:before="450" w:after="450" w:line="312" w:lineRule="auto"/>
      </w:pPr>
      <w:r>
        <w:rPr>
          <w:rFonts w:ascii="宋体" w:hAnsi="宋体" w:eastAsia="宋体" w:cs="宋体"/>
          <w:color w:val="000"/>
          <w:sz w:val="28"/>
          <w:szCs w:val="28"/>
        </w:rPr>
        <w:t xml:space="preserve">（一）建设一流的创新队伍，应始终坚持先进的人才工作理念。在人才选拔、培养和使用中，坚持德才兼备、以德为先，坚持“以用为本”，牢固树立人才是“第一资源”的意识，尊重人才，信任人才，爱护人才，在公平竞争中识别人才，在创新实践中培育人才，在事业发展中凝聚人才，在工作生活中关爱人才。</w:t>
      </w:r>
    </w:p>
    <w:p>
      <w:pPr>
        <w:ind w:left="0" w:right="0" w:firstLine="560"/>
        <w:spacing w:before="450" w:after="450" w:line="312" w:lineRule="auto"/>
      </w:pPr>
      <w:r>
        <w:rPr>
          <w:rFonts w:ascii="宋体" w:hAnsi="宋体" w:eastAsia="宋体" w:cs="宋体"/>
          <w:color w:val="000"/>
          <w:sz w:val="28"/>
          <w:szCs w:val="28"/>
        </w:rPr>
        <w:t xml:space="preserve">（二）建设一流的创新队伍，应始终遵循科技创新活动和人才成长客观规律。建立和完善有利于青年科技人才成长、有利于稳定优秀拔尖人才、有利于人才队伍动态优化的体制机制。进一步深化人事制度改革，培养和造就创新人才，激发创新活力，提升创新水平，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三）建设一流的创新队伍，应始终瞄准人才队伍建设的目标。以高层次人才和青年人才为重点，统筹推进全院科技、支撑和管理等人才队伍建设。使我院拥有一批德才兼备的科技领军人物和善于攻坚的学术带头人；拥有一批素质优良、技术精湛的关键技术支撑人才；拥有一批富有改革精神、敬业爱岗的科技管理骨干；拥有一批具有强烈创新开拓和竞争合作意识的科技产业化领衔人才；拥有一大批充满活力和发展潜力、富有献身精神和自主创新意识与能力的青年人才。</w:t>
      </w:r>
    </w:p>
    <w:p>
      <w:pPr>
        <w:ind w:left="0" w:right="0" w:firstLine="560"/>
        <w:spacing w:before="450" w:after="450" w:line="312" w:lineRule="auto"/>
      </w:pPr>
      <w:r>
        <w:rPr>
          <w:rFonts w:ascii="宋体" w:hAnsi="宋体" w:eastAsia="宋体" w:cs="宋体"/>
          <w:color w:val="000"/>
          <w:sz w:val="28"/>
          <w:szCs w:val="28"/>
        </w:rPr>
        <w:t xml:space="preserve">（四）建设一流的创新队伍，应始终牢记促进人才优先发展的任务。加大对人才的支持力度，营造公平竞争、开放合作的环境。积极承担国家“创新人才推进计划”、“青年英才开发计划”、“海外高层次人才引进计划”、“专业技术人才知识更新工程”等重大人才工程的组织实施，做好院各项人才计划的系统整合和有机衔接，为实现科技创新、整体跨越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四、贯彻落实《人才规划纲要》的主要措施</w:t>
      </w:r>
    </w:p>
    <w:p>
      <w:pPr>
        <w:ind w:left="0" w:right="0" w:firstLine="560"/>
        <w:spacing w:before="450" w:after="450" w:line="312" w:lineRule="auto"/>
      </w:pPr>
      <w:r>
        <w:rPr>
          <w:rFonts w:ascii="宋体" w:hAnsi="宋体" w:eastAsia="宋体" w:cs="宋体"/>
          <w:color w:val="000"/>
          <w:sz w:val="28"/>
          <w:szCs w:val="28"/>
        </w:rPr>
        <w:t xml:space="preserve">（一）制定“十二五”人才队伍发展规划</w:t>
      </w:r>
    </w:p>
    <w:p>
      <w:pPr>
        <w:ind w:left="0" w:right="0" w:firstLine="560"/>
        <w:spacing w:before="450" w:after="450" w:line="312" w:lineRule="auto"/>
      </w:pPr>
      <w:r>
        <w:rPr>
          <w:rFonts w:ascii="宋体" w:hAnsi="宋体" w:eastAsia="宋体" w:cs="宋体"/>
          <w:color w:val="000"/>
          <w:sz w:val="28"/>
          <w:szCs w:val="28"/>
        </w:rPr>
        <w:t xml:space="preserve">以《人才规划纲要》精神为指引，以服务我院的发展战略为目标，以提升人才队伍自主创新能力和可持续发展能力为主线，以解决关系长远发展的人力资源突出问题为着力点，明确“十二五”时期我院人才队伍建设的指导思想、发展目标、主要任务和基本思路，提出“十二五”时期人才工作的重大政策举措。同时，指导和组织研究所做好“十二五”所级人力资源规划，以人力资源规划作为人力资源配置、人才发展布局的重要依据。</w:t>
      </w:r>
    </w:p>
    <w:p>
      <w:pPr>
        <w:ind w:left="0" w:right="0" w:firstLine="560"/>
        <w:spacing w:before="450" w:after="450" w:line="312" w:lineRule="auto"/>
      </w:pPr>
      <w:r>
        <w:rPr>
          <w:rFonts w:ascii="宋体" w:hAnsi="宋体" w:eastAsia="宋体" w:cs="宋体"/>
          <w:color w:val="000"/>
          <w:sz w:val="28"/>
          <w:szCs w:val="28"/>
        </w:rPr>
        <w:t xml:space="preserve">（二）创新人才工作管理体制机制</w:t>
      </w:r>
    </w:p>
    <w:p>
      <w:pPr>
        <w:ind w:left="0" w:right="0" w:firstLine="560"/>
        <w:spacing w:before="450" w:after="450" w:line="312" w:lineRule="auto"/>
      </w:pPr>
      <w:r>
        <w:rPr>
          <w:rFonts w:ascii="宋体" w:hAnsi="宋体" w:eastAsia="宋体" w:cs="宋体"/>
          <w:color w:val="000"/>
          <w:sz w:val="28"/>
          <w:szCs w:val="28"/>
        </w:rPr>
        <w:t xml:space="preserve">1.继续深化用人制度改革，完善与科技创新活动规律和科技创新价值链相适应的人才使用机制。坚持实行“岗位聘用+项目聘用”的灵活用人制度，规范聘用关系管理，分类制定不同岗位、不同期限的聘用合同，实行科技人才的有限次聘用和促进智力引进的联合聘用，建立岗位聘用和项目聘用的双向流转机制，完善公平竞争机制，促进人才队伍的有序流动。</w:t>
      </w:r>
    </w:p>
    <w:p>
      <w:pPr>
        <w:ind w:left="0" w:right="0" w:firstLine="560"/>
        <w:spacing w:before="450" w:after="450" w:line="312" w:lineRule="auto"/>
      </w:pPr>
      <w:r>
        <w:rPr>
          <w:rFonts w:ascii="宋体" w:hAnsi="宋体" w:eastAsia="宋体" w:cs="宋体"/>
          <w:color w:val="000"/>
          <w:sz w:val="28"/>
          <w:szCs w:val="28"/>
        </w:rPr>
        <w:t xml:space="preserve">2.继续完善人才评价模式，实行以能力、业绩和贡献为导向的分类评价机制。对科技领军人才重点评估其战略眼光和策划与组织实施能力；对拔尖和骨干人才坚持单位考评与同行评议相结合，重点评价其科研业绩和影响力；对青年人才以用人单位为评价主体，注重发现其发展潜力和专业能力；对科技支撑人才实行用户评价，主要评价其工作完成情况和服务态度；对科技产业化人才采取社会评价，注重评价其取得的社会效益和经济效益。</w:t>
      </w:r>
    </w:p>
    <w:p>
      <w:pPr>
        <w:ind w:left="0" w:right="0" w:firstLine="560"/>
        <w:spacing w:before="450" w:after="450" w:line="312" w:lineRule="auto"/>
      </w:pPr>
      <w:r>
        <w:rPr>
          <w:rFonts w:ascii="宋体" w:hAnsi="宋体" w:eastAsia="宋体" w:cs="宋体"/>
          <w:color w:val="000"/>
          <w:sz w:val="28"/>
          <w:szCs w:val="28"/>
        </w:rPr>
        <w:t xml:space="preserve">3.继续深化收入分配制度改革，构建兼顾绩效与公平的人才激励保障机制。完善以“三元”结构工资制为主体、其他多种分配形式为补充的收入分配格局。坚持“以岗定薪”，调整不同岗位类型的“三元”结构比例，对基础研究领域的高级科技岗位以基本工资和岗位津贴为主；对应用研究领域的科技岗位加大绩效奖励的弹性；对技术、产品研发与成果转移转化岗位，形成产权激励和成果共享机制。扎实稳妥地推进社会保障属地化工作，建立职业年金等人才长效激励保障机制。</w:t>
      </w:r>
    </w:p>
    <w:p>
      <w:pPr>
        <w:ind w:left="0" w:right="0" w:firstLine="560"/>
        <w:spacing w:before="450" w:after="450" w:line="312" w:lineRule="auto"/>
      </w:pPr>
      <w:r>
        <w:rPr>
          <w:rFonts w:ascii="宋体" w:hAnsi="宋体" w:eastAsia="宋体" w:cs="宋体"/>
          <w:color w:val="000"/>
          <w:sz w:val="28"/>
          <w:szCs w:val="28"/>
        </w:rPr>
        <w:t xml:space="preserve">（三）深入推进人才培养引进系统工程</w:t>
      </w:r>
    </w:p>
    <w:p>
      <w:pPr>
        <w:ind w:left="0" w:right="0" w:firstLine="560"/>
        <w:spacing w:before="450" w:after="450" w:line="312" w:lineRule="auto"/>
      </w:pPr>
      <w:r>
        <w:rPr>
          <w:rFonts w:ascii="宋体" w:hAnsi="宋体" w:eastAsia="宋体" w:cs="宋体"/>
          <w:color w:val="000"/>
          <w:sz w:val="28"/>
          <w:szCs w:val="28"/>
        </w:rPr>
        <w:t xml:space="preserve">1.造就科技领军人才。依托重点学科领域发展、战略性科技先导专项部署、新兴交叉学科和重要平台建设，选拔一批有志向、有能力、有激情的高层次创新人才，支持他们主持承担国家或院的重大科技任务，组建跨学科、院内外联合、国际合作的创新团队。通过提供事业舞台，使他们成长为战略视野开阔、能敏锐把握本学科领域国家战略需求和世界科技前沿发展态势的科技领军人才。</w:t>
      </w:r>
    </w:p>
    <w:p>
      <w:pPr>
        <w:ind w:left="0" w:right="0" w:firstLine="560"/>
        <w:spacing w:before="450" w:after="450" w:line="312" w:lineRule="auto"/>
      </w:pPr>
      <w:r>
        <w:rPr>
          <w:rFonts w:ascii="宋体" w:hAnsi="宋体" w:eastAsia="宋体" w:cs="宋体"/>
          <w:color w:val="000"/>
          <w:sz w:val="28"/>
          <w:szCs w:val="28"/>
        </w:rPr>
        <w:t xml:space="preserve">2.加强对高层次人才的引进和培养。重点抓好“千人计划”的实施，按需设置岗位条件，按岗选聘一流人才，按事提供个性化支持，实行动态跟踪管理。进一步通过 “百人计划”引进培养青年学术技术带头人，改进管理办法，拓宽引进渠道，扩大支持范围，强化分类管理。更加重视引进人才与现有团队的紧密结合，帮助他们尽快融入我院的创新队伍；更加重</w:t>
      </w:r>
    </w:p>
    <w:p>
      <w:pPr>
        <w:ind w:left="0" w:right="0" w:firstLine="560"/>
        <w:spacing w:before="450" w:after="450" w:line="312" w:lineRule="auto"/>
      </w:pPr>
      <w:r>
        <w:rPr>
          <w:rFonts w:ascii="宋体" w:hAnsi="宋体" w:eastAsia="宋体" w:cs="宋体"/>
          <w:color w:val="000"/>
          <w:sz w:val="28"/>
          <w:szCs w:val="28"/>
        </w:rPr>
        <w:t xml:space="preserve">视对引进人才的全面培养，强化“国情院情”教育，牢固树立“创新为民、爱国奉献”的社会和历史责任。</w:t>
      </w:r>
    </w:p>
    <w:p>
      <w:pPr>
        <w:ind w:left="0" w:right="0" w:firstLine="560"/>
        <w:spacing w:before="450" w:after="450" w:line="312" w:lineRule="auto"/>
      </w:pPr>
      <w:r>
        <w:rPr>
          <w:rFonts w:ascii="宋体" w:hAnsi="宋体" w:eastAsia="宋体" w:cs="宋体"/>
          <w:color w:val="000"/>
          <w:sz w:val="28"/>
          <w:szCs w:val="28"/>
        </w:rPr>
        <w:t xml:space="preserve">3.培养发现优秀青年人才。加强对青年人才的扶持和培养，及时发现具有良好潜质和较强创新能力的青年人才，赋予重任，加强实践培养，加快成长步伐。组建青年科学家团队，院、所共同支持团队自主开展科技创新活动，培养青年人才的合作意识和团队精神。对于在创新实践中科研组织能力强、善于攻坚克难的优秀青年人才，不唯资历，大胆使用，形成有利于优秀青年人才脱颖而出的良好环境。</w:t>
      </w:r>
    </w:p>
    <w:p>
      <w:pPr>
        <w:ind w:left="0" w:right="0" w:firstLine="560"/>
        <w:spacing w:before="450" w:after="450" w:line="312" w:lineRule="auto"/>
      </w:pPr>
      <w:r>
        <w:rPr>
          <w:rFonts w:ascii="宋体" w:hAnsi="宋体" w:eastAsia="宋体" w:cs="宋体"/>
          <w:color w:val="000"/>
          <w:sz w:val="28"/>
          <w:szCs w:val="28"/>
        </w:rPr>
        <w:t xml:space="preserve">4.加大对技术支撑人才的支持力度。深入实施“支撑与管理人才培养计划”，稳定现有的关键技术人才，引进急需的杰出技术人才，表彰激励拥有技术专长、长期默默奉献的技术能手。大力宣传典型人物的优秀事迹，形成“人人能够成才、人人得到发展”的氛围，建设一支富有奉献精神、高水平的技术支撑队伍。</w:t>
      </w:r>
    </w:p>
    <w:p>
      <w:pPr>
        <w:ind w:left="0" w:right="0" w:firstLine="560"/>
        <w:spacing w:before="450" w:after="450" w:line="312" w:lineRule="auto"/>
      </w:pPr>
      <w:r>
        <w:rPr>
          <w:rFonts w:ascii="宋体" w:hAnsi="宋体" w:eastAsia="宋体" w:cs="宋体"/>
          <w:color w:val="000"/>
          <w:sz w:val="28"/>
          <w:szCs w:val="28"/>
        </w:rPr>
        <w:t xml:space="preserve">5.用先进的教育方法培养未来人才。充分发挥我院科教资源的优势，将科研平台与教学平台有机结合，合作共建院系，创新教育机制，提高培养质量。继续实施“科技英才班”项目，对有潜力的青年人才进行重点培养，采取科教结合、所系结合、理实结合以及分段培养的新模式，突出“个性化”、“长周期”和“国际化”的培养特点，满足国家对高层次科技创新人才的需求。</w:t>
      </w:r>
    </w:p>
    <w:p>
      <w:pPr>
        <w:ind w:left="0" w:right="0" w:firstLine="560"/>
        <w:spacing w:before="450" w:after="450" w:line="312" w:lineRule="auto"/>
      </w:pPr>
      <w:r>
        <w:rPr>
          <w:rFonts w:ascii="宋体" w:hAnsi="宋体" w:eastAsia="宋体" w:cs="宋体"/>
          <w:color w:val="000"/>
          <w:sz w:val="28"/>
          <w:szCs w:val="28"/>
        </w:rPr>
        <w:t xml:space="preserve">6.积极促进人才队伍的国际化。坚持人才引进和智力引进并举的原则，开阔胸襟，拓展视野，积极引进在国际学术领域有重要影响的一流科学家，吸引优秀的外籍青年科学家，扩大对院内青年人才的国际化培养，为进一步开展智力引进和人才国际合作营造良好的环境。</w:t>
      </w:r>
    </w:p>
    <w:p>
      <w:pPr>
        <w:ind w:left="0" w:right="0" w:firstLine="560"/>
        <w:spacing w:before="450" w:after="450" w:line="312" w:lineRule="auto"/>
      </w:pPr>
      <w:r>
        <w:rPr>
          <w:rFonts w:ascii="宋体" w:hAnsi="宋体" w:eastAsia="宋体" w:cs="宋体"/>
          <w:color w:val="000"/>
          <w:sz w:val="28"/>
          <w:szCs w:val="28"/>
        </w:rPr>
        <w:t xml:space="preserve">五、贯彻落实《人才规划纲要》的总体要求</w:t>
      </w:r>
    </w:p>
    <w:p>
      <w:pPr>
        <w:ind w:left="0" w:right="0" w:firstLine="560"/>
        <w:spacing w:before="450" w:after="450" w:line="312" w:lineRule="auto"/>
      </w:pPr>
      <w:r>
        <w:rPr>
          <w:rFonts w:ascii="宋体" w:hAnsi="宋体" w:eastAsia="宋体" w:cs="宋体"/>
          <w:color w:val="000"/>
          <w:sz w:val="28"/>
          <w:szCs w:val="28"/>
        </w:rPr>
        <w:t xml:space="preserve">（一）全院要认真组织学习和宣传《人才规划纲要》，深刻理解纲要提出的新思想新理念，深刻理解“服务发展、人才优先、以用为本、创新机制、高端引领、整体开发”的指导方针，深刻理解人才发展的重点任务和重要举措，进一步增强危机感、使命感和责任感，统一思想，把握机遇，坚持“一把手”抓“第一资源”和“第一生产力”，在全院形成有利于人才发展的良好氛围。</w:t>
      </w:r>
    </w:p>
    <w:p>
      <w:pPr>
        <w:ind w:left="0" w:right="0" w:firstLine="560"/>
        <w:spacing w:before="450" w:after="450" w:line="312" w:lineRule="auto"/>
      </w:pPr>
      <w:r>
        <w:rPr>
          <w:rFonts w:ascii="宋体" w:hAnsi="宋体" w:eastAsia="宋体" w:cs="宋体"/>
          <w:color w:val="000"/>
          <w:sz w:val="28"/>
          <w:szCs w:val="28"/>
        </w:rPr>
        <w:t xml:space="preserve">（二）各单位要紧紧围绕“创新2024”方案，以战略前瞻的眼光全面规划未来发展，以科学务实的态度抓好《人才规划纲要》的落实，以改革创新的锐气突破制约我院发展的重大体制机制问题，实现创新能力的新提升、改革发展的新突破，为建设改革创新、和谐奋进的科学院提供可靠的思想、组织和制度保证。</w:t>
      </w:r>
    </w:p>
    <w:p>
      <w:pPr>
        <w:ind w:left="0" w:right="0" w:firstLine="560"/>
        <w:spacing w:before="450" w:after="450" w:line="312" w:lineRule="auto"/>
      </w:pPr>
      <w:r>
        <w:rPr>
          <w:rFonts w:ascii="宋体" w:hAnsi="宋体" w:eastAsia="宋体" w:cs="宋体"/>
          <w:color w:val="000"/>
          <w:sz w:val="28"/>
          <w:szCs w:val="28"/>
        </w:rPr>
        <w:t xml:space="preserve">（三）相关部门要在院人才工作领导小组的统一领导下，根据《人才规划纲要》的任务分工和要求，对我院承担的工作任务进一步分解、细化、量化，制定具体的实施方案，明确工作进度、工作时限、质量要求和具体措施，做到有目标、有计划、有步骤、有检查，措施到位，责任到人，确保《人才规划纲要》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2024-11-22T15:32:35+08:00</dcterms:created>
  <dcterms:modified xsi:type="dcterms:W3CDTF">2024-11-22T15:32:35+08:00</dcterms:modified>
</cp:coreProperties>
</file>

<file path=docProps/custom.xml><?xml version="1.0" encoding="utf-8"?>
<Properties xmlns="http://schemas.openxmlformats.org/officeDocument/2006/custom-properties" xmlns:vt="http://schemas.openxmlformats.org/officeDocument/2006/docPropsVTypes"/>
</file>