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关于加强国企人才队伍建设的思考（5篇）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国企人才队伍建设的思考——关于加强国企人才队伍建设的思考市场竞争，实际上是人才的竞争。人才队伍的素质，体现着国有企业的实力，决定着企业的命运。在市场竞争日益激烈的新形势下，国有企业应制定和全面实施“人才兴企，人才强企”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市场竞争，实际上是人才的竞争。人才队伍的素质，体现着国有企业的实力，决定着企业的命运。在市场竞争日益激烈的新形势下，国有企业应制定和全面实施“人才兴企，人才强企”战略，加强人才队伍建设，提高企业的市场竞争能力。</w:t>
      </w:r>
    </w:p>
    <w:p>
      <w:pPr>
        <w:ind w:left="0" w:right="0" w:firstLine="560"/>
        <w:spacing w:before="450" w:after="450" w:line="312" w:lineRule="auto"/>
      </w:pPr>
      <w:r>
        <w:rPr>
          <w:rFonts w:ascii="宋体" w:hAnsi="宋体" w:eastAsia="宋体" w:cs="宋体"/>
          <w:color w:val="000"/>
          <w:sz w:val="28"/>
          <w:szCs w:val="28"/>
        </w:rPr>
        <w:t xml:space="preserve">着眼长远发展筑巢引凤稳住人才</w:t>
      </w:r>
    </w:p>
    <w:p>
      <w:pPr>
        <w:ind w:left="0" w:right="0" w:firstLine="560"/>
        <w:spacing w:before="450" w:after="450" w:line="312" w:lineRule="auto"/>
      </w:pPr>
      <w:r>
        <w:rPr>
          <w:rFonts w:ascii="宋体" w:hAnsi="宋体" w:eastAsia="宋体" w:cs="宋体"/>
          <w:color w:val="000"/>
          <w:sz w:val="28"/>
          <w:szCs w:val="28"/>
        </w:rPr>
        <w:t xml:space="preserve">在知识经济时代，人才是生产力中最重要的因素。企业之间的竞争，归根到底是人才的竞争。“人才举企，人才强企”战略的核心，是吸引、培养和使用好人才，企业应牢固树立“市场竞争是人才竞争”的思想，着眼企业长远发展，筑巢引凤稳住人才。</w:t>
      </w:r>
    </w:p>
    <w:p>
      <w:pPr>
        <w:ind w:left="0" w:right="0" w:firstLine="560"/>
        <w:spacing w:before="450" w:after="450" w:line="312" w:lineRule="auto"/>
      </w:pPr>
      <w:r>
        <w:rPr>
          <w:rFonts w:ascii="宋体" w:hAnsi="宋体" w:eastAsia="宋体" w:cs="宋体"/>
          <w:color w:val="000"/>
          <w:sz w:val="28"/>
          <w:szCs w:val="28"/>
        </w:rPr>
        <w:t xml:space="preserve">建立人才引进机制。目前，国有企业普遍反映人才难引进，人才已成为一些国有企业发展新的瓶颈，瓶颈难解，企业发展就没有后劲。国有企业应建立强有力的人才机构，投入足够的经费，实施人才引进优惠政策，不遗余力地吸引企业急需的优秀人才，努力扩大人才增量。</w:t>
      </w:r>
    </w:p>
    <w:p>
      <w:pPr>
        <w:ind w:left="0" w:right="0" w:firstLine="560"/>
        <w:spacing w:before="450" w:after="450" w:line="312" w:lineRule="auto"/>
      </w:pPr>
      <w:r>
        <w:rPr>
          <w:rFonts w:ascii="宋体" w:hAnsi="宋体" w:eastAsia="宋体" w:cs="宋体"/>
          <w:color w:val="000"/>
          <w:sz w:val="28"/>
          <w:szCs w:val="28"/>
        </w:rPr>
        <w:t xml:space="preserve">优化人才环境。人才的成长、人才作用的发挥，既取决于个人的内在素质，又取决于所处的客观环境。事实证明，使企业和员工成为真正的命运共同体和利益结合体以及宽松的环境有着更为强烈的控制力和持久力，更有利于培养员工对企业的忠诚度。从人才流失严重的国有企业来看，主要有三大原因，一是没有合理的待遇；二是用人机制落后；三是没有和谐的环境。因此，企业应采取有力措施，加大改革力度，改善和优化人才环境，营造“尊重知识，尊重人才，尊重劳动”的和谐环境，用环境留人，用事业留人，用感情留人，用适当的待遇留人，在生活上给予更多的关心，在工作上给予更多的支持，在成长上给予更多的关注，使人才在企业扎根成长。</w:t>
      </w:r>
    </w:p>
    <w:p>
      <w:pPr>
        <w:ind w:left="0" w:right="0" w:firstLine="560"/>
        <w:spacing w:before="450" w:after="450" w:line="312" w:lineRule="auto"/>
      </w:pPr>
      <w:r>
        <w:rPr>
          <w:rFonts w:ascii="宋体" w:hAnsi="宋体" w:eastAsia="宋体" w:cs="宋体"/>
          <w:color w:val="000"/>
          <w:sz w:val="28"/>
          <w:szCs w:val="28"/>
        </w:rPr>
        <w:t xml:space="preserve">以能力建设为核心培养造就人才</w:t>
      </w:r>
    </w:p>
    <w:p>
      <w:pPr>
        <w:ind w:left="0" w:right="0" w:firstLine="560"/>
        <w:spacing w:before="450" w:after="450" w:line="312" w:lineRule="auto"/>
      </w:pPr>
      <w:r>
        <w:rPr>
          <w:rFonts w:ascii="宋体" w:hAnsi="宋体" w:eastAsia="宋体" w:cs="宋体"/>
          <w:color w:val="000"/>
          <w:sz w:val="28"/>
          <w:szCs w:val="28"/>
        </w:rPr>
        <w:t xml:space="preserve">培训是人力资源开发的核心内容。在市场经济条件下，要实现企业可持续发展，必须进行人才培养。企业应根据发展战略规划，以人才能力建设为核心，制订实施人才培训和开发计划，培养造就人才。</w:t>
      </w:r>
    </w:p>
    <w:p>
      <w:pPr>
        <w:ind w:left="0" w:right="0" w:firstLine="560"/>
        <w:spacing w:before="450" w:after="450" w:line="312" w:lineRule="auto"/>
      </w:pPr>
      <w:r>
        <w:rPr>
          <w:rFonts w:ascii="宋体" w:hAnsi="宋体" w:eastAsia="宋体" w:cs="宋体"/>
          <w:color w:val="000"/>
          <w:sz w:val="28"/>
          <w:szCs w:val="28"/>
        </w:rPr>
        <w:t xml:space="preserve">全面实施各类专业人才继续教育工程。继续教育包括两个方面：一是加强政治理论的教育，引导各类专业人才树立正确的世界观、人生观和价值观，爱岗敬业，立足岗位为企业发展多作贡献。二是根据企业发展的要求，结合新时代的需要，强化对各类专业人才“新理论、新技术、新技能、新信息、新知识、新方法”的培训，不断提高业务水平和业务技能，使他们冲破专业狭隘思维和传统方法的禁锢和束缚，努力以创新思维和创新方法寻求新突破、新思路、新局面、新举措，进而获取一流成果。</w:t>
      </w:r>
    </w:p>
    <w:p>
      <w:pPr>
        <w:ind w:left="0" w:right="0" w:firstLine="560"/>
        <w:spacing w:before="450" w:after="450" w:line="312" w:lineRule="auto"/>
      </w:pPr>
      <w:r>
        <w:rPr>
          <w:rFonts w:ascii="宋体" w:hAnsi="宋体" w:eastAsia="宋体" w:cs="宋体"/>
          <w:color w:val="000"/>
          <w:sz w:val="28"/>
          <w:szCs w:val="28"/>
        </w:rPr>
        <w:t xml:space="preserve">加强高层次人才队伍建设。高层次人才，是国有企业在激烈的市场角逐中立于不败之地的重要保证。因此，国企要把高层次人才阶段伍建设摆在重要位置，实施“拔尘人才培养工程”，加大各类专业技术带头人的培训力度，造就一批拔尖人才；坚持培养与使用相结合、进修考察与调研相结合，提高战略开拓能力和现代管理水平。</w:t>
      </w:r>
    </w:p>
    <w:p>
      <w:pPr>
        <w:ind w:left="0" w:right="0" w:firstLine="560"/>
        <w:spacing w:before="450" w:after="450" w:line="312" w:lineRule="auto"/>
      </w:pPr>
      <w:r>
        <w:rPr>
          <w:rFonts w:ascii="宋体" w:hAnsi="宋体" w:eastAsia="宋体" w:cs="宋体"/>
          <w:color w:val="000"/>
          <w:sz w:val="28"/>
          <w:szCs w:val="28"/>
        </w:rPr>
        <w:t xml:space="preserve">实施“苗子”工程。面对日益激烈的人才竞争，国有企业更需要实施“苗子”工程。坚持优选、优培、优用，加强“苗子”工程建设，增强企业发展的后劲。优选——把政治思想好、业务水平高、创新能力强、发展潜力大、具有高学历的青年科技人员和青年管理干部选为“苗子”。优培——进行系统地培养及有计划地进行综合培训，使他们尽快成长为技术权威、优秀的管理干部，成为企业各类专业人才的领军人物。优用——采用早压担子和多轮岗的方法，让“苗子”得到全方位的锻炼，实现“早出人才，快出人才，多出人才，多出优秀人才”的目标。</w:t>
      </w:r>
    </w:p>
    <w:p>
      <w:pPr>
        <w:ind w:left="0" w:right="0" w:firstLine="560"/>
        <w:spacing w:before="450" w:after="450" w:line="312" w:lineRule="auto"/>
      </w:pPr>
      <w:r>
        <w:rPr>
          <w:rFonts w:ascii="宋体" w:hAnsi="宋体" w:eastAsia="宋体" w:cs="宋体"/>
          <w:color w:val="000"/>
          <w:sz w:val="28"/>
          <w:szCs w:val="28"/>
        </w:rPr>
        <w:t xml:space="preserve">创新用人机制盘活企业人才</w:t>
      </w:r>
    </w:p>
    <w:p>
      <w:pPr>
        <w:ind w:left="0" w:right="0" w:firstLine="560"/>
        <w:spacing w:before="450" w:after="450" w:line="312" w:lineRule="auto"/>
      </w:pPr>
      <w:r>
        <w:rPr>
          <w:rFonts w:ascii="宋体" w:hAnsi="宋体" w:eastAsia="宋体" w:cs="宋体"/>
          <w:color w:val="000"/>
          <w:sz w:val="28"/>
          <w:szCs w:val="28"/>
        </w:rPr>
        <w:t xml:space="preserve">先进的用人制度，既能促进人才成长，又能保证人才队伍稳定。落后的用人制度，不但压抑人才，而且会导致优秀人才纷纷离去。作为国有企业，要坚持与时俱进，通过改革、完善、创新用人机制来稳定、盘活人才。</w:t>
      </w:r>
    </w:p>
    <w:p>
      <w:pPr>
        <w:ind w:left="0" w:right="0" w:firstLine="560"/>
        <w:spacing w:before="450" w:after="450" w:line="312" w:lineRule="auto"/>
      </w:pPr>
      <w:r>
        <w:rPr>
          <w:rFonts w:ascii="宋体" w:hAnsi="宋体" w:eastAsia="宋体" w:cs="宋体"/>
          <w:color w:val="000"/>
          <w:sz w:val="28"/>
          <w:szCs w:val="28"/>
        </w:rPr>
        <w:t xml:space="preserve">兴贤任能。用人得当与否，对于引导人才成长、稳定人才队伍关系甚大。目前，一些国有企业在用人方面往往没有科学的绩效评价机制，出现了“用庸人排斥能人，用局内人排斥局外人，用奴才气跑人才”的不良现象。要彻底消除其不良现象，必须从建立科学的绩产评价机制入手，坚持德才兼备的原则，引入竞争机制，形成“能者上，平者让，庸者下”的用人权制，真正做到兴贤任能，才能留住才华出众的人才，才能调动人才的主动性和创造性。</w:t>
      </w:r>
    </w:p>
    <w:p>
      <w:pPr>
        <w:ind w:left="0" w:right="0" w:firstLine="560"/>
        <w:spacing w:before="450" w:after="450" w:line="312" w:lineRule="auto"/>
      </w:pPr>
      <w:r>
        <w:rPr>
          <w:rFonts w:ascii="宋体" w:hAnsi="宋体" w:eastAsia="宋体" w:cs="宋体"/>
          <w:color w:val="000"/>
          <w:sz w:val="28"/>
          <w:szCs w:val="28"/>
        </w:rPr>
        <w:t xml:space="preserve">实行双向选择。双向选择是市场配置资源的必然要求。在市场经济条件下，国有企业人才的录用和配置都应实行双向选择，改过去“干一行，爱一行”为“爱一行，干一行”，使人才“干其所爱，无怨无悔”。在人才录用上要特别注意两点：一是见异思迁者不能要；二是大材小用不可取。</w:t>
      </w:r>
    </w:p>
    <w:p>
      <w:pPr>
        <w:ind w:left="0" w:right="0" w:firstLine="560"/>
        <w:spacing w:before="450" w:after="450" w:line="312" w:lineRule="auto"/>
      </w:pPr>
      <w:r>
        <w:rPr>
          <w:rFonts w:ascii="宋体" w:hAnsi="宋体" w:eastAsia="宋体" w:cs="宋体"/>
          <w:color w:val="000"/>
          <w:sz w:val="28"/>
          <w:szCs w:val="28"/>
        </w:rPr>
        <w:t xml:space="preserve">创新激励机制，挖掘人才潜能。建立新的适合人力资源开发与管理的企业激励机制与约束机制，是企业吸引人才、留住人才和盘活人才的手段。应从物质和精神两个方面建立起定性定量的、动态的考评制度和激励机制；一是设立明确可达到的目标，将目标管理落到实处。二是将绩效与工资挂钩，建立绩效考核制度，定期对人才的绩效进行考证，引导人才向更高层次的需求发展。三是设立利益台阶机制，台阶利益公开化，从而使位低者有动力、位高者有压力、下岗者有奋斗目标，在岗者成为竞争目标。四是大力表彰各类优秀人才，将复合型人才及时选拔到相应的领导岗位，在人才阶伍中形成积极、进取、向上的氛围，让一切创造财富的潜能充分释放。总之，只有大多数人才的积极性和创造性始终处于激活状态，企业才能盘活人才。</w:t>
      </w:r>
    </w:p>
    <w:p>
      <w:pPr>
        <w:ind w:left="0" w:right="0" w:firstLine="560"/>
        <w:spacing w:before="450" w:after="450" w:line="312" w:lineRule="auto"/>
      </w:pPr>
      <w:r>
        <w:rPr>
          <w:rFonts w:ascii="宋体" w:hAnsi="宋体" w:eastAsia="宋体" w:cs="宋体"/>
          <w:color w:val="000"/>
          <w:sz w:val="28"/>
          <w:szCs w:val="28"/>
        </w:rPr>
        <w:t xml:space="preserve">逆水行舟，不进则退。国有企业只有全面实施“人才兴企、人才强企”战略，才能在市场竞争中立于不败之地和实现可持续发展。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2025-01-19T11:12:04+08:00</dcterms:created>
  <dcterms:modified xsi:type="dcterms:W3CDTF">2025-01-19T11:12:04+08:00</dcterms:modified>
</cp:coreProperties>
</file>

<file path=docProps/custom.xml><?xml version="1.0" encoding="utf-8"?>
<Properties xmlns="http://schemas.openxmlformats.org/officeDocument/2006/custom-properties" xmlns:vt="http://schemas.openxmlformats.org/officeDocument/2006/docPropsVTypes"/>
</file>