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十一届全国人大四次会议政府工作报告主要内容摘要</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政府工作报告主要内容摘要十一届全国人大四次会议政府工作报告主要内容摘要**十二五规划草案**--今后五年,中国经济增长预期目标是在明显提高质量和效益的基础上年均增长7%.按2024年价格计算,2024年国内生...</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第五篇：温家宝在十一届全国人大四次会议上的政府工作报告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温家宝在十一届全国人大四次会议上的政府工作报告（摘登）</w:t>
      </w:r>
    </w:p>
    <w:p>
      <w:pPr>
        <w:ind w:left="0" w:right="0" w:firstLine="560"/>
        <w:spacing w:before="450" w:after="450" w:line="312" w:lineRule="auto"/>
      </w:pPr>
      <w:r>
        <w:rPr>
          <w:rFonts w:ascii="宋体" w:hAnsi="宋体" w:eastAsia="宋体" w:cs="宋体"/>
          <w:color w:val="000"/>
          <w:sz w:val="28"/>
          <w:szCs w:val="28"/>
        </w:rPr>
        <w:t xml:space="preserve">“十一五”时期国家面貌发生历史性变化</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是我国发展进程中极不平凡的五年。面对国内外复杂形势和一系列重大风险挑战，中国共产党团结带领全国各族人民，全面推进改革开放和现代化建设，国家面貌发生了历史性变化。</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我们有效应对国际金融危机冲击，保持经济平稳较快发展，胜利完成“十一五”规划的主要目标和任务，国民经济迈上新的台阶。国内生产总值达到３９．８万亿元，年均增长１１．２％，财政收入从３．１６万亿元增加到８．３１万亿元。载人航天、探月工程、超级计算机等前沿科技实现重大突破。国防和军队现代化建设取得重大成就。</w:t>
      </w:r>
    </w:p>
    <w:p>
      <w:pPr>
        <w:ind w:left="0" w:right="0" w:firstLine="560"/>
        <w:spacing w:before="450" w:after="450" w:line="312" w:lineRule="auto"/>
      </w:pPr>
      <w:r>
        <w:rPr>
          <w:rFonts w:ascii="宋体" w:hAnsi="宋体" w:eastAsia="宋体" w:cs="宋体"/>
          <w:color w:val="000"/>
          <w:sz w:val="28"/>
          <w:szCs w:val="28"/>
        </w:rPr>
        <w:t xml:space="preserve">——这五年，各项社会事业加快发展、人民生活明显改善。城镇新增就业５７７１万人，转移农业劳动力４５００万人；城镇居民人均可支配收入和农村居民人均纯收入年均分别实际增长９．７％和８．９％；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——这五年，改革开放取得重大进展。重点领域和关键环节改革实现新突破，社会主义市场经济体制更加完善。去年对外贸易总额达到２．９７万亿美元，开放型经济水平快速提升。</w:t>
      </w:r>
    </w:p>
    <w:p>
      <w:pPr>
        <w:ind w:left="0" w:right="0" w:firstLine="560"/>
        <w:spacing w:before="450" w:after="450" w:line="312" w:lineRule="auto"/>
      </w:pPr>
      <w:r>
        <w:rPr>
          <w:rFonts w:ascii="宋体" w:hAnsi="宋体" w:eastAsia="宋体" w:cs="宋体"/>
          <w:color w:val="000"/>
          <w:sz w:val="28"/>
          <w:szCs w:val="28"/>
        </w:rPr>
        <w:t xml:space="preserve">——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“十一五”时期加强和改善宏观调控</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注重把握宏观调控的方向、重点和力度，牢牢掌握经济工作的主动权。“十一五”前期，针对投资增长过快、贸易顺差过大、流动性过剩，以及结构性、输入性物价上涨等问题，采取正确的政策措施，有效防止了苗头性问题演变成趋势性问题、局部性问题演变成全局性问题。近两年，面对百年罕见的国际金融危机冲击，我们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４万亿元的投资计划，其中，新增中央投资１．１８万亿元。保障性安居工程、农村民生工程和社会事业投资占４３．７％，自主创新、结构调整、节能减排和生态建设占１５．３％，重大基础设施建设占２３．６％，灾后恢复重建占１４．８％。政府投资引导带动社会投资，国内需求大幅增加，有效弥补外需缺口，较短时间内扭转经济增速下滑趋势，在世界率先实现回升向好。</w:t>
      </w:r>
    </w:p>
    <w:p>
      <w:pPr>
        <w:ind w:left="0" w:right="0" w:firstLine="560"/>
        <w:spacing w:before="450" w:after="450" w:line="312" w:lineRule="auto"/>
      </w:pPr>
      <w:r>
        <w:rPr>
          <w:rFonts w:ascii="宋体" w:hAnsi="宋体" w:eastAsia="宋体" w:cs="宋体"/>
          <w:color w:val="000"/>
          <w:sz w:val="28"/>
          <w:szCs w:val="28"/>
        </w:rPr>
        <w:t xml:space="preserve">“十一五”时期毫不放松地做好“三农”工作</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国务院总理温家宝３月５日在十一届全国人大四次会议上作政府工作报告时说，“十一五”时期，我们毫不放松地做好“三农”工作，巩固和加强农业基础。</w:t>
      </w:r>
    </w:p>
    <w:p>
      <w:pPr>
        <w:ind w:left="0" w:right="0" w:firstLine="560"/>
        <w:spacing w:before="450" w:after="450" w:line="312" w:lineRule="auto"/>
      </w:pPr>
      <w:r>
        <w:rPr>
          <w:rFonts w:ascii="宋体" w:hAnsi="宋体" w:eastAsia="宋体" w:cs="宋体"/>
          <w:color w:val="000"/>
          <w:sz w:val="28"/>
          <w:szCs w:val="28"/>
        </w:rPr>
        <w:t xml:space="preserve">他说，中央财政“三农”投入累计近３万亿元，年均增幅超过２３％。彻底取消农业税和各种收费，结束了农民种田交税的历史，每年减轻农民负担超过１３３５亿元。建立种粮农民补贴制度和主产区利益补偿机制，农民的生产补贴资金去年达到１２２６亿元。对重点粮食品种实行最低收购价和临时收储政策，小麦、稻谷最低收购价提高了２５％到４０％。严格保护耕地。着力推进农业科技进步。粮食产量屡创历史新高，去年达到１．０９万亿斤，连续７年增产；农民人均纯收入达到５９１９元，实现持续较快增长。农村综合改革稳步推进，集体林权制度改革、国有农场管理体制改革全面推开。农业农村基础设施加快建设，完成７３５６座大中型和重点小型水库除险加固，解决２．１５亿农村人口饮水安全问题，农民的日子越过越好，农村发展进入一个新时代。</w:t>
      </w:r>
    </w:p>
    <w:p>
      <w:pPr>
        <w:ind w:left="0" w:right="0" w:firstLine="560"/>
        <w:spacing w:before="450" w:after="450" w:line="312" w:lineRule="auto"/>
      </w:pPr>
      <w:r>
        <w:rPr>
          <w:rFonts w:ascii="宋体" w:hAnsi="宋体" w:eastAsia="宋体" w:cs="宋体"/>
          <w:color w:val="000"/>
          <w:sz w:val="28"/>
          <w:szCs w:val="28"/>
        </w:rPr>
        <w:t xml:space="preserve">“十一五”时期加快发展社会</w:t>
      </w:r>
    </w:p>
    <w:p>
      <w:pPr>
        <w:ind w:left="0" w:right="0" w:firstLine="560"/>
        <w:spacing w:before="450" w:after="450" w:line="312" w:lineRule="auto"/>
      </w:pPr>
      <w:r>
        <w:rPr>
          <w:rFonts w:ascii="宋体" w:hAnsi="宋体" w:eastAsia="宋体" w:cs="宋体"/>
          <w:color w:val="000"/>
          <w:sz w:val="28"/>
          <w:szCs w:val="28"/>
        </w:rPr>
        <w:t xml:space="preserve">事业 切实保障和改善民生</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他说，我们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７年提高企业退休人员基本养老金水平，年均增长１０％，新型农村社会养老保险试点覆盖２４％的县。积极稳妥推进医药卫生体制改革，全面建立城镇居民基本医疗保险制度、新型农村合作医疗制度，惠及４．３２亿城镇职工和城镇居民、８．３５亿农村居民。最低生活保障制度实现全覆盖，城乡社会救助体系基本建立，社会福利、优抚安置、慈善和残疾人事业取得新进展。全国社会保障基金积累７８１０亿元，比五年前增加５８００多亿元。大力实施保障性住房建设和棚户区改造，使１１００万户困难家庭住上了新房。</w:t>
      </w:r>
    </w:p>
    <w:p>
      <w:pPr>
        <w:ind w:left="0" w:right="0" w:firstLine="560"/>
        <w:spacing w:before="450" w:after="450" w:line="312" w:lineRule="auto"/>
      </w:pPr>
      <w:r>
        <w:rPr>
          <w:rFonts w:ascii="宋体" w:hAnsi="宋体" w:eastAsia="宋体" w:cs="宋体"/>
          <w:color w:val="000"/>
          <w:sz w:val="28"/>
          <w:szCs w:val="28"/>
        </w:rPr>
        <w:t xml:space="preserve">温家宝说，我们制定和实施国家中长期教育改革和发展规划纲要。五年全国财政教育支出累计４．４５万亿元，年均增长２２．４％。全面实现城乡免费义务教育，所有适龄儿童都能“不花钱、有学上”。义务教育阶段教师绩效工资制度全面实施。中等职业教育对农村经济困难家庭、城市低收入家庭和涉农专业的学生实行免费。加快实施国家助学制度，财政投入从２００６年的１８亿元增加到２０１０年的３０６亿元，覆盖面从高等学校扩大到中等职业学校和普通高中，共资助学生２１３０万名，还为１２００多万名义务教育寄宿生提供生活补助。制定并实施国家中长期科学和技术发展规划纲要，中央财政科技投入６１９７亿元，年均增长２２．７％，取得了一系列重大成果。国家财政安排专项资金，改造和新建２．３万所乡镇卫生院、１５００所县医院、５００所县中医院和１０００所县妇幼保健院，建立了２４００所社区卫生服务中心。制定并实施国家中长期人才发展规划纲要。文化体制改革取得重要进展。“五五”普法顺利完成。创新和加强社会管理，社会保持和谐稳定。</w:t>
      </w:r>
    </w:p>
    <w:p>
      <w:pPr>
        <w:ind w:left="0" w:right="0" w:firstLine="560"/>
        <w:spacing w:before="450" w:after="450" w:line="312" w:lineRule="auto"/>
      </w:pPr>
      <w:r>
        <w:rPr>
          <w:rFonts w:ascii="宋体" w:hAnsi="宋体" w:eastAsia="宋体" w:cs="宋体"/>
          <w:color w:val="000"/>
          <w:sz w:val="28"/>
          <w:szCs w:val="28"/>
        </w:rPr>
        <w:t xml:space="preserve">温家宝指出，抗击汶川特大地震等严重自然灾害的斗争取得重大胜利，汶川灾后恢复重建三年任务两年基本完成，玉树强烈地震和舟曲特大山洪泥石流灾后恢复重建有序推进。</w:t>
      </w:r>
    </w:p>
    <w:p>
      <w:pPr>
        <w:ind w:left="0" w:right="0" w:firstLine="560"/>
        <w:spacing w:before="450" w:after="450" w:line="312" w:lineRule="auto"/>
      </w:pPr>
      <w:r>
        <w:rPr>
          <w:rFonts w:ascii="宋体" w:hAnsi="宋体" w:eastAsia="宋体" w:cs="宋体"/>
          <w:color w:val="000"/>
          <w:sz w:val="28"/>
          <w:szCs w:val="28"/>
        </w:rPr>
        <w:t xml:space="preserve">他说，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w:t>
      </w:r>
    </w:p>
    <w:p>
      <w:pPr>
        <w:ind w:left="0" w:right="0" w:firstLine="560"/>
        <w:spacing w:before="450" w:after="450" w:line="312" w:lineRule="auto"/>
      </w:pPr>
      <w:r>
        <w:rPr>
          <w:rFonts w:ascii="宋体" w:hAnsi="宋体" w:eastAsia="宋体" w:cs="宋体"/>
          <w:color w:val="000"/>
          <w:sz w:val="28"/>
          <w:szCs w:val="28"/>
        </w:rPr>
        <w:t xml:space="preserve">“十一五”时期大力推进经济结构调整</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国务院总理温家宝３月５日在十一届全国人大四次会议上作政府工作报告时说，“十一五”时期我们大力推进经济结构调整，提高经济增长质量和效益。</w:t>
      </w:r>
    </w:p>
    <w:p>
      <w:pPr>
        <w:ind w:left="0" w:right="0" w:firstLine="560"/>
        <w:spacing w:before="450" w:after="450" w:line="312" w:lineRule="auto"/>
      </w:pPr>
      <w:r>
        <w:rPr>
          <w:rFonts w:ascii="宋体" w:hAnsi="宋体" w:eastAsia="宋体" w:cs="宋体"/>
          <w:color w:val="000"/>
          <w:sz w:val="28"/>
          <w:szCs w:val="28"/>
        </w:rPr>
        <w:t xml:space="preserve">一是加快产业结构调整和自主创新。积极推进企业技术改造和兼并重组，工业特别是装备制造业总体水平和竞争力明显提高。战略性新兴产业迅速成长。加快建设国家创新体系，突破了一批产业发展急需的前沿技术、核心技术和关键装备技术，一大批科研成果实现了产业化。服务业快速发展，在国内生产总值中占比提高２．５个百分点。基础设施建设明显加快，五年建成铁路新线１．６万公里，新增公路６３．９万公里，其中高速公路３．３万公里，新建、改扩建机场３３个，新建和加固堤防１．７万公里。</w:t>
      </w:r>
    </w:p>
    <w:p>
      <w:pPr>
        <w:ind w:left="0" w:right="0" w:firstLine="560"/>
        <w:spacing w:before="450" w:after="450" w:line="312" w:lineRule="auto"/>
      </w:pPr>
      <w:r>
        <w:rPr>
          <w:rFonts w:ascii="宋体" w:hAnsi="宋体" w:eastAsia="宋体" w:cs="宋体"/>
          <w:color w:val="000"/>
          <w:sz w:val="28"/>
          <w:szCs w:val="28"/>
        </w:rPr>
        <w:t xml:space="preserve">二是扎实推进节能减排、生态建设和环境保护。大力发展清洁能源，新增发电装机容量４．４５亿千瓦，其中水电９６０１万千瓦、核电３８４万千瓦。关停小火电机组７２１０万千瓦，淘汰了一批落后的煤炭、钢铁、水泥、焦炭产能。推进林业重点生态工程建设，完成造林２５２９万公顷。综合治理水土流失面积２３万平方公里，加强重点流域水污染防治、大气污染防治和工业“三废”治理。大力发展循环经济。五年累计，单位国内生产总值能耗下降１９．１％，化学需氧量、二氧化硫排放量分别下降１２．４５％、１４．２９％。</w:t>
      </w:r>
    </w:p>
    <w:p>
      <w:pPr>
        <w:ind w:left="0" w:right="0" w:firstLine="560"/>
        <w:spacing w:before="450" w:after="450" w:line="312" w:lineRule="auto"/>
      </w:pPr>
      <w:r>
        <w:rPr>
          <w:rFonts w:ascii="宋体" w:hAnsi="宋体" w:eastAsia="宋体" w:cs="宋体"/>
          <w:color w:val="000"/>
          <w:sz w:val="28"/>
          <w:szCs w:val="28"/>
        </w:rPr>
        <w:t xml:space="preserve">三是促进区域经济协调发展。落实区域发展总体战略，颁布实施全国主体功能区规划，制定西部大开发新十年指导意见和一系列区域发展规划，推出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w:t>
      </w:r>
    </w:p>
    <w:p>
      <w:pPr>
        <w:ind w:left="0" w:right="0" w:firstLine="560"/>
        <w:spacing w:before="450" w:after="450" w:line="312" w:lineRule="auto"/>
      </w:pPr>
      <w:r>
        <w:rPr>
          <w:rFonts w:ascii="宋体" w:hAnsi="宋体" w:eastAsia="宋体" w:cs="宋体"/>
          <w:color w:val="000"/>
          <w:sz w:val="28"/>
          <w:szCs w:val="28"/>
        </w:rPr>
        <w:t xml:space="preserve">“十一五”时期坚定不移深化改革开放</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国务院总理温家宝３月５日在十一届全国人大四次会议上作政府工作报告时说，“十一五”时期，我们坚定不移深化改革开放，增强经济社会发展内在活力。</w:t>
      </w:r>
    </w:p>
    <w:p>
      <w:pPr>
        <w:ind w:left="0" w:right="0" w:firstLine="560"/>
        <w:spacing w:before="450" w:after="450" w:line="312" w:lineRule="auto"/>
      </w:pPr>
      <w:r>
        <w:rPr>
          <w:rFonts w:ascii="宋体" w:hAnsi="宋体" w:eastAsia="宋体" w:cs="宋体"/>
          <w:color w:val="000"/>
          <w:sz w:val="28"/>
          <w:szCs w:val="28"/>
        </w:rPr>
        <w:t xml:space="preserve">温家宝说，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w:t>
      </w:r>
    </w:p>
    <w:p>
      <w:pPr>
        <w:ind w:left="0" w:right="0" w:firstLine="560"/>
        <w:spacing w:before="450" w:after="450" w:line="312" w:lineRule="auto"/>
      </w:pPr>
      <w:r>
        <w:rPr>
          <w:rFonts w:ascii="宋体" w:hAnsi="宋体" w:eastAsia="宋体" w:cs="宋体"/>
          <w:color w:val="000"/>
          <w:sz w:val="28"/>
          <w:szCs w:val="28"/>
        </w:rPr>
        <w:t xml:space="preserve">温家宝说，“十一五”时期我们不断拓展对外开放的广度和深度。进出口总额年均增长１５．９％，结构不断优化。贸易顺差连续两年下降，２０１０年比上年减少６．４％。利用外资水平进一步提高。企业“走出去”步伐明显加快，累计对外直接投资２２００亿美元，对外工程承包和劳务合作营业额３３５２亿美元。积极参与全球经济治理机制改革和区域合作机制建设，多边、双边经贸合作继续深化。</w:t>
      </w:r>
    </w:p>
    <w:p>
      <w:pPr>
        <w:ind w:left="0" w:right="0" w:firstLine="560"/>
        <w:spacing w:before="450" w:after="450" w:line="312" w:lineRule="auto"/>
      </w:pPr>
      <w:r>
        <w:rPr>
          <w:rFonts w:ascii="宋体" w:hAnsi="宋体" w:eastAsia="宋体" w:cs="宋体"/>
          <w:color w:val="000"/>
          <w:sz w:val="28"/>
          <w:szCs w:val="28"/>
        </w:rPr>
        <w:t xml:space="preserve">发展中不平衡、不协调、不可持续的问题依然突出</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指出，我们清醒地认识到，我国发展中不平衡、不协调、不可持续的问题依然突出。我们一定要以对国家和人民高度负责的精神，通过艰苦细致的工作和坚持不懈的努力，加快解决这些问题，让人民满意。</w:t>
      </w:r>
    </w:p>
    <w:p>
      <w:pPr>
        <w:ind w:left="0" w:right="0" w:firstLine="560"/>
        <w:spacing w:before="450" w:after="450" w:line="312" w:lineRule="auto"/>
      </w:pPr>
      <w:r>
        <w:rPr>
          <w:rFonts w:ascii="宋体" w:hAnsi="宋体" w:eastAsia="宋体" w:cs="宋体"/>
          <w:color w:val="000"/>
          <w:sz w:val="28"/>
          <w:szCs w:val="28"/>
        </w:rPr>
        <w:t xml:space="preserve">温家宝说，这些问题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值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w:t>
      </w:r>
    </w:p>
    <w:p>
      <w:pPr>
        <w:ind w:left="0" w:right="0" w:firstLine="560"/>
        <w:spacing w:before="450" w:after="450" w:line="312" w:lineRule="auto"/>
      </w:pPr>
      <w:r>
        <w:rPr>
          <w:rFonts w:ascii="宋体" w:hAnsi="宋体" w:eastAsia="宋体" w:cs="宋体"/>
          <w:color w:val="000"/>
          <w:sz w:val="28"/>
          <w:szCs w:val="28"/>
        </w:rPr>
        <w:t xml:space="preserve">“十一五”时期政府工作的认识和体会</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国务院总理温家宝３月５日在十一届全国人大四次会议上作政府工作报告时说，回顾“十一五”时期的政府工作，我们进一步加深了以下几个方面的认识和体会。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要以人为本，把保障和改善民生作为一切工作的出发点和落脚点，坚定不移走共同富裕道路，使发展成果惠及全体人民；坚持统筹兼顾，促进城乡、区域、经济社会协调发展；加快转变经济发展方式，大力推进自主创新，节约资源和保护环境，使经济社会发展与人口资源环境相协调，提高发展的全面性、协调性和可持续性。</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在应对国际金融危机冲击中，我们加强和改善宏观调控，及时纠正市场扭曲，弥补市场失灵，防止经济出现大的起落，实践证明是完全正确的。我们必须不断完善社会主义市场经济体制，充分发挥市场在资源配置中的基础性作用，激发经济的内在活力，同时，科学运用宏观调控手段，促进经济长期平稳较快发展。</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必须树立世界眼光，加强战略思维，善于从国际形势发展变化中充分把握发展机遇，稳妥应对风险挑战，利用好国内国际两个市场、两种资源，统筹处理好国内发展与对外开放关系，真正做到内外兼顾、均衡发展。</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增强改革措施的协调性，全面推进经济、政治、文化、社会等各方面改革创新，从根本上破除体制机制障碍，最大限度解放和发展生产力，促进社会公平正义。要坚持把改善人民生活作为正确处理改革发展稳定关系的结合点，把改革的力度、发展的速度和社会可承受的程度统一起来，以改革促进和谐稳定，确保人民安居乐业、社会安宁有序、国家长治久安。</w:t>
      </w:r>
    </w:p>
    <w:p>
      <w:pPr>
        <w:ind w:left="0" w:right="0" w:firstLine="560"/>
        <w:spacing w:before="450" w:after="450" w:line="312" w:lineRule="auto"/>
      </w:pPr>
      <w:r>
        <w:rPr>
          <w:rFonts w:ascii="宋体" w:hAnsi="宋体" w:eastAsia="宋体" w:cs="宋体"/>
          <w:color w:val="000"/>
          <w:sz w:val="28"/>
          <w:szCs w:val="28"/>
        </w:rPr>
        <w:t xml:space="preserve">“十二五”主要目标和任务</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根据《中共中央关于制定国民经济和社会发展第十二个五年规划的建议》，我们编制了《国民经济和社会发展第十二个五年规划纲要（草案）》，提交大会审议。</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要推动经济发展再上新台阶。今后五年，我国经济增长预期目标是在明显提高质量和效益的基础上年均增长７％。保持价格总水平基本稳定，把短期调控政策和长期发展政策结合起来，坚持实施扩大内需战略，充分挖掘我国内需的巨大潜力，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我们要加快转变经济发展方式和调整经济结构。坚持走中国特色新型工业化道路，推动信息化和工业化深度融合，改造提升制造业，培育发展战略性新兴产业。加快发展服务业，服务业增加值在国内生产总值中的比重提高４个百分点。积极稳妥推进城镇化，城镇化率从４７．５％提高到５１．５％，不断提升城镇化的质量和水平。继续加强基础设施建设，进一步夯实经济社会发展基础。大力发展现代农业，加快社会主义新农村建设。深入实施区域发展总体战略和主体功能区战略，逐步实现基本公共服务均等化。促进城乡、区域良性互动，一二三产业协调发展。</w:t>
      </w:r>
    </w:p>
    <w:p>
      <w:pPr>
        <w:ind w:left="0" w:right="0" w:firstLine="560"/>
        <w:spacing w:before="450" w:after="450" w:line="312" w:lineRule="auto"/>
      </w:pPr>
      <w:r>
        <w:rPr>
          <w:rFonts w:ascii="宋体" w:hAnsi="宋体" w:eastAsia="宋体" w:cs="宋体"/>
          <w:color w:val="000"/>
          <w:sz w:val="28"/>
          <w:szCs w:val="28"/>
        </w:rPr>
        <w:t xml:space="preserve">——我们要大力发展社会事业。坚持优先发展教育，稳步提升全民受教育程度。完善科技创新体系和支持政策，着力推进重大科学技术突破。研究与试验发展经费支出占国内生产总值比重达到２．２％，促进科技成果更好地转化为生产力。加强人才培养，努力造就规模宏大的高素质人才队伍。大力加强文化建设，满足人民群众不断增长的精神文化需求。大力发展体育事业。进一步深化医药卫生体制改革，健全基本医疗卫生制度，加快实现人人享有基本医疗卫生服务的目标。创新社会管理体制机制，加强社会管理法律、体制、能力建设，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我们要扎实推进资源节约和环境保护。非化石能源占一次能源消费比重提高到１１．４％，单位国内生产总值能耗和二氧化碳排放分别降低１６％和１７％，主要污染物排放总量减少８％至１０％，森林蓄积量增加６亿立方米，森林覆盖率达到２１．６６％。切实加强水利基础设施建设，推进大江大河重要支流、湖泊和中小河流治理，明显提高基本农田灌溉、水资源有效利用水平和防洪能力。</w:t>
      </w:r>
    </w:p>
    <w:p>
      <w:pPr>
        <w:ind w:left="0" w:right="0" w:firstLine="560"/>
        <w:spacing w:before="450" w:after="450" w:line="312" w:lineRule="auto"/>
      </w:pPr>
      <w:r>
        <w:rPr>
          <w:rFonts w:ascii="宋体" w:hAnsi="宋体" w:eastAsia="宋体" w:cs="宋体"/>
          <w:color w:val="000"/>
          <w:sz w:val="28"/>
          <w:szCs w:val="28"/>
        </w:rPr>
        <w:t xml:space="preserve">——我们要全面改善人民生活。坚持把增加就业作为经济社会发展的优先目标，五年城镇新增就业４５００万人。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７％。提高扶贫标准，减少贫困人口。加快完善社会保障制度，进一步提高保障水平。城乡基本养老、基本医疗保障制度实现全覆盖，提高并稳定城乡三项基本医疗保险参保率，政策范围内的医保基金支付水平提高到７０％以上，全国城镇保障性住房覆盖面达到２０％左右。坚持计划生育基本国策，人均预期寿命提高１岁。</w:t>
      </w:r>
    </w:p>
    <w:p>
      <w:pPr>
        <w:ind w:left="0" w:right="0" w:firstLine="560"/>
        <w:spacing w:before="450" w:after="450" w:line="312" w:lineRule="auto"/>
      </w:pPr>
      <w:r>
        <w:rPr>
          <w:rFonts w:ascii="宋体" w:hAnsi="宋体" w:eastAsia="宋体" w:cs="宋体"/>
          <w:color w:val="000"/>
          <w:sz w:val="28"/>
          <w:szCs w:val="28"/>
        </w:rPr>
        <w:t xml:space="preserve">——我们要全面深化改革开放。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加快财税金融体制改革，积极构建有利于转变经济发展方式的财税体制，构建组织多元、服务高效、监管审慎、风险可控的金融体系。深化资源性产品价格和环保收费改革，建立健全能够灵活反映市场供求关系、资源稀缺程度和环境损害成本的资源性产品价格形成机制。实施更加积极主动的开放战略，培育参与国际合作与竞争新优势，进一步形成互利共赢的开放新格局。</w:t>
      </w:r>
    </w:p>
    <w:p>
      <w:pPr>
        <w:ind w:left="0" w:right="0" w:firstLine="560"/>
        <w:spacing w:before="450" w:after="450" w:line="312" w:lineRule="auto"/>
      </w:pPr>
      <w:r>
        <w:rPr>
          <w:rFonts w:ascii="宋体" w:hAnsi="宋体" w:eastAsia="宋体" w:cs="宋体"/>
          <w:color w:val="000"/>
          <w:sz w:val="28"/>
          <w:szCs w:val="28"/>
        </w:rPr>
        <w:t xml:space="preserve">——我们要不断加强政府自身改革建设。政府的一切权力都是人民赋予的，必须对人民负责，为人民谋利益，接受人民监督；必须最广泛地动员和组织人民依法管理国家和社会事务，管理经济和文化事业；必须坚持依法治国基本方略，加强维护群众利益的法规建设，推进依法行政；必须实行科学、民主决策，建立健全决策、执行、监督既相互制约又相互协调的运行机制，确保权力正确行使；必须从制度上改变权力过分集中而又得不到制约的状况，坚决惩治和预防腐败；必须保障人民的民主权利和合法权益，维护社会公平正义。</w:t>
      </w:r>
    </w:p>
    <w:p>
      <w:pPr>
        <w:ind w:left="0" w:right="0" w:firstLine="560"/>
        <w:spacing w:before="450" w:after="450" w:line="312" w:lineRule="auto"/>
      </w:pPr>
      <w:r>
        <w:rPr>
          <w:rFonts w:ascii="宋体" w:hAnsi="宋体" w:eastAsia="宋体" w:cs="宋体"/>
          <w:color w:val="000"/>
          <w:sz w:val="28"/>
          <w:szCs w:val="28"/>
        </w:rPr>
        <w:t xml:space="preserve">总之，经过未来五年努力，实现“十二五”规划的各项目标，我国的综合国力就会有更大的提升，人民生活就会有更大的改善，国家面貌就会发生更大的变化。</w:t>
      </w:r>
    </w:p>
    <w:p>
      <w:pPr>
        <w:ind w:left="0" w:right="0" w:firstLine="560"/>
        <w:spacing w:before="450" w:after="450" w:line="312" w:lineRule="auto"/>
      </w:pPr>
      <w:r>
        <w:rPr>
          <w:rFonts w:ascii="宋体" w:hAnsi="宋体" w:eastAsia="宋体" w:cs="宋体"/>
          <w:color w:val="000"/>
          <w:sz w:val="28"/>
          <w:szCs w:val="28"/>
        </w:rPr>
        <w:t xml:space="preserve">今年国民经济和社会发展主要预期目标</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今年国民经济和社会发展的主要预期目标是：国内生产总值增长８％左右；经济结构进一步优化；居民消费价格总水平涨幅控制在４％左右；城镇新增就业９００万人以上，城镇登记失业率控制在４．６％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９０００亿元，其中中央财政赤字７０００亿元，继续代地方发债２０００亿元并纳入地方预算，赤字规模比上年预算减少１５００亿元，赤字率下降到２％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１６％。健全宏观审慎政策框架，综合运用价格和数量工具，提高货币政策有效性。提高直接融资比重，发挥好股票、债券、产业基金等融资工具的作用，更好地满足多样化投融资需求。严格控制对“两高”行业和产能过剩行业贷款。进一步完善人民币汇率形成机制。密切监控跨境资本流动，防范“热钱”流入。</w:t>
      </w:r>
    </w:p>
    <w:p>
      <w:pPr>
        <w:ind w:left="0" w:right="0" w:firstLine="560"/>
        <w:spacing w:before="450" w:after="450" w:line="312" w:lineRule="auto"/>
      </w:pPr>
      <w:r>
        <w:rPr>
          <w:rFonts w:ascii="宋体" w:hAnsi="宋体" w:eastAsia="宋体" w:cs="宋体"/>
          <w:color w:val="000"/>
          <w:sz w:val="28"/>
          <w:szCs w:val="28"/>
        </w:rPr>
        <w:t xml:space="preserve">保持物价总水平基本稳定</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把稳定物价总水平作为宏观调控的首要任务，充分发挥我国主要工业品总体供大于求、粮食库存充裕、外汇储备较多等有利条件，努力消除输入性、结构性通胀因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温家宝强调，要以经济和法律手段为主，辅之以必要的行政手段，全面加强价格调控和监管。一是有效管理市场流动性，控制物价过快上涨的货币条件。把握好政府管理商品和服务价格的调整时机、节奏和力度。二是大力发展生产，保障主要农产品、基本生活必需品、重要生产资料的生产和供应。落实“米袋子”省长负责制和“菜篮子”市长负责制。三是加强农产品流通体系建设，积极开展“农超对接”，畅通鲜活农产品运输“绿色通道”。完善重要商品储备制度和主要农产品临时收储制度，把握好国家储备吞吐调控时机，搞好进出口调节，增强市场调控能力。四是加强价格监管，维护市场秩序。特别要强化价格执法，严肃查处恶意炒作、串通涨价、哄抬价格等不法行为。五是完善补贴制度，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大力整顿和规范市场秩序，切实维护消费者权益。深入开展打击侵犯知识产权和制售假冒伪劣商品的专项治理行动。</w:t>
      </w:r>
    </w:p>
    <w:p>
      <w:pPr>
        <w:ind w:left="0" w:right="0" w:firstLine="560"/>
        <w:spacing w:before="450" w:after="450" w:line="312" w:lineRule="auto"/>
      </w:pPr>
      <w:r>
        <w:rPr>
          <w:rFonts w:ascii="宋体" w:hAnsi="宋体" w:eastAsia="宋体" w:cs="宋体"/>
          <w:color w:val="000"/>
          <w:sz w:val="28"/>
          <w:szCs w:val="28"/>
        </w:rPr>
        <w:t xml:space="preserve">大力优化投资结构。切实放宽市场准入，真正破除各种有形和无形的壁垒，鼓励和引导民间资本进入基础产业和基础设施、市政公用事业、社会事业、金融服务等领域，推动民营企业加强自主创新和转型升级，鼓励和引导民间资本重组联合和参与国有企业改革，加强对民间投资的服务、指导和规范管理，促进社会投资稳定增长和结构优化。防止盲目投资和重复建设。严格执行投资项目用地、节能、环保、安全等准入标准，提高投资质量和效益。</w:t>
      </w:r>
    </w:p>
    <w:p>
      <w:pPr>
        <w:ind w:left="0" w:right="0" w:firstLine="560"/>
        <w:spacing w:before="450" w:after="450" w:line="312" w:lineRule="auto"/>
      </w:pPr>
      <w:r>
        <w:rPr>
          <w:rFonts w:ascii="宋体" w:hAnsi="宋体" w:eastAsia="宋体" w:cs="宋体"/>
          <w:color w:val="000"/>
          <w:sz w:val="28"/>
          <w:szCs w:val="28"/>
        </w:rPr>
        <w:t xml:space="preserve">巩固和加强农业基础地位</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国务院总理温家宝3月5日在十一届全国人大四次会议上作政府工作报告时指出，要巩固和加强农业基础地位。</w:t>
      </w:r>
    </w:p>
    <w:p>
      <w:pPr>
        <w:ind w:left="0" w:right="0" w:firstLine="560"/>
        <w:spacing w:before="450" w:after="450" w:line="312" w:lineRule="auto"/>
      </w:pPr>
      <w:r>
        <w:rPr>
          <w:rFonts w:ascii="宋体" w:hAnsi="宋体" w:eastAsia="宋体" w:cs="宋体"/>
          <w:color w:val="000"/>
          <w:sz w:val="28"/>
          <w:szCs w:val="28"/>
        </w:rPr>
        <w:t xml:space="preserve">要把保障粮食安全作为首要目标，毫不放松地抓好农业生产。稳定粮食种植面积，支持优势产区生产棉花、油料、糖料等大宗产品。大力发展畜牧业、渔业、林业。切实抓好新一轮“菜篮子”工程建设，大中城市郊区要有基本的菜地面积和生鲜食品供给能力。强化农业科技支撑，发展壮大农作物种业，大规模开展高产创建。继续实施粮食最低收购价政策，今年小麦最低收购价每50公斤提高5到7元，水稻最低收购价每50公斤提高9到23元。大力发展农村非农产业，壮大县域经济，促进农民就地就近转移就业。提高扶贫标准，加大扶贫开发力度。</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通过几年努力，全面提高防汛抗旱、防灾减灾能力。大力推进农村土地开发整理，大规模建设旱涝保收高标准农田，加快全国新增千亿斤粮食生产能力建设。加强农村水电路气房建设，大力改善农村生产生活条件，努力为农民建设美好家园。</w:t>
      </w:r>
    </w:p>
    <w:p>
      <w:pPr>
        <w:ind w:left="0" w:right="0" w:firstLine="560"/>
        <w:spacing w:before="450" w:after="450" w:line="312" w:lineRule="auto"/>
      </w:pPr>
      <w:r>
        <w:rPr>
          <w:rFonts w:ascii="宋体" w:hAnsi="宋体" w:eastAsia="宋体" w:cs="宋体"/>
          <w:color w:val="000"/>
          <w:sz w:val="28"/>
          <w:szCs w:val="28"/>
        </w:rPr>
        <w:t xml:space="preserve">加大“三农”投入，完善强农惠农政策。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今年中央财政用于“三农”的投入拟安排9884.5亿元，比上年增加1304.8亿元。继续增加对农民的生产补贴，新增补贴重点向主产区、重点品种、专业大户、农民专业合作组织倾斜。增加中央财政对粮食、油料、生猪调出大县的一般性转移支付，扩大奖励补助规模和范围。引导金融机构增加涉农信贷投放，确保涉农贷款增量占比不低于上年。健全政策性农业保险制度，建立农业再保险和巨灾风险分散机制。</w:t>
      </w:r>
    </w:p>
    <w:p>
      <w:pPr>
        <w:ind w:left="0" w:right="0" w:firstLine="560"/>
        <w:spacing w:before="450" w:after="450" w:line="312" w:lineRule="auto"/>
      </w:pPr>
      <w:r>
        <w:rPr>
          <w:rFonts w:ascii="宋体" w:hAnsi="宋体" w:eastAsia="宋体" w:cs="宋体"/>
          <w:color w:val="000"/>
          <w:sz w:val="28"/>
          <w:szCs w:val="28"/>
        </w:rPr>
        <w:t xml:space="preserve">有序推进农村土地管理制度改革。探索建立耕地保护补偿机制。继续推进农村综合改革。全面实施村级公益事业建设一事一议财政奖补，大幅增加奖补资金规模。加快发展农民专业合作组织和农业社会化服务体系，提高农业组织化程度。年底前，在全国普遍建立健全乡镇或区域性农业技术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坚持优先发展教育。2024年财政性教育经费支出占国内生产总值比重达到4%。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要加强和创新社会管理</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国务院总理温家宝3月5日在十一届全国人大四次会议上作政府工作报告时强调，要加快推进经济结构战略性调整，推动经济尽快走上内生增长、创新驱动的轨道。</w:t>
      </w:r>
    </w:p>
    <w:p>
      <w:pPr>
        <w:ind w:left="0" w:right="0" w:firstLine="560"/>
        <w:spacing w:before="450" w:after="450" w:line="312" w:lineRule="auto"/>
      </w:pPr>
      <w:r>
        <w:rPr>
          <w:rFonts w:ascii="宋体" w:hAnsi="宋体" w:eastAsia="宋体" w:cs="宋体"/>
          <w:color w:val="000"/>
          <w:sz w:val="28"/>
          <w:szCs w:val="28"/>
        </w:rPr>
        <w:t xml:space="preserve">温家宝说，要加快构建现代产业体系，推动产业转型升级。一是改造提升制造业。加大企业技术改造力度，重点增强新产品开发能力和品牌创建能力，提高能源资源综合利用水平、技术工艺系统集成水平，提高产品质量、技术含量和附加值。二是加快培育发展战略性新兴产业。积极发展新一代信息技术产业，建设高性能宽带信息网，加快实现“三网融合”，促进物联网示范应用。大力推动节能环保、新能源、生物、高端装备制造、新材料、新能源汽车等产业发展。三是大力发展服务业。加快发展生产性服务业，积极发展生活性服务业。大力发展和提升软件产业。四是加强现代能源产业和综合运输体系建设。推进传统能源清洁利用，加强智能电网建设，大力发展清洁能源。统筹发展、加快构建便捷、安全、高效的综合运输体系。坚持陆海统筹，推进海洋经济发展。</w:t>
      </w:r>
    </w:p>
    <w:p>
      <w:pPr>
        <w:ind w:left="0" w:right="0" w:firstLine="560"/>
        <w:spacing w:before="450" w:after="450" w:line="312" w:lineRule="auto"/>
      </w:pPr>
      <w:r>
        <w:rPr>
          <w:rFonts w:ascii="宋体" w:hAnsi="宋体" w:eastAsia="宋体" w:cs="宋体"/>
          <w:color w:val="000"/>
          <w:sz w:val="28"/>
          <w:szCs w:val="28"/>
        </w:rPr>
        <w:t xml:space="preserve">温家宝说，要促进区域协调发展。坚持把实施西部大开发战略放在区域发展总体战略的优先位置，认真落实西部大开发新十年的政策措施和促进西藏、新疆等地区跨越式发展的各项举措。全面振兴东北地区等老工业基地，大力促进中部地区崛起，积极支持东部地区率先发展。更好发挥深圳等经济特区、上海浦东新区、天津滨海新区在改革开放中先行先试的作用。加大力度支持革命老区、民族地区、边疆地区发展，颁布实施2024—2024年中国农村扶贫开发纲要，启动集中连片特殊困难地区扶贫开发攻坚工程，加快贫困地区脱贫致富步伐。</w:t>
      </w:r>
    </w:p>
    <w:p>
      <w:pPr>
        <w:ind w:left="0" w:right="0" w:firstLine="560"/>
        <w:spacing w:before="450" w:after="450" w:line="312" w:lineRule="auto"/>
      </w:pPr>
      <w:r>
        <w:rPr>
          <w:rFonts w:ascii="宋体" w:hAnsi="宋体" w:eastAsia="宋体" w:cs="宋体"/>
          <w:color w:val="000"/>
          <w:sz w:val="28"/>
          <w:szCs w:val="28"/>
        </w:rPr>
        <w:t xml:space="preserve">积极稳妥推进城镇化。加强城市基础设施和公共服务设施建设，增强城镇综合承载能力，提高管理和服务水平。因地制宜，分步推进，把有稳定劳动关系并在城镇居住一定年限的农民工，逐步转为城镇居民。对暂不具备落户条件的农民工，要解决好他们在劳动报酬、子女就学、公共卫生、住房租赁、社会保障等方面的实际问题。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加强节能环保和生态建设，积极应对气候变化。大力开展工业节能。加大既有建筑节能改造投入。大力发展循环经济。推进低碳城市试点。加快城镇污水管网、垃圾处理设施的规划和建设，推广污水处理回用。启动燃煤电厂脱硝工作，深化颗粒物污染防治。加强海洋污染治理。加快重点流域水污染治理、大气污染治理、重点地区重金属污染治理和农村环境综合整治，控制农村面源污染。继续实施重大生态修复工程，实施天然林资源保护二期工程，落实草原生态保护补助奖励政策，巩固退耕还林还草、退牧还草等成果，大力开展植树造林，加强湿地保护与恢复，推进荒漠化、石漠化综合治理。完善防灾减灾应急预案，加快山洪地质灾害易发区调查评价、监测预警、防治应急等体制建设。</w:t>
      </w:r>
    </w:p>
    <w:p>
      <w:pPr>
        <w:ind w:left="0" w:right="0" w:firstLine="560"/>
        <w:spacing w:before="450" w:after="450" w:line="312" w:lineRule="auto"/>
      </w:pPr>
      <w:r>
        <w:rPr>
          <w:rFonts w:ascii="宋体" w:hAnsi="宋体" w:eastAsia="宋体" w:cs="宋体"/>
          <w:color w:val="000"/>
          <w:sz w:val="28"/>
          <w:szCs w:val="28"/>
        </w:rPr>
        <w:t xml:space="preserve">要重视保障改善民生</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423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40%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1000万套，改造农村危房150万户。重点发展公共租赁住房。中央财政预算拟安排补助资金1030亿元，比上年增加265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200元。四是完成农村三级卫生服务网络和城市社区卫生服务机构建设任务。今年全国人均基本公共卫生服务经费标准提高到25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95%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全力支持香港、澳门</w:t>
      </w:r>
    </w:p>
    <w:p>
      <w:pPr>
        <w:ind w:left="0" w:right="0" w:firstLine="560"/>
        <w:spacing w:before="450" w:after="450" w:line="312" w:lineRule="auto"/>
      </w:pPr>
      <w:r>
        <w:rPr>
          <w:rFonts w:ascii="宋体" w:hAnsi="宋体" w:eastAsia="宋体" w:cs="宋体"/>
          <w:color w:val="000"/>
          <w:sz w:val="28"/>
          <w:szCs w:val="28"/>
        </w:rPr>
        <w:t xml:space="preserve">发展经济、改善民生</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全面加强军队革命化</w:t>
      </w:r>
    </w:p>
    <w:p>
      <w:pPr>
        <w:ind w:left="0" w:right="0" w:firstLine="560"/>
        <w:spacing w:before="450" w:after="450" w:line="312" w:lineRule="auto"/>
      </w:pPr>
      <w:r>
        <w:rPr>
          <w:rFonts w:ascii="宋体" w:hAnsi="宋体" w:eastAsia="宋体" w:cs="宋体"/>
          <w:color w:val="000"/>
          <w:sz w:val="28"/>
          <w:szCs w:val="28"/>
        </w:rPr>
        <w:t xml:space="preserve">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坚持发展两岸关系、促进祖国</w:t>
      </w:r>
    </w:p>
    <w:p>
      <w:pPr>
        <w:ind w:left="0" w:right="0" w:firstLine="560"/>
        <w:spacing w:before="450" w:after="450" w:line="312" w:lineRule="auto"/>
      </w:pPr>
      <w:r>
        <w:rPr>
          <w:rFonts w:ascii="宋体" w:hAnsi="宋体" w:eastAsia="宋体" w:cs="宋体"/>
          <w:color w:val="000"/>
          <w:sz w:val="28"/>
          <w:szCs w:val="28"/>
        </w:rPr>
        <w:t xml:space="preserve">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宋体" w:hAnsi="宋体" w:eastAsia="宋体" w:cs="宋体"/>
          <w:color w:val="000"/>
          <w:sz w:val="28"/>
          <w:szCs w:val="28"/>
        </w:rPr>
        <w:t xml:space="preserve">（新华社北京３月５日电）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2024-11-22T16:23:00+08:00</dcterms:created>
  <dcterms:modified xsi:type="dcterms:W3CDTF">2024-11-22T16:23:00+08:00</dcterms:modified>
</cp:coreProperties>
</file>

<file path=docProps/custom.xml><?xml version="1.0" encoding="utf-8"?>
<Properties xmlns="http://schemas.openxmlformats.org/officeDocument/2006/custom-properties" xmlns:vt="http://schemas.openxmlformats.org/officeDocument/2006/docPropsVTypes"/>
</file>