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人文地理与城市规划介绍</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与城市规划介绍培养目标：培养德智体美全面发展，基本理论扎实，富有创新精神和实践能力，具有沂蒙精神特质和国际视野，系统掌握人文地理与城乡规划的基本原理和基本方法，具备对中小城镇进行规划设计、市政工程设计和管理的理论、方法和技...</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第一篇：人文地理与城市规划介绍</w:t>
      </w:r>
    </w:p>
    <w:p>
      <w:pPr>
        <w:ind w:left="0" w:right="0" w:firstLine="560"/>
        <w:spacing w:before="450" w:after="450" w:line="312" w:lineRule="auto"/>
      </w:pPr>
      <w:r>
        <w:rPr>
          <w:rFonts w:ascii="宋体" w:hAnsi="宋体" w:eastAsia="宋体" w:cs="宋体"/>
          <w:color w:val="000"/>
          <w:sz w:val="28"/>
          <w:szCs w:val="28"/>
        </w:rPr>
        <w:t xml:space="preserve">培养目标：培养德智体美全面发展，基本理论扎实，富有创新精神和实践能力，具有沂蒙精神特质和国际视野，系统掌握人文地理与城乡规划的基本原理和基本方法，具备对中小城镇进行规划设计、市政工程设计和管理的理论、方法和技能，具有一定地理学、城市规划和管理科学及资源管理科学研究与创新能力，能够在科技、教育、经济及管理等部门从事相关科学研究、教学及管理工作，适应区域经济</w:t>
      </w:r>
    </w:p>
    <w:p>
      <w:pPr>
        <w:ind w:left="0" w:right="0" w:firstLine="560"/>
        <w:spacing w:before="450" w:after="450" w:line="312" w:lineRule="auto"/>
      </w:pPr>
      <w:r>
        <w:rPr>
          <w:rFonts w:ascii="宋体" w:hAnsi="宋体" w:eastAsia="宋体" w:cs="宋体"/>
          <w:color w:val="000"/>
          <w:sz w:val="28"/>
          <w:szCs w:val="28"/>
        </w:rPr>
        <w:t xml:space="preserve">社会发展需求的高素质应用型人才。</w:t>
      </w:r>
    </w:p>
    <w:p>
      <w:pPr>
        <w:ind w:left="0" w:right="0" w:firstLine="560"/>
        <w:spacing w:before="450" w:after="450" w:line="312" w:lineRule="auto"/>
      </w:pPr>
      <w:r>
        <w:rPr>
          <w:rFonts w:ascii="宋体" w:hAnsi="宋体" w:eastAsia="宋体" w:cs="宋体"/>
          <w:color w:val="000"/>
          <w:sz w:val="28"/>
          <w:szCs w:val="28"/>
        </w:rPr>
        <w:t xml:space="preserve">主干课程：测量学、地图学、自然地理学、资源科学导论、环境规划与管理、普通生态学、人文地理学、经济地理学、遥感概论、地理信息系统、城市规划原理、区域分析与区域地理、城镇工程绿化技</w:t>
      </w:r>
    </w:p>
    <w:p>
      <w:pPr>
        <w:ind w:left="0" w:right="0" w:firstLine="560"/>
        <w:spacing w:before="450" w:after="450" w:line="312" w:lineRule="auto"/>
      </w:pPr>
      <w:r>
        <w:rPr>
          <w:rFonts w:ascii="宋体" w:hAnsi="宋体" w:eastAsia="宋体" w:cs="宋体"/>
          <w:color w:val="000"/>
          <w:sz w:val="28"/>
          <w:szCs w:val="28"/>
        </w:rPr>
        <w:t xml:space="preserve">术、建筑工程制图、城镇总体规划。</w:t>
      </w:r>
    </w:p>
    <w:p>
      <w:pPr>
        <w:ind w:left="0" w:right="0" w:firstLine="560"/>
        <w:spacing w:before="450" w:after="450" w:line="312" w:lineRule="auto"/>
      </w:pPr>
      <w:r>
        <w:rPr>
          <w:rFonts w:ascii="宋体" w:hAnsi="宋体" w:eastAsia="宋体" w:cs="宋体"/>
          <w:color w:val="000"/>
          <w:sz w:val="28"/>
          <w:szCs w:val="28"/>
        </w:rPr>
        <w:t xml:space="preserve">学制与层次：四年，本科。</w:t>
      </w:r>
    </w:p>
    <w:p>
      <w:pPr>
        <w:ind w:left="0" w:right="0" w:firstLine="560"/>
        <w:spacing w:before="450" w:after="450" w:line="312" w:lineRule="auto"/>
      </w:pPr>
      <w:r>
        <w:rPr>
          <w:rFonts w:ascii="宋体" w:hAnsi="宋体" w:eastAsia="宋体" w:cs="宋体"/>
          <w:color w:val="000"/>
          <w:sz w:val="28"/>
          <w:szCs w:val="28"/>
        </w:rPr>
        <w:t xml:space="preserve">出口方向：（1）就业。在城乡建设、国土规划、土地管理、自然资源与旅游资源开发管理、环境保护、房地产开发与经营、大型企业、科研机构、高等学校等部门从事规划管理及科研、教学等工作。</w:t>
      </w:r>
    </w:p>
    <w:p>
      <w:pPr>
        <w:ind w:left="0" w:right="0" w:firstLine="560"/>
        <w:spacing w:before="450" w:after="450" w:line="312" w:lineRule="auto"/>
      </w:pPr>
      <w:r>
        <w:rPr>
          <w:rFonts w:ascii="宋体" w:hAnsi="宋体" w:eastAsia="宋体" w:cs="宋体"/>
          <w:color w:val="000"/>
          <w:sz w:val="28"/>
          <w:szCs w:val="28"/>
        </w:rPr>
        <w:t xml:space="preserve">（2）考研。本科生毕业后可报考人文地理学、土地资源管理、生态</w:t>
      </w:r>
    </w:p>
    <w:p>
      <w:pPr>
        <w:ind w:left="0" w:right="0" w:firstLine="560"/>
        <w:spacing w:before="450" w:after="450" w:line="312" w:lineRule="auto"/>
      </w:pPr>
      <w:r>
        <w:rPr>
          <w:rFonts w:ascii="宋体" w:hAnsi="宋体" w:eastAsia="宋体" w:cs="宋体"/>
          <w:color w:val="000"/>
          <w:sz w:val="28"/>
          <w:szCs w:val="28"/>
        </w:rPr>
        <w:t xml:space="preserve">学、农业经济管理等专业的研究生。（3）出国留学。</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第二篇：人文地理与城乡规划</w:t>
      </w:r>
    </w:p>
    <w:p>
      <w:pPr>
        <w:ind w:left="0" w:right="0" w:firstLine="560"/>
        <w:spacing w:before="450" w:after="450" w:line="312" w:lineRule="auto"/>
      </w:pPr>
      <w:r>
        <w:rPr>
          <w:rFonts w:ascii="宋体" w:hAnsi="宋体" w:eastAsia="宋体" w:cs="宋体"/>
          <w:color w:val="000"/>
          <w:sz w:val="28"/>
          <w:szCs w:val="28"/>
        </w:rPr>
        <w:t xml:space="preserve">人文地理与城乡规划</w:t>
      </w:r>
    </w:p>
    <w:p>
      <w:pPr>
        <w:ind w:left="0" w:right="0" w:firstLine="560"/>
        <w:spacing w:before="450" w:after="450" w:line="312" w:lineRule="auto"/>
      </w:pPr>
      <w:r>
        <w:rPr>
          <w:rFonts w:ascii="宋体" w:hAnsi="宋体" w:eastAsia="宋体" w:cs="宋体"/>
          <w:color w:val="000"/>
          <w:sz w:val="28"/>
          <w:szCs w:val="28"/>
        </w:rPr>
        <w:t xml:space="preserve">专业定位：</w:t>
      </w:r>
    </w:p>
    <w:p>
      <w:pPr>
        <w:ind w:left="0" w:right="0" w:firstLine="560"/>
        <w:spacing w:before="450" w:after="450" w:line="312" w:lineRule="auto"/>
      </w:pPr>
      <w:r>
        <w:rPr>
          <w:rFonts w:ascii="宋体" w:hAnsi="宋体" w:eastAsia="宋体" w:cs="宋体"/>
          <w:color w:val="000"/>
          <w:sz w:val="28"/>
          <w:szCs w:val="28"/>
        </w:rPr>
        <w:t xml:space="preserve">坚持“夯基础、重交叉、强实践、促创新”理念，紧跟生态文明建设与城乡规划管理发展趋势，培养具有人文地理与城乡规划管理基本知识与应用能力，创新精神、竞争意识和综合素质高的理工结合型高级技术人才；以“3S”技术为基础，推动多学科交叉整合,互相支撑,协调发展，将本专业建成立足重庆、面向西部、服务全国的区域与城乡规划教育科研基地。</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备人文地理与城乡规划管理的基本理论、知识和技能，具有创新精神和实践能力，接受严格科学思维的训练和良好的专业技能训练，立足于宏观、中观区域规划和土地管理，从事城乡建设与区域经济发展规划的研究、管理、教学、开发或应用的高素质专业人才。</w:t>
      </w:r>
    </w:p>
    <w:p>
      <w:pPr>
        <w:ind w:left="0" w:right="0" w:firstLine="560"/>
        <w:spacing w:before="450" w:after="450" w:line="312" w:lineRule="auto"/>
      </w:pPr>
      <w:r>
        <w:rPr>
          <w:rFonts w:ascii="宋体" w:hAnsi="宋体" w:eastAsia="宋体" w:cs="宋体"/>
          <w:color w:val="000"/>
          <w:sz w:val="28"/>
          <w:szCs w:val="28"/>
        </w:rPr>
        <w:t xml:space="preserve">核心课程：</w:t>
      </w:r>
    </w:p>
    <w:p>
      <w:pPr>
        <w:ind w:left="0" w:right="0" w:firstLine="560"/>
        <w:spacing w:before="450" w:after="450" w:line="312" w:lineRule="auto"/>
      </w:pPr>
      <w:r>
        <w:rPr>
          <w:rFonts w:ascii="宋体" w:hAnsi="宋体" w:eastAsia="宋体" w:cs="宋体"/>
          <w:color w:val="000"/>
          <w:sz w:val="28"/>
          <w:szCs w:val="28"/>
        </w:rPr>
        <w:t xml:space="preserve">自然地理学、人文地理学、经济地理学、计量地理学、普通测量学、地理信息系统原理与应用、地图学与专题地图、遥感技术与应用、区域分析与区域规划、城乡规划原理、城市总体规划、村镇规划、环境评价与规划、土地管理与地籍测量、土地利用规划等。</w:t>
      </w:r>
    </w:p>
    <w:p>
      <w:pPr>
        <w:ind w:left="0" w:right="0" w:firstLine="560"/>
        <w:spacing w:before="450" w:after="450" w:line="312" w:lineRule="auto"/>
      </w:pPr>
      <w:r>
        <w:rPr>
          <w:rFonts w:ascii="宋体" w:hAnsi="宋体" w:eastAsia="宋体" w:cs="宋体"/>
          <w:color w:val="000"/>
          <w:sz w:val="28"/>
          <w:szCs w:val="28"/>
        </w:rPr>
        <w:t xml:space="preserve">就业服务方向及主要从事工作：</w:t>
      </w:r>
    </w:p>
    <w:p>
      <w:pPr>
        <w:ind w:left="0" w:right="0" w:firstLine="560"/>
        <w:spacing w:before="450" w:after="450" w:line="312" w:lineRule="auto"/>
      </w:pPr>
      <w:r>
        <w:rPr>
          <w:rFonts w:ascii="宋体" w:hAnsi="宋体" w:eastAsia="宋体" w:cs="宋体"/>
          <w:color w:val="000"/>
          <w:sz w:val="28"/>
          <w:szCs w:val="28"/>
        </w:rPr>
        <w:t xml:space="preserve">面向城乡建设与管理、土地管理、房地产开发与管理、国土资源管理、环境规划与保护等企事业单位，主要从事资源与环境评价、区域与城镇规划管理、土地规划与管理等工作。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第三篇：城市规划第二专业介绍</w:t>
      </w:r>
    </w:p>
    <w:p>
      <w:pPr>
        <w:ind w:left="0" w:right="0" w:firstLine="560"/>
        <w:spacing w:before="450" w:after="450" w:line="312" w:lineRule="auto"/>
      </w:pPr>
      <w:r>
        <w:rPr>
          <w:rFonts w:ascii="宋体" w:hAnsi="宋体" w:eastAsia="宋体" w:cs="宋体"/>
          <w:color w:val="000"/>
          <w:sz w:val="28"/>
          <w:szCs w:val="28"/>
        </w:rPr>
        <w:t xml:space="preserve">2024年城市规划专业（双学位）招生简章</w:t>
      </w:r>
    </w:p>
    <w:p>
      <w:pPr>
        <w:ind w:left="0" w:right="0" w:firstLine="560"/>
        <w:spacing w:before="450" w:after="450" w:line="312" w:lineRule="auto"/>
      </w:pPr>
      <w:r>
        <w:rPr>
          <w:rFonts w:ascii="宋体" w:hAnsi="宋体" w:eastAsia="宋体" w:cs="宋体"/>
          <w:color w:val="000"/>
          <w:sz w:val="28"/>
          <w:szCs w:val="28"/>
        </w:rPr>
        <w:t xml:space="preserve">（原风景园林方向）</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主要培养面向城市和农村从事景观规划与建设的景观规划类专门人才。培养具备城市规划、城市设计、风景园林规划设计等方面的知识，能在城市规划设计、城市规划管理、景观园林规划设计、决策咨询、房地产开发的部门从事城市规划设计与管理，开展城市道路交通规划、城市市政工程规划、城市生态规划、园林系统规划，景观规划并能参与城市社会与经济发展规划、区域规划、造园设计、城市开发、房地产策划以及相关政策法规研究等方面工作的城市规划学科高级工程技术人才。</w:t>
      </w:r>
    </w:p>
    <w:p>
      <w:pPr>
        <w:ind w:left="0" w:right="0" w:firstLine="560"/>
        <w:spacing w:before="450" w:after="450" w:line="312" w:lineRule="auto"/>
      </w:pPr>
      <w:r>
        <w:rPr>
          <w:rFonts w:ascii="宋体" w:hAnsi="宋体" w:eastAsia="宋体" w:cs="宋体"/>
          <w:color w:val="000"/>
          <w:sz w:val="28"/>
          <w:szCs w:val="28"/>
        </w:rPr>
        <w:t xml:space="preserve">二、修业年限：学制2年</w:t>
      </w:r>
    </w:p>
    <w:p>
      <w:pPr>
        <w:ind w:left="0" w:right="0" w:firstLine="560"/>
        <w:spacing w:before="450" w:after="450" w:line="312" w:lineRule="auto"/>
      </w:pPr>
      <w:r>
        <w:rPr>
          <w:rFonts w:ascii="宋体" w:hAnsi="宋体" w:eastAsia="宋体" w:cs="宋体"/>
          <w:color w:val="000"/>
          <w:sz w:val="28"/>
          <w:szCs w:val="28"/>
        </w:rPr>
        <w:t xml:space="preserve">三、毕业学分及学位授予</w:t>
      </w:r>
    </w:p>
    <w:p>
      <w:pPr>
        <w:ind w:left="0" w:right="0" w:firstLine="560"/>
        <w:spacing w:before="450" w:after="450" w:line="312" w:lineRule="auto"/>
      </w:pPr>
      <w:r>
        <w:rPr>
          <w:rFonts w:ascii="宋体" w:hAnsi="宋体" w:eastAsia="宋体" w:cs="宋体"/>
          <w:color w:val="000"/>
          <w:sz w:val="28"/>
          <w:szCs w:val="28"/>
        </w:rPr>
        <w:t xml:space="preserve">双学位学分：85学分,每学分80元。学生修满85学分，全校公共必修课、全校通选课成绩达到相应专业毕业要求，符合学士学位授予规定，授予工学学士学位。</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1、专业基础（34学分）：美术ⅠA、设计初步、美术ⅠB、工程力学、园林植物分类与识别、园林建筑结构与构造、风景园林工程制图、阴影透视、景观生态学、园林植物栽培养护、专业概论。</w:t>
      </w:r>
    </w:p>
    <w:p>
      <w:pPr>
        <w:ind w:left="0" w:right="0" w:firstLine="560"/>
        <w:spacing w:before="450" w:after="450" w:line="312" w:lineRule="auto"/>
      </w:pPr>
      <w:r>
        <w:rPr>
          <w:rFonts w:ascii="宋体" w:hAnsi="宋体" w:eastAsia="宋体" w:cs="宋体"/>
          <w:color w:val="000"/>
          <w:sz w:val="28"/>
          <w:szCs w:val="28"/>
        </w:rPr>
        <w:t xml:space="preserve">2、专业课（36学分）：城市规划原理、风景园林设计Ⅰ、风景园林设计Ⅱ、风景园林建筑设计、风景园林工程、园林绿地规划、CAD辅助设计、花卉应用学、园林管理、中外国园林史、植物种植设计。</w:t>
      </w:r>
    </w:p>
    <w:p>
      <w:pPr>
        <w:ind w:left="0" w:right="0" w:firstLine="560"/>
        <w:spacing w:before="450" w:after="450" w:line="312" w:lineRule="auto"/>
      </w:pPr>
      <w:r>
        <w:rPr>
          <w:rFonts w:ascii="宋体" w:hAnsi="宋体" w:eastAsia="宋体" w:cs="宋体"/>
          <w:color w:val="000"/>
          <w:sz w:val="28"/>
          <w:szCs w:val="28"/>
        </w:rPr>
        <w:t xml:space="preserve">3、实践环节(15学分)：毕业实习、毕业设计。</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学生在辅修、双学位专业开课后两周内可试读，经过试读确实感觉学习有一定困难，可申请退出，学费全部退还；两周后因故终止修读者，其所交学费不予退还。</w:t>
      </w:r>
    </w:p>
    <w:p>
      <w:pPr>
        <w:ind w:left="0" w:right="0" w:firstLine="560"/>
        <w:spacing w:before="450" w:after="450" w:line="312" w:lineRule="auto"/>
      </w:pPr>
      <w:r>
        <w:rPr>
          <w:rFonts w:ascii="宋体" w:hAnsi="宋体" w:eastAsia="宋体" w:cs="宋体"/>
          <w:color w:val="000"/>
          <w:sz w:val="28"/>
          <w:szCs w:val="28"/>
        </w:rPr>
        <w:t xml:space="preserve">报名时间：即日起开始报名(节假日顺延)</w:t>
      </w:r>
    </w:p>
    <w:p>
      <w:pPr>
        <w:ind w:left="0" w:right="0" w:firstLine="560"/>
        <w:spacing w:before="450" w:after="450" w:line="312" w:lineRule="auto"/>
      </w:pPr>
      <w:r>
        <w:rPr>
          <w:rFonts w:ascii="宋体" w:hAnsi="宋体" w:eastAsia="宋体" w:cs="宋体"/>
          <w:color w:val="000"/>
          <w:sz w:val="28"/>
          <w:szCs w:val="28"/>
        </w:rPr>
        <w:t xml:space="preserve">报名地点：园艺园林学院网络与继续教育办公室（33—040430—0403）联系电话：***8</w:t>
      </w:r>
    </w:p>
    <w:p>
      <w:pPr>
        <w:ind w:left="0" w:right="0" w:firstLine="560"/>
        <w:spacing w:before="450" w:after="450" w:line="312" w:lineRule="auto"/>
      </w:pPr>
      <w:r>
        <w:rPr>
          <w:rFonts w:ascii="宋体" w:hAnsi="宋体" w:eastAsia="宋体" w:cs="宋体"/>
          <w:color w:val="000"/>
          <w:sz w:val="28"/>
          <w:szCs w:val="28"/>
        </w:rPr>
        <w:t xml:space="preserve">联系QQ：90046335（群）1029512528</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2024-11-22T14:39:25+08:00</dcterms:created>
  <dcterms:modified xsi:type="dcterms:W3CDTF">2024-11-22T14:39:25+08:00</dcterms:modified>
</cp:coreProperties>
</file>

<file path=docProps/custom.xml><?xml version="1.0" encoding="utf-8"?>
<Properties xmlns="http://schemas.openxmlformats.org/officeDocument/2006/custom-properties" xmlns:vt="http://schemas.openxmlformats.org/officeDocument/2006/docPropsVTypes"/>
</file>