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县人民政府2024年度工作报告</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2024年度工作报告各位代表：现在我代表县人民政府向大会作政府工作报告，请予审议，并请县政协各位委员和其他列席人员提出意见。一、2024年工作回顾2024年是我县进入新世纪以来面临困难最大的一年，面对国际金融危机的严峻挑...</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第一篇：县人民政府2024年度工作报告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2024年全县经济社会发展最突出的十大亮点：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2024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宋体" w:hAnsi="宋体" w:eastAsia="宋体" w:cs="宋体"/>
          <w:color w:val="000"/>
          <w:sz w:val="28"/>
          <w:szCs w:val="28"/>
        </w:rPr>
        <w:t xml:space="preserve">(十)全力维护社会稳定。</w:t>
      </w:r>
    </w:p>
    <w:p>
      <w:pPr>
        <w:ind w:left="0" w:right="0" w:firstLine="560"/>
        <w:spacing w:before="450" w:after="450" w:line="312" w:lineRule="auto"/>
      </w:pPr>
      <w:r>
        <w:rPr>
          <w:rFonts w:ascii="宋体" w:hAnsi="宋体" w:eastAsia="宋体" w:cs="宋体"/>
          <w:color w:val="000"/>
          <w:sz w:val="28"/>
          <w:szCs w:val="28"/>
        </w:rPr>
        <w:t xml:space="preserve">深入开展矛盾纠纷和信访积案大排查、大化解活动，着力解决关系民生的信访问题，妥善解决群众合理诉求，着力营造群众依法有序信访、信访问题依法按政策及时就地解决的良好局面。认真落实安全生产责任制，强化安全生产宣传教育，强化重点行业、重点领域的隐患排查治理，强化安全生产执法，建立安全生产长效管理机制，健全安全生产事故灾难应急救援体系，切实防范和减少安全事故。加强食品药品安全监管，确保公众饮食用药安全。深入推进依法治县工作进程，坚持调解优先原则，进一步加强基层人民调解工作。切实加强社会治安综合治理，创新社会管理机制，加大社会组织、特殊人群帮教、重点人群稳控、虚拟世界人群管理，积极探索以证管人、以房管人、以业管人的社会管理机制，依法严厉打击各种刑事犯罪，确保社会和谐稳定。加强公民思想道德建设，巩固“三峡文明库区”创建成果，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一)强化发展意识。实现突破性、跨越式发展是××最现实最紧迫的任务。要始终坚持发展为先、发展为大、发展为重，用科学的眼光谋发展，用改革的思路抓发展，用扎实的作风促发展。大力破除借口困难放慢发展的思想，全力突破发展的结构之痛、要素之困、市场之软、项目之痒、民生之忧、工作之庸，奋力攻坚克难，实现弯道超越。认真编制好全县“十二五”经济社会发展规划，科学谋划××未来。</w:t>
      </w:r>
    </w:p>
    <w:p>
      <w:pPr>
        <w:ind w:left="0" w:right="0" w:firstLine="560"/>
        <w:spacing w:before="450" w:after="450" w:line="312" w:lineRule="auto"/>
      </w:pPr>
      <w:r>
        <w:rPr>
          <w:rFonts w:ascii="宋体" w:hAnsi="宋体" w:eastAsia="宋体" w:cs="宋体"/>
          <w:color w:val="000"/>
          <w:sz w:val="28"/>
          <w:szCs w:val="28"/>
        </w:rPr>
        <w:t xml:space="preserve">(二)强化服务意识。努力创造公正透明的政策环境、高效优质的服务环境、平等竞争的市场环境、公开公平的法制环境、诚实信用的社会环境。要满怀“扛着太阳向前进”的激情，发扬“52”、“白加黑”、“7x”的苦干实干精神。进一步巩固行政审批流程再造成果，强化服务意识，提高服务质量。加大力度减文减会，减少应酬和事务性活动，扑下身子抓大事、干实事、谋项目，坚决克服办事拖拉、推诿扯皮等不良风气，确保政令畅通。</w:t>
      </w:r>
    </w:p>
    <w:p>
      <w:pPr>
        <w:ind w:left="0" w:right="0" w:firstLine="560"/>
        <w:spacing w:before="450" w:after="450" w:line="312" w:lineRule="auto"/>
      </w:pPr>
      <w:r>
        <w:rPr>
          <w:rFonts w:ascii="宋体" w:hAnsi="宋体" w:eastAsia="宋体" w:cs="宋体"/>
          <w:color w:val="000"/>
          <w:sz w:val="28"/>
          <w:szCs w:val="28"/>
        </w:rPr>
        <w:t xml:space="preserve">(三)强化法律意识。把依法行政贯穿于政府工作的全过程，严格依法行使权利、履行职责。始终坚持县委的领导，坚持向人大及其常委会报告工作制度和向政协通报工作制度，自觉接受人大及其常委会的法律监督、政协的民主监督、社会各界的群众监督和新闻媒体的舆论监督。认真办理人大代表建议、政协委员提案。坚持依法治县，全面完成“五五”普法任务。积极推进政务信息公开，抓好电子政务建设。</w:t>
      </w:r>
    </w:p>
    <w:p>
      <w:pPr>
        <w:ind w:left="0" w:right="0" w:firstLine="560"/>
        <w:spacing w:before="450" w:after="450" w:line="312" w:lineRule="auto"/>
      </w:pPr>
      <w:r>
        <w:rPr>
          <w:rFonts w:ascii="宋体" w:hAnsi="宋体" w:eastAsia="宋体" w:cs="宋体"/>
          <w:color w:val="000"/>
          <w:sz w:val="28"/>
          <w:szCs w:val="28"/>
        </w:rPr>
        <w:t xml:space="preserve">(四)强化廉政意识。牢固树立正确的事业观、工作观和政绩观，筑牢拒腐防变的思想道德防线。强化行政监察、财政监管和审计监督，促进政府全体工作人员廉洁从政。继续纠正行业不正之风，着力解决损害群众利益问题，坚决维护社会公平正义。牢固树立过紧日子的思想，坚决反对铺张浪费，坚持厉行节约，切实规范公务接待行为，努力降低行政运行成本，把有限财力投放到推动发展上。政府全体工作人员要克己奉公，尽职尽责，正确行使人民赋予的权力，以实际行动树立为民、务实、清廉的形象。</w:t>
      </w:r>
    </w:p>
    <w:p>
      <w:pPr>
        <w:ind w:left="0" w:right="0" w:firstLine="560"/>
        <w:spacing w:before="450" w:after="450" w:line="312" w:lineRule="auto"/>
      </w:pPr>
      <w:r>
        <w:rPr>
          <w:rFonts w:ascii="宋体" w:hAnsi="宋体" w:eastAsia="宋体" w:cs="宋体"/>
          <w:color w:val="000"/>
          <w:sz w:val="28"/>
          <w:szCs w:val="28"/>
        </w:rPr>
        <w:t xml:space="preserve">2024年县人民政府将努力办好以下十件大事：</w:t>
      </w:r>
    </w:p>
    <w:p>
      <w:pPr>
        <w:ind w:left="0" w:right="0" w:firstLine="560"/>
        <w:spacing w:before="450" w:after="450" w:line="312" w:lineRule="auto"/>
      </w:pPr>
      <w:r>
        <w:rPr>
          <w:rFonts w:ascii="宋体" w:hAnsi="宋体" w:eastAsia="宋体" w:cs="宋体"/>
          <w:color w:val="000"/>
          <w:sz w:val="28"/>
          <w:szCs w:val="28"/>
        </w:rPr>
        <w:t xml:space="preserve">1、招商引进10个以上工业项目，其中投资过亿元的3个，竣工投产10个工业项目，新增规模工业企业10家、亿元产值企业2家、税收千万元企业2家。</w:t>
      </w:r>
    </w:p>
    <w:p>
      <w:pPr>
        <w:ind w:left="0" w:right="0" w:firstLine="560"/>
        <w:spacing w:before="450" w:after="450" w:line="312" w:lineRule="auto"/>
      </w:pPr>
      <w:r>
        <w:rPr>
          <w:rFonts w:ascii="宋体" w:hAnsi="宋体" w:eastAsia="宋体" w:cs="宋体"/>
          <w:color w:val="000"/>
          <w:sz w:val="28"/>
          <w:szCs w:val="28"/>
        </w:rPr>
        <w:t xml:space="preserve">2、认真编制全县三峡工程后续工作实施规划和全县“十二五”经济社会发展规划。</w:t>
      </w:r>
    </w:p>
    <w:p>
      <w:pPr>
        <w:ind w:left="0" w:right="0" w:firstLine="560"/>
        <w:spacing w:before="450" w:after="450" w:line="312" w:lineRule="auto"/>
      </w:pPr>
      <w:r>
        <w:rPr>
          <w:rFonts w:ascii="宋体" w:hAnsi="宋体" w:eastAsia="宋体" w:cs="宋体"/>
          <w:color w:val="000"/>
          <w:sz w:val="28"/>
          <w:szCs w:val="28"/>
        </w:rPr>
        <w:t xml:space="preserve">3、动工建设三峡翻坝物流产业园。</w:t>
      </w:r>
    </w:p>
    <w:p>
      <w:pPr>
        <w:ind w:left="0" w:right="0" w:firstLine="560"/>
        <w:spacing w:before="450" w:after="450" w:line="312" w:lineRule="auto"/>
      </w:pPr>
      <w:r>
        <w:rPr>
          <w:rFonts w:ascii="宋体" w:hAnsi="宋体" w:eastAsia="宋体" w:cs="宋体"/>
          <w:color w:val="000"/>
          <w:sz w:val="28"/>
          <w:szCs w:val="28"/>
        </w:rPr>
        <w:t xml:space="preserve">4、掀起新一轮全县交通大建设热潮，启动香溪长江公路大桥前期工作，续建宜巴省道改造、郭家坝隧道、宜巴高速公路，开工建设王家岭、关上2条隧道，王子沟、松树坳等8座桥梁，完成峡堡路大修20公里，完成通村水泥路100公里。</w:t>
      </w:r>
    </w:p>
    <w:p>
      <w:pPr>
        <w:ind w:left="0" w:right="0" w:firstLine="560"/>
        <w:spacing w:before="450" w:after="450" w:line="312" w:lineRule="auto"/>
      </w:pPr>
      <w:r>
        <w:rPr>
          <w:rFonts w:ascii="宋体" w:hAnsi="宋体" w:eastAsia="宋体" w:cs="宋体"/>
          <w:color w:val="000"/>
          <w:sz w:val="28"/>
          <w:szCs w:val="28"/>
        </w:rPr>
        <w:t xml:space="preserve">5、启动金缸城新区、九里工业园河东片区建设，拓展县城骨架。</w:t>
      </w:r>
    </w:p>
    <w:p>
      <w:pPr>
        <w:ind w:left="0" w:right="0" w:firstLine="560"/>
        <w:spacing w:before="450" w:after="450" w:line="312" w:lineRule="auto"/>
      </w:pPr>
      <w:r>
        <w:rPr>
          <w:rFonts w:ascii="宋体" w:hAnsi="宋体" w:eastAsia="宋体" w:cs="宋体"/>
          <w:color w:val="000"/>
          <w:sz w:val="28"/>
          <w:szCs w:val="28"/>
        </w:rPr>
        <w:t xml:space="preserve">6、端午节前整体对外开放凤凰山景区，九畹溪、泗溪、链子崖等景区提档升级，实施与鄂西圈投公司、三峡旅游总公司的战略合作，打造屈原故里国际文化旅游休闲度假区和三峡旅游目的地。</w:t>
      </w:r>
    </w:p>
    <w:p>
      <w:pPr>
        <w:ind w:left="0" w:right="0" w:firstLine="560"/>
        <w:spacing w:before="450" w:after="450" w:line="312" w:lineRule="auto"/>
      </w:pPr>
      <w:r>
        <w:rPr>
          <w:rFonts w:ascii="宋体" w:hAnsi="宋体" w:eastAsia="宋体" w:cs="宋体"/>
          <w:color w:val="000"/>
          <w:sz w:val="28"/>
          <w:szCs w:val="28"/>
        </w:rPr>
        <w:t xml:space="preserve">7、优化农业产业结构，实施柑桔品改2.5万亩，全县优质柑桔达到80%以上;新建和改造茶园1万亩;种植烤烟2.5万亩;发展和改造核桃2万亩。</w:t>
      </w:r>
    </w:p>
    <w:p>
      <w:pPr>
        <w:ind w:left="0" w:right="0" w:firstLine="560"/>
        <w:spacing w:before="450" w:after="450" w:line="312" w:lineRule="auto"/>
      </w:pPr>
      <w:r>
        <w:rPr>
          <w:rFonts w:ascii="宋体" w:hAnsi="宋体" w:eastAsia="宋体" w:cs="宋体"/>
          <w:color w:val="000"/>
          <w:sz w:val="28"/>
          <w:szCs w:val="28"/>
        </w:rPr>
        <w:t xml:space="preserve">8、着力改善民生，农村低保达到农村人口的7%，城市低保稳定在非农业人口的11%，社保扩面7000人，城镇居民医疗保险参保率达到90%以上，新农合参保率达到95%以上,解决4.2万人的农村饮水安全问题，新建550套廉租房，改造1000户农村危房，解决3000名贫困人口的脱贫问题。</w:t>
      </w:r>
    </w:p>
    <w:p>
      <w:pPr>
        <w:ind w:left="0" w:right="0" w:firstLine="560"/>
        <w:spacing w:before="450" w:after="450" w:line="312" w:lineRule="auto"/>
      </w:pPr>
      <w:r>
        <w:rPr>
          <w:rFonts w:ascii="宋体" w:hAnsi="宋体" w:eastAsia="宋体" w:cs="宋体"/>
          <w:color w:val="000"/>
          <w:sz w:val="28"/>
          <w:szCs w:val="28"/>
        </w:rPr>
        <w:t xml:space="preserve">9、抓好郭家坝省级新农村试点建设，加快推进茅坪镇、九畹溪镇创建全省旅游名镇的工作。</w:t>
      </w:r>
    </w:p>
    <w:p>
      <w:pPr>
        <w:ind w:left="0" w:right="0" w:firstLine="560"/>
        <w:spacing w:before="450" w:after="450" w:line="312" w:lineRule="auto"/>
      </w:pPr>
      <w:r>
        <w:rPr>
          <w:rFonts w:ascii="宋体" w:hAnsi="宋体" w:eastAsia="宋体" w:cs="宋体"/>
          <w:color w:val="000"/>
          <w:sz w:val="28"/>
          <w:szCs w:val="28"/>
        </w:rPr>
        <w:t xml:space="preserve">10、大力推进全民创业，制定扶持政策，建立创业基金，全年新增个体工商户800家以上、登记注册各类企业76家以上，新增注册资本金3.5亿元以上，掀起全民创业、服务创优、工作创新热潮。</w:t>
      </w:r>
    </w:p>
    <w:p>
      <w:pPr>
        <w:ind w:left="0" w:right="0" w:firstLine="560"/>
        <w:spacing w:before="450" w:after="450" w:line="312" w:lineRule="auto"/>
      </w:pPr>
      <w:r>
        <w:rPr>
          <w:rFonts w:ascii="宋体" w:hAnsi="宋体" w:eastAsia="宋体" w:cs="宋体"/>
          <w:color w:val="000"/>
          <w:sz w:val="28"/>
          <w:szCs w:val="28"/>
        </w:rPr>
        <w:t xml:space="preserve">各位代表!百舸争流，破浪者领航;千帆共进，奋勇者当先。新的一年期待新的跨越，新的一年孕育新的希望。让我们在县委的正确领导下，抢抓机遇，开拓创新，振奋精神，顽强拼搏，为实现××走在三峡库区同类县市发展前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