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统计局2024年人才工作总结（五篇模版）</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统计局2024年人才工作总结统计局2024年人才工作总结2024年以来，吴忠市统计局认真贯彻市委关于加强人才工作的一系列部署，紧紧围绕“人才强市”战略，全面加强统计人才队伍建设，形成了“选拔与培养并举、管理与服务并重”的人才工作新...</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第一篇：统计局2024年人才工作总结</w:t>
      </w:r>
    </w:p>
    <w:p>
      <w:pPr>
        <w:ind w:left="0" w:right="0" w:firstLine="560"/>
        <w:spacing w:before="450" w:after="450" w:line="312" w:lineRule="auto"/>
      </w:pPr>
      <w:r>
        <w:rPr>
          <w:rFonts w:ascii="宋体" w:hAnsi="宋体" w:eastAsia="宋体" w:cs="宋体"/>
          <w:color w:val="000"/>
          <w:sz w:val="28"/>
          <w:szCs w:val="28"/>
        </w:rPr>
        <w:t xml:space="preserve">统计局2024年人才工作总结2024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7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1、启动激励机制，做到人尽其才、才尽其用。2024年8月，我局在机关范围内大胆提拔使用中青年统计人才，充实到各科室领导岗位，加快统计队伍专业化建设，为使用和发挥统计人才创造了条件。我局党组围绕统计局5科1室建制，先后提拔使用6名能力强、素质好的中青 本文来自www.feisuxs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2、优化环境，搭建平台，鼓励人才成长。我们本着尊重知识、尊重人才的原则，坚持物质激励与成就激励、精神激励相结合，真诚关心统计人才的工作和政治上的进步。今年7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300元，第二、三名的奖励200元，第四、五、六名的奖励150元，第七、八、九、十名的奖励100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3、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2024年7月以来，共举办统计培训班12期，培训市、县（市区）、乡镇（街道办事处、社区管委会）统计人才600余人次，使各类统计人才每年的参训率达90%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7月以来，我局对参加电大、业大、函大专科以上的5名同志的学杂费报销了7000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三、统计人才给我市统计工作带来了新气象。统计服务是新时期统</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2、整理出版吴忠统计年鉴。为了系统总结和反映吴忠市撤地设市以来社会和经济发展情况，我们组织统计人员，不辞艰辛地前往中卫市（中卫市区）、中宁县、灵武市以及吴忠市各县（市区）搜集、整理1999年至2024年统计资料，编印《吴忠市统计年鉴---2024年》；</w:t>
      </w:r>
    </w:p>
    <w:p>
      <w:pPr>
        <w:ind w:left="0" w:right="0" w:firstLine="560"/>
        <w:spacing w:before="450" w:after="450" w:line="312" w:lineRule="auto"/>
      </w:pPr>
      <w:r>
        <w:rPr>
          <w:rFonts w:ascii="宋体" w:hAnsi="宋体" w:eastAsia="宋体" w:cs="宋体"/>
          <w:color w:val="000"/>
          <w:sz w:val="28"/>
          <w:szCs w:val="28"/>
        </w:rPr>
        <w:t xml:space="preserve">3、11月份，将编辑印发《春华秋实》一书。这是今年我市统计工作者撰写的统计分析和统计信息，以及在各种报刊杂志上发表的文章、通讯报道等的汇编；</w:t>
      </w:r>
    </w:p>
    <w:p>
      <w:pPr>
        <w:ind w:left="0" w:right="0" w:firstLine="560"/>
        <w:spacing w:before="450" w:after="450" w:line="312" w:lineRule="auto"/>
      </w:pPr>
      <w:r>
        <w:rPr>
          <w:rFonts w:ascii="宋体" w:hAnsi="宋体" w:eastAsia="宋体" w:cs="宋体"/>
          <w:color w:val="000"/>
          <w:sz w:val="28"/>
          <w:szCs w:val="28"/>
        </w:rPr>
        <w:t xml:space="preserve">4、加大对吴忠市的宣传力度，做好“两会”服务工作。11月至12月底，我们搜集、整理统计资料，刻制成光盘，用图文并茂的形式，计划在明年元月份的吴忠市人大、政协会议期间，在计算机上，为参会的人大代表、政协委员和社会各界人士咨询和展示吴忠市一年来社会经济取得的巨大成绩。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2024-11-22T19:43:32+08:00</dcterms:created>
  <dcterms:modified xsi:type="dcterms:W3CDTF">2024-11-22T19:43:32+08:00</dcterms:modified>
</cp:coreProperties>
</file>

<file path=docProps/custom.xml><?xml version="1.0" encoding="utf-8"?>
<Properties xmlns="http://schemas.openxmlformats.org/officeDocument/2006/custom-properties" xmlns:vt="http://schemas.openxmlformats.org/officeDocument/2006/docPropsVTypes"/>
</file>