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县农村人才资源开发的探索与实践</w:t>
      </w:r>
      <w:bookmarkEnd w:id="1"/>
    </w:p>
    <w:p>
      <w:pPr>
        <w:jc w:val="center"/>
        <w:spacing w:before="0" w:after="450"/>
      </w:pPr>
      <w:r>
        <w:rPr>
          <w:rFonts w:ascii="Arial" w:hAnsi="Arial" w:eastAsia="Arial" w:cs="Arial"/>
          <w:color w:val="999999"/>
          <w:sz w:val="20"/>
          <w:szCs w:val="20"/>
        </w:rPr>
        <w:t xml:space="preserve">来源：网络  作者：前尘往事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县农村人才资源开发的探索与实践**县作为一个典型的农业县，农村经济的开发一直是县委、政府议事日程的一项核心。近年来，为进一步促进农村经济，该县把农村人才资源开发作为突破口，对其实施专项推进，几年来，通过认真摸索和大胆实践，该县的农...</w:t>
      </w:r>
    </w:p>
    <w:p>
      <w:pPr>
        <w:ind w:left="0" w:right="0" w:firstLine="560"/>
        <w:spacing w:before="450" w:after="450" w:line="312" w:lineRule="auto"/>
      </w:pPr>
      <w:r>
        <w:rPr>
          <w:rFonts w:ascii="黑体" w:hAnsi="黑体" w:eastAsia="黑体" w:cs="黑体"/>
          <w:color w:val="000000"/>
          <w:sz w:val="36"/>
          <w:szCs w:val="36"/>
          <w:b w:val="1"/>
          <w:bCs w:val="1"/>
        </w:rPr>
        <w:t xml:space="preserve">第一篇：县农村人才资源开发的探索与实践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近年来，为进一步促进农村经济，该县把农村人才资源开发作为突破口，对其实施专项推进，几年来，通过认真摸索和大胆实践，该县的农村人才资源开发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领导小组以及相应的机构，县委组织部、县人事局专门成立了农村人才资源开发科，做到了组织机构到位、人员到位、场所到位、制度到位。其次是建立了领导目标责任制。从2024年起农村人才资源开发被列入县乡领导班子考核的目标之一。在此基础上，县委组织部、县人事局还建立了领导责任制和各科室专项推进制度。最后是加强了政策研究，及时拟定了《中国共产党**县委、**县人民政府关于进一步加强人才的意见》、《**县农村实用人才选拔管理的暂行办法》、《**县从机关事业单位中选派村党支部书记的管理办法》和《从村委会书记、主任选拔任用乡镇副科级干部的意见》等一系列文件，强化了对人才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的重要位置，着力改善投资环境、招商环境、人才环境，制定符合本县特点的招商引才引智政策，被视为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实绩，每三年开展一次“突出贡献奖”、“科技精英奖”、“科技兴农奖”、“乡土人才奖”等，对评选出的人员，按业绩实行一次性奖励，一等奖4000元，二等奖3000元，三等奖2024元。同时规定，对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秉承的是试点先行、稳步推进、树立典型、以点带面的原则。一年多来，试点按照进展要快、标准要高、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w:t>
      </w:r>
    </w:p>
    <w:p>
      <w:pPr>
        <w:ind w:left="0" w:right="0" w:firstLine="560"/>
        <w:spacing w:before="450" w:after="450" w:line="312" w:lineRule="auto"/>
      </w:pPr>
      <w:r>
        <w:rPr>
          <w:rFonts w:ascii="宋体" w:hAnsi="宋体" w:eastAsia="宋体" w:cs="宋体"/>
          <w:color w:val="000"/>
          <w:sz w:val="28"/>
          <w:szCs w:val="28"/>
        </w:rPr>
        <w:t xml:space="preserve">类型乡土人才培训班400多场次，受训人员达4万余人。</w:t>
      </w:r>
    </w:p>
    <w:p>
      <w:pPr>
        <w:ind w:left="0" w:right="0" w:firstLine="560"/>
        <w:spacing w:before="450" w:after="450" w:line="312" w:lineRule="auto"/>
      </w:pPr>
      <w:r>
        <w:rPr>
          <w:rFonts w:ascii="宋体" w:hAnsi="宋体" w:eastAsia="宋体" w:cs="宋体"/>
          <w:color w:val="000"/>
          <w:sz w:val="28"/>
          <w:szCs w:val="28"/>
        </w:rPr>
        <w:t xml:space="preserve">五、建立多元化、多渠道、多形式的人才储备机制</w:t>
      </w:r>
    </w:p>
    <w:p>
      <w:pPr>
        <w:ind w:left="0" w:right="0" w:firstLine="560"/>
        <w:spacing w:before="450" w:after="450" w:line="312" w:lineRule="auto"/>
      </w:pPr>
      <w:r>
        <w:rPr>
          <w:rFonts w:ascii="宋体" w:hAnsi="宋体" w:eastAsia="宋体" w:cs="宋体"/>
          <w:color w:val="000"/>
          <w:sz w:val="28"/>
          <w:szCs w:val="28"/>
        </w:rPr>
        <w:t xml:space="preserve">在人才储备形式上，**县本着“在储备中使用，在使用中储备、储用结合，重在使用”的思想，着眼于发挥储备人才的作用，提高对优秀人才的吸引力。在人才储备格局上，重点向企业、乡镇、村倾斜，发挥骨干企业、乡镇、村级组织的积极作用，鼓励各单位采取灵活有效的形式储备和吸引人才，形成机关、事业、企业为一体的人才储备网络。在人才储备范围上，坚持以高校毕业生为主要对象，并把农村优秀乡土人才纳入人才储备范围，促进优秀乡土人才的成长。在人才储备资金的来源上，坚持政府投资与社会筹资相结合，多渠道、多途径解决人才储备资金，建立政府出资为主，社会投入为补充的多元化人才储备资金保障体系。</w:t>
      </w:r>
    </w:p>
    <w:p>
      <w:pPr>
        <w:ind w:left="0" w:right="0" w:firstLine="560"/>
        <w:spacing w:before="450" w:after="450" w:line="312" w:lineRule="auto"/>
      </w:pPr>
      <w:r>
        <w:rPr>
          <w:rFonts w:ascii="宋体" w:hAnsi="宋体" w:eastAsia="宋体" w:cs="宋体"/>
          <w:color w:val="000"/>
          <w:sz w:val="28"/>
          <w:szCs w:val="28"/>
        </w:rPr>
        <w:t xml:space="preserve">一是在全县范围内大力实施“农村小康建设人才集聚工程”，向农村“转移支付人才”，变“资金扶贫”为“智力扶贫”。1998年到2024年，先后选派了300余名大中专毕业生到村办（平均每个村办2人多），明确规定选派学生不占用事业编制，不受人事计划限制，实行试用和聘约管理，在农村期间，可列席村两委会议，可参加两委班子选举。如党政机关录用公务员时，选派大学生在同等条件下优先录用，在农村的工龄可以连续计算。与此同时，加大了从机关事业单位选派优秀人员到村办挂职锻炼和到基层实习的力度，规定在村办优秀的，可直接提拔为副科级干部。</w:t>
      </w:r>
    </w:p>
    <w:p>
      <w:pPr>
        <w:ind w:left="0" w:right="0" w:firstLine="560"/>
        <w:spacing w:before="450" w:after="450" w:line="312" w:lineRule="auto"/>
      </w:pPr>
      <w:r>
        <w:rPr>
          <w:rFonts w:ascii="宋体" w:hAnsi="宋体" w:eastAsia="宋体" w:cs="宋体"/>
          <w:color w:val="000"/>
          <w:sz w:val="28"/>
          <w:szCs w:val="28"/>
        </w:rPr>
        <w:t xml:space="preserve">二是对经济和社会事业发展的急需人才，实行“使用式”为主的人才储备。从2024年开始，对一些县直事业单位和乡镇事业单位，自然减员空出指标或因业务扩张追加的指标，除用于国家政策性安置人员外，其余编制全部通过考试录用安置全日制大中专毕业生。对已录用的人员由人事部门有计划地组织开展岗前培训、上岗实习、挂职锻炼，培养人才的综合技能，提高综合素质。</w:t>
      </w:r>
    </w:p>
    <w:p>
      <w:pPr>
        <w:ind w:left="0" w:right="0" w:firstLine="560"/>
        <w:spacing w:before="450" w:after="450" w:line="312" w:lineRule="auto"/>
      </w:pPr>
      <w:r>
        <w:rPr>
          <w:rFonts w:ascii="宋体" w:hAnsi="宋体" w:eastAsia="宋体" w:cs="宋体"/>
          <w:color w:val="000"/>
          <w:sz w:val="28"/>
          <w:szCs w:val="28"/>
        </w:rPr>
        <w:t xml:space="preserve">三是对未就业的大中专毕业生实行“培养式”为主的人才储备。对暂时落实不了岗位的高校毕业生，由人事部门有计划地组织一些技能培训、咨询服务和人才输出等活动，以便在出现岗位空缺后，能及时上岗就业。同时，注意发挥企业在人才储备中的“蓄水池”和“中转站”的作用，放宽到企业就业的限制，并积极推荐毕业生到各类企业就业，进行岗位锻炼。</w:t>
      </w:r>
    </w:p>
    <w:p>
      <w:pPr>
        <w:ind w:left="0" w:right="0" w:firstLine="560"/>
        <w:spacing w:before="450" w:after="450" w:line="312" w:lineRule="auto"/>
      </w:pPr>
      <w:r>
        <w:rPr>
          <w:rFonts w:ascii="宋体" w:hAnsi="宋体" w:eastAsia="宋体" w:cs="宋体"/>
          <w:color w:val="000"/>
          <w:sz w:val="28"/>
          <w:szCs w:val="28"/>
        </w:rPr>
        <w:t xml:space="preserve">四是对高层次专家学者及专业技术人才实行“柔性储备”，不求所有，但求所用。采取灵活多样的形式聘请外地专家学者，组成“智囊团”，建立专家储备库，为**经济和社会事业发展献计献策，对受聘担任县政府高级顾问的人员，每人每年享受5000元政府津贴，受聘担任县政府科技顾问的，每人每年享受3000元政府津贴。</w:t>
      </w:r>
    </w:p>
    <w:p>
      <w:pPr>
        <w:ind w:left="0" w:right="0" w:firstLine="560"/>
        <w:spacing w:before="450" w:after="450" w:line="312" w:lineRule="auto"/>
      </w:pPr>
      <w:r>
        <w:rPr>
          <w:rFonts w:ascii="宋体" w:hAnsi="宋体" w:eastAsia="宋体" w:cs="宋体"/>
          <w:color w:val="000"/>
          <w:sz w:val="28"/>
          <w:szCs w:val="28"/>
        </w:rPr>
        <w:t xml:space="preserve">五是农村人才实行“开发式储备”。对返乡的初高中毕业生有计划地组织技能培训，根据农村产业结构调整的需要，加强农、林、牧、水、机等农牧业技术培训，使这些毕业生尽快掌握一定技能，适应农业产业化发展的需求。</w:t>
      </w:r>
    </w:p>
    <w:p>
      <w:pPr>
        <w:ind w:left="0" w:right="0" w:firstLine="560"/>
        <w:spacing w:before="450" w:after="450" w:line="312" w:lineRule="auto"/>
      </w:pPr>
      <w:r>
        <w:rPr>
          <w:rFonts w:ascii="宋体" w:hAnsi="宋体" w:eastAsia="宋体" w:cs="宋体"/>
          <w:color w:val="000"/>
          <w:sz w:val="28"/>
          <w:szCs w:val="28"/>
        </w:rPr>
        <w:t xml:space="preserve">上述农村小康人才集聚工程的实施，既有利于优化农村人才结构，又有利于加强农村基层党组织建设，加强党的执政能力建设；既开发了农村人才资源，又有利于“三农”问题的解决，是农村迈向小康的支撑点。</w:t>
      </w:r>
    </w:p>
    <w:p>
      <w:pPr>
        <w:ind w:left="0" w:right="0" w:firstLine="560"/>
        <w:spacing w:before="450" w:after="450" w:line="312" w:lineRule="auto"/>
      </w:pPr>
      <w:r>
        <w:rPr>
          <w:rFonts w:ascii="黑体" w:hAnsi="黑体" w:eastAsia="黑体" w:cs="黑体"/>
          <w:color w:val="000000"/>
          <w:sz w:val="36"/>
          <w:szCs w:val="36"/>
          <w:b w:val="1"/>
          <w:bCs w:val="1"/>
        </w:rPr>
        <w:t xml:space="preserve">第二篇：县农村人才资源开发的探索与实践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工作。近年来，为进一步促进农村经济，该县把农村人才资源开发作为突破口，对其实施专项推进，几年来，通过认真摸索和大胆实践，该县的农村人才资源开发工作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一、提供组织、政策保障，加强基础工作</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工作领导小组以及相应的工作机构，县委组织部、县人事局专门成立了农村人才资源开发科，做到了组织机构到位、工作人员到位、工作场所到位、工作制度到位。其次是建立了领导目标责任制。从2024年起农村人才资源开发工作被列入县乡领导班子考核的目标之一。在此基础上，县委组织部、县人事局还建立了领导责任制和各科室专项推进制度。最后是加强了政策研究，及时拟定了《中共**县委、**县人民政府关于进一步加强人才工作的意见》、《**县农村实用人才选拔管理的暂行办法》、《**县从机关事业单位中选派村党支部书记的管理办法》和《从村委会书记、主任选拔任用乡镇副科级干部的意见》等一系列文件，强化了对人才工作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工作的重要位置，着力改善投资环境、招商环境、人才环境，制定符合本县特点的招商引才引智政策，被视为工作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工作实绩，每三年开展一次“突出贡献奖”、“科技精英奖”、“科技兴农奖”、“乡土人才奖”等，对评选出的人员，按业绩实行一次性奖励，一等奖4000元，二等奖3000元，三等奖2024元。同时规定，对工作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工作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工作秉承的是试点先行、稳步推进、树立典型、以点带面的工作原则。一年多来，试点工作按照进展要快、标准要高、工作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工作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类</w:t>
      </w:r>
    </w:p>
    <w:p>
      <w:pPr>
        <w:ind w:left="0" w:right="0" w:firstLine="560"/>
        <w:spacing w:before="450" w:after="450" w:line="312" w:lineRule="auto"/>
      </w:pPr>
      <w:r>
        <w:rPr>
          <w:rFonts w:ascii="宋体" w:hAnsi="宋体" w:eastAsia="宋体" w:cs="宋体"/>
          <w:color w:val="000"/>
          <w:sz w:val="28"/>
          <w:szCs w:val="28"/>
        </w:rPr>
        <w:t xml:space="preserve">型乡土人才培训班400多场次，受训人员达4万余人。</w:t>
      </w:r>
    </w:p>
    <w:p>
      <w:pPr>
        <w:ind w:left="0" w:right="0" w:firstLine="560"/>
        <w:spacing w:before="450" w:after="450" w:line="312" w:lineRule="auto"/>
      </w:pPr>
      <w:r>
        <w:rPr>
          <w:rFonts w:ascii="宋体" w:hAnsi="宋体" w:eastAsia="宋体" w:cs="宋体"/>
          <w:color w:val="000"/>
          <w:sz w:val="28"/>
          <w:szCs w:val="28"/>
        </w:rPr>
        <w:t xml:space="preserve">五、建立多元化、多渠道、多形式的人才储备机制</w:t>
      </w:r>
    </w:p>
    <w:p>
      <w:pPr>
        <w:ind w:left="0" w:right="0" w:firstLine="560"/>
        <w:spacing w:before="450" w:after="450" w:line="312" w:lineRule="auto"/>
      </w:pPr>
      <w:r>
        <w:rPr>
          <w:rFonts w:ascii="宋体" w:hAnsi="宋体" w:eastAsia="宋体" w:cs="宋体"/>
          <w:color w:val="000"/>
          <w:sz w:val="28"/>
          <w:szCs w:val="28"/>
        </w:rPr>
        <w:t xml:space="preserve">在人才储备形式上，**县本着“在储备中使用，在使用中储备、储用结合，重在使用”的思想，着眼于发挥储备人才的作用，提高对优秀人才的吸引力。在人才储备格局上，重点向企业、乡镇、村倾斜，发挥骨干企业、乡镇、村级组织的积极作用，鼓</w:t>
      </w:r>
    </w:p>
    <w:p>
      <w:pPr>
        <w:ind w:left="0" w:right="0" w:firstLine="560"/>
        <w:spacing w:before="450" w:after="450" w:line="312" w:lineRule="auto"/>
      </w:pPr>
      <w:r>
        <w:rPr>
          <w:rFonts w:ascii="宋体" w:hAnsi="宋体" w:eastAsia="宋体" w:cs="宋体"/>
          <w:color w:val="000"/>
          <w:sz w:val="28"/>
          <w:szCs w:val="28"/>
        </w:rPr>
        <w:t xml:space="preserve">励各单位采取灵活有效的形式储备和吸引人才，形成机关、事业、企业为一体的人才储备网络。在人才储备范围上，坚持以高校毕业生为主要对象，并把农村优秀乡土人才纳入人才储备范围，促进优秀乡土人才的成长。在人才储备资金的来源上，坚持政府投资与社会筹资相结合，多渠道、多途径解决人才储备资金，建立政府出资为主，社会投入为补充的多元化人才储备资金保障体系。</w:t>
      </w:r>
    </w:p>
    <w:p>
      <w:pPr>
        <w:ind w:left="0" w:right="0" w:firstLine="560"/>
        <w:spacing w:before="450" w:after="450" w:line="312" w:lineRule="auto"/>
      </w:pPr>
      <w:r>
        <w:rPr>
          <w:rFonts w:ascii="宋体" w:hAnsi="宋体" w:eastAsia="宋体" w:cs="宋体"/>
          <w:color w:val="000"/>
          <w:sz w:val="28"/>
          <w:szCs w:val="28"/>
        </w:rPr>
        <w:t xml:space="preserve">一是在全县范围内大力实施“农村小康建设人才集聚工程”，向农村“转移支付人才”，变“资金扶贫”为“智力扶贫”。1998年到2024年，先后选派了300余名大中专毕业生到村办工作（平均每个村办2人多），明确规定选派学生不占用事业编制，不受人事计划限制，实行试用和聘约管理，在农村工作期间，可列席村两委会议，可参加两委班子选举。如党政机关录用公务员时，选派大学生在同等条件下优先录用，在农村工作的工龄可以连续计算。与此同时，加大了从机关事业单位选派优秀工作人员到村办挂职锻炼和到基层实习的力度，规定在村办工作优秀的，可直接提拔为副科级干部。</w:t>
      </w:r>
    </w:p>
    <w:p>
      <w:pPr>
        <w:ind w:left="0" w:right="0" w:firstLine="560"/>
        <w:spacing w:before="450" w:after="450" w:line="312" w:lineRule="auto"/>
      </w:pPr>
      <w:r>
        <w:rPr>
          <w:rFonts w:ascii="宋体" w:hAnsi="宋体" w:eastAsia="宋体" w:cs="宋体"/>
          <w:color w:val="000"/>
          <w:sz w:val="28"/>
          <w:szCs w:val="28"/>
        </w:rPr>
        <w:t xml:space="preserve">二是对经济和社会事业发展的急需人才，实行“使用式”为主的人才储备。从2024年开始，对一些县直事业单位和乡镇事业单位，自然减员空出指标或因业务扩张追加的指标，除用于国家政策性安置人员外，其余编制全部通过考试录用安置全日制大中专毕业生。对已录用的人员由人事部门有计划地组织开展岗前培训、上岗实习、挂职锻炼，培养人才的综合技能，提高综合素质。</w:t>
      </w:r>
    </w:p>
    <w:p>
      <w:pPr>
        <w:ind w:left="0" w:right="0" w:firstLine="560"/>
        <w:spacing w:before="450" w:after="450" w:line="312" w:lineRule="auto"/>
      </w:pPr>
      <w:r>
        <w:rPr>
          <w:rFonts w:ascii="宋体" w:hAnsi="宋体" w:eastAsia="宋体" w:cs="宋体"/>
          <w:color w:val="000"/>
          <w:sz w:val="28"/>
          <w:szCs w:val="28"/>
        </w:rPr>
        <w:t xml:space="preserve">三是对未就业的大中专毕业生实行“培养式”为主的人才储备。对暂时落实不了工作岗位的高校毕业生，由人事部门有计划地组织一些技能培训、咨询服务和人才输出等活动，以便在出现岗位空缺后，能及时上岗就业。同时，注意发挥企业在人才储备中的“蓄水池”和“中转站”的作用，放宽到企业就业的限制，并积极推荐毕业生到各类企业就业，进行岗位锻炼。</w:t>
      </w:r>
    </w:p>
    <w:p>
      <w:pPr>
        <w:ind w:left="0" w:right="0" w:firstLine="560"/>
        <w:spacing w:before="450" w:after="450" w:line="312" w:lineRule="auto"/>
      </w:pPr>
      <w:r>
        <w:rPr>
          <w:rFonts w:ascii="宋体" w:hAnsi="宋体" w:eastAsia="宋体" w:cs="宋体"/>
          <w:color w:val="000"/>
          <w:sz w:val="28"/>
          <w:szCs w:val="28"/>
        </w:rPr>
        <w:t xml:space="preserve">四是对高层次专家学者及专业技术人才实行“柔性储备”，不求所有，但求所用。采取灵活多样的形式聘请外地专家学者，组成“智囊团”，建立专家储备库，为**经济和社会事业发展献计献策，对受聘担任县政府高级顾问的人员，每人每年享受5000元政府津贴，受聘担任县政府科技顾问的，每人每年享受3000元政府津贴。</w:t>
      </w:r>
    </w:p>
    <w:p>
      <w:pPr>
        <w:ind w:left="0" w:right="0" w:firstLine="560"/>
        <w:spacing w:before="450" w:after="450" w:line="312" w:lineRule="auto"/>
      </w:pPr>
      <w:r>
        <w:rPr>
          <w:rFonts w:ascii="宋体" w:hAnsi="宋体" w:eastAsia="宋体" w:cs="宋体"/>
          <w:color w:val="000"/>
          <w:sz w:val="28"/>
          <w:szCs w:val="28"/>
        </w:rPr>
        <w:t xml:space="preserve">五是农村人才实行“开发式储备”。对返乡的初高中毕业生有计划地组织技能培训，根据农村产业结构调整的需要，加强农、林、牧、水、机等农牧业技术培训，使这些毕业生尽快掌握一定技能，适应农业产业化发展的需求。</w:t>
      </w:r>
    </w:p>
    <w:p>
      <w:pPr>
        <w:ind w:left="0" w:right="0" w:firstLine="560"/>
        <w:spacing w:before="450" w:after="450" w:line="312" w:lineRule="auto"/>
      </w:pPr>
      <w:r>
        <w:rPr>
          <w:rFonts w:ascii="宋体" w:hAnsi="宋体" w:eastAsia="宋体" w:cs="宋体"/>
          <w:color w:val="000"/>
          <w:sz w:val="28"/>
          <w:szCs w:val="28"/>
        </w:rPr>
        <w:t xml:space="preserve">上述农村小康人才集聚工程的实施，既有利于优化农村人才结构，又有利于加强农村基层党组织建设，加强党的执政能力建设；既开发了农村人才资源，又有利于“三农”问题的解决，是农村迈向小康的支撑点。</w:t>
      </w:r>
    </w:p>
    <w:p>
      <w:pPr>
        <w:ind w:left="0" w:right="0" w:firstLine="560"/>
        <w:spacing w:before="450" w:after="450" w:line="312" w:lineRule="auto"/>
      </w:pPr>
      <w:r>
        <w:rPr>
          <w:rFonts w:ascii="黑体" w:hAnsi="黑体" w:eastAsia="黑体" w:cs="黑体"/>
          <w:color w:val="000000"/>
          <w:sz w:val="36"/>
          <w:szCs w:val="36"/>
          <w:b w:val="1"/>
          <w:bCs w:val="1"/>
        </w:rPr>
        <w:t xml:space="preserve">第三篇：县农村人才资源开发的探索与实践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工作。近年来，为进一步促进农村经济，该县把农村人才资源开发作为突破口，对其实施专项推进，几年来，通过认真摸索和大胆实践，该县的农村人才资源开发工作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一、提供组织、政策保障，加强基础工作</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工作领导小组以及相应的工作机构，县委组织部、县人事局专门成立了农村人才资源开发科，做到了组织机构到位、工作人员到位、工作场所到位、工作制度到位。其次是建立了领导目标责任制。从2024年起农村人才资源开发工作被列入县乡领导班子考核的目标之一。在此基础上，县委组织部、县人事局还建立了领导责任制和各科室专项推进制度。最后是加强了政策研究，及时拟定了《中国共产党**县委、**县人民政府关于进一步加强人才工作的意见》、《**县农村实用人才选拔管理的暂行办法》、《**县从机关事业单位中选派村党支部书记的管理办法》和《从村委会书记、主任选拔任用乡镇副科级干部的意见》等一系列文件，强化了对人才工作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工作的重要位置，着力改善投资环境、招商环境、人才环境，制定符合本县特点的招商引才引智政策，被视为工作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工作实绩，每三年开展一次“突出贡献奖”、“科技精英奖”、“科技兴农奖”、“乡土人才奖”等，对评选出的人员，按业绩实行一次性奖励，一等奖4000元，二等奖3000元，三等奖2024元。同时规定，对工作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工作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工作秉承的是试点先行、稳步推进、树立典型、以点带面的工作原则。一年多来，试点工作按照进展要快、标准要高、工作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工作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w:t>
      </w:r>
    </w:p>
    <w:p>
      <w:pPr>
        <w:ind w:left="0" w:right="0" w:firstLine="560"/>
        <w:spacing w:before="450" w:after="450" w:line="312" w:lineRule="auto"/>
      </w:pPr>
      <w:r>
        <w:rPr>
          <w:rFonts w:ascii="黑体" w:hAnsi="黑体" w:eastAsia="黑体" w:cs="黑体"/>
          <w:color w:val="000000"/>
          <w:sz w:val="36"/>
          <w:szCs w:val="36"/>
          <w:b w:val="1"/>
          <w:bCs w:val="1"/>
        </w:rPr>
        <w:t xml:space="preserve">第四篇：农村人才资源开发情况及对策研究</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（二）加强组织领导，营造农村人才资源开发利用的宽松政策和环境。一是要加强组织领导，健全农村人才资</w:t>
      </w:r>
    </w:p>
    <w:p>
      <w:pPr>
        <w:ind w:left="0" w:right="0" w:firstLine="560"/>
        <w:spacing w:before="450" w:after="450" w:line="312" w:lineRule="auto"/>
      </w:pPr>
      <w:r>
        <w:rPr>
          <w:rFonts w:ascii="宋体" w:hAnsi="宋体" w:eastAsia="宋体" w:cs="宋体"/>
          <w:color w:val="000"/>
          <w:sz w:val="28"/>
          <w:szCs w:val="28"/>
        </w:rPr>
        <w:t xml:space="preserve">源开发机构，农村乡土人才开发是一项涉及政府多个部门的综合性工作，领导机构的建立是做好开发农村人才资源的组织保障。为此，建议各县（市）应成立农村人才资源开发协调领导小组，设立办事机构，具体承担农村人才的开发利用，把原来无序散落在广大农村的科技推广型人才、经营管理型人才、能工巧匠型人才、生产开发型人才、民间艺人型人才、中介服务型人才等</w:t>
      </w:r>
    </w:p>
    <w:p>
      <w:pPr>
        <w:ind w:left="0" w:right="0" w:firstLine="560"/>
        <w:spacing w:before="450" w:after="450" w:line="312" w:lineRule="auto"/>
      </w:pPr>
      <w:r>
        <w:rPr>
          <w:rFonts w:ascii="宋体" w:hAnsi="宋体" w:eastAsia="宋体" w:cs="宋体"/>
          <w:color w:val="000"/>
          <w:sz w:val="28"/>
          <w:szCs w:val="28"/>
        </w:rPr>
        <w:t xml:space="preserve">有意识地进行培训提高，使其成为农村经济中最活跃的“细胞”和龙头。二是制定特殊优惠政策，使农村种养业大户形成龙头，在使用土地上给予优惠，积极支持鼓励农村人才向小城镇转移；在融资上，加大信贷支持力度，帮助农村人才解决资金需求；在税收上，符合国家有关税收优惠政策的应及时办理减免手续；在政策上，对农村人才与国有人才应一视同仁。其所从事生产经营和科技推广项目应纳入政府农业开发和科技开发项目实行专项扶持，农村人才符合专业技术职务评定条件、职业资格认定的应纳入国家统一进行。三是继续支持、引导农民专业协会的建立，充分发挥农民专业协会在使用、培养、集聚农村专业技术人才中的作用。四是各级政府应大力表彰奖励在农村中作出突出成绩的农村人才，建议州政府设立“金土地”能手奖，每年表彰奖励一批农村优秀人才，从政策导向上鼓励农村人才脱颖而出。</w:t>
      </w:r>
    </w:p>
    <w:p>
      <w:pPr>
        <w:ind w:left="0" w:right="0" w:firstLine="560"/>
        <w:spacing w:before="450" w:after="450" w:line="312" w:lineRule="auto"/>
      </w:pPr>
      <w:r>
        <w:rPr>
          <w:rFonts w:ascii="宋体" w:hAnsi="宋体" w:eastAsia="宋体" w:cs="宋体"/>
          <w:color w:val="000"/>
          <w:sz w:val="28"/>
          <w:szCs w:val="28"/>
        </w:rPr>
        <w:t xml:space="preserve">（三）建立农村人才培训制度，加大对开发农村人才资源的经费投入，不断提高农村人才的整体素质。一是应建立农村人才培训长效机制，要充分发挥州农校及各县农广校、县职业中学培养农村专业技术人才的优势，将其办成主要面向培训农村人才的基地，制定培训规划，加大招生力度，根据农村产业结构需要，设置相应的课程和专业，加强培训的针对性和实用性，让有一技之长的农村人才，得到更好的发挥和提升。同时要发挥乡镇农业技术推广中心的作用，赋予培训农村人才的职能。二是应建立农村人才培训投入制度，州县乡财政每年安排一定资金，专门用于培训农村人才。三是充分发挥人事、科协、农业、林业等有关部门在开发农村人才中的职能作用，统一协调形成合力，为农村人才搞好服务。</w:t>
      </w:r>
    </w:p>
    <w:p>
      <w:pPr>
        <w:ind w:left="0" w:right="0" w:firstLine="560"/>
        <w:spacing w:before="450" w:after="450" w:line="312" w:lineRule="auto"/>
      </w:pPr>
      <w:r>
        <w:rPr>
          <w:rFonts w:ascii="宋体" w:hAnsi="宋体" w:eastAsia="宋体" w:cs="宋体"/>
          <w:color w:val="000"/>
          <w:sz w:val="28"/>
          <w:szCs w:val="28"/>
        </w:rPr>
        <w:t xml:space="preserve">（四）建立农村人才登记制度和职业资格认证制度，为农村人才提供平等就业的平台。一是建立农村人才登记制度，摸清掌握农村人才现状，为各级政府制定开发利用农村人才政策提供基础依据。二是大力培育农村人才市场，实施“打工经济”，通过大量劳务输出培养农村人才。既为农村剩余劳动力找到了就业门路，又为农村培养储备大量人才，同时也是加快农村脱贫致富的有效途径。三是大力实施小城镇战略，吸引留住农村优秀人才。农村经济的发展，根本出路在于农业从业人数的逐渐减少，使农村剩余劳动力向二、三产业的转移，农村城镇化建设是农村经济社会发展的必然选择。因此，我州要以加快农村城镇化建设带动农村人才资源开发，让小城镇成为农村人才施展才华的平台，利用小城镇吸引和留住大量农村人才，使农村人才尽可能地走到能充分发挥自己才干的位置。四是应规范农村人才职称（职业）资格认证，做到规范化、制度化，要使农村人才的各类资格证书在社会上可信，在实践中通行，真正起到成为农村人才学识水平、能力、技能的标志，成为提升农村人才素质的有效途径。就必须建立统一、权威的农民职称（职业）资格考核晋级制度，制定一套有利提升农村人才素质的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第五篇：农村人才资源开发情况及对策研究范文</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2024-11-25T11:53:32+08:00</dcterms:created>
  <dcterms:modified xsi:type="dcterms:W3CDTF">2024-11-25T11:53:32+08:00</dcterms:modified>
</cp:coreProperties>
</file>

<file path=docProps/custom.xml><?xml version="1.0" encoding="utf-8"?>
<Properties xmlns="http://schemas.openxmlformats.org/officeDocument/2006/custom-properties" xmlns:vt="http://schemas.openxmlformats.org/officeDocument/2006/docPropsVTypes"/>
</file>