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2024中国主要省份部分新华书店业务情况（定稿）</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主要省份部分新华书店业务情况（定稿）2024中国主要省份部分新华书店业务情况江西新华发行集团2024年实现销售净收入42.27亿元，利润3.02亿元。山西新华书店集团2024年实现营业总收入35.69亿元，码洋47.7...</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第一篇：2024中国主要省份部分新华书店业务情况（定稿）</w:t>
      </w:r>
    </w:p>
    <w:p>
      <w:pPr>
        <w:ind w:left="0" w:right="0" w:firstLine="560"/>
        <w:spacing w:before="450" w:after="450" w:line="312" w:lineRule="auto"/>
      </w:pPr>
      <w:r>
        <w:rPr>
          <w:rFonts w:ascii="宋体" w:hAnsi="宋体" w:eastAsia="宋体" w:cs="宋体"/>
          <w:color w:val="000"/>
          <w:sz w:val="28"/>
          <w:szCs w:val="28"/>
        </w:rPr>
        <w:t xml:space="preserve">2024中国主要省份部分新华书店业务情况</w:t>
      </w:r>
    </w:p>
    <w:p>
      <w:pPr>
        <w:ind w:left="0" w:right="0" w:firstLine="560"/>
        <w:spacing w:before="450" w:after="450" w:line="312" w:lineRule="auto"/>
      </w:pPr>
      <w:r>
        <w:rPr>
          <w:rFonts w:ascii="宋体" w:hAnsi="宋体" w:eastAsia="宋体" w:cs="宋体"/>
          <w:color w:val="000"/>
          <w:sz w:val="28"/>
          <w:szCs w:val="28"/>
        </w:rPr>
        <w:t xml:space="preserve">江西新华发行集团2024年实现销售净收入42.27亿元，利润3.02亿元。</w:t>
      </w:r>
    </w:p>
    <w:p>
      <w:pPr>
        <w:ind w:left="0" w:right="0" w:firstLine="560"/>
        <w:spacing w:before="450" w:after="450" w:line="312" w:lineRule="auto"/>
      </w:pPr>
      <w:r>
        <w:rPr>
          <w:rFonts w:ascii="宋体" w:hAnsi="宋体" w:eastAsia="宋体" w:cs="宋体"/>
          <w:color w:val="000"/>
          <w:sz w:val="28"/>
          <w:szCs w:val="28"/>
        </w:rPr>
        <w:t xml:space="preserve">山西新华书店集团2024年实现营业总收入35.69亿元，码洋47.76亿元，利润实现1.35亿元，提前两年完成销售和利润发展目标；目前，2024年营业总收入已突破47亿元，码洋突破60亿元。</w:t>
      </w:r>
    </w:p>
    <w:p>
      <w:pPr>
        <w:ind w:left="0" w:right="0" w:firstLine="560"/>
        <w:spacing w:before="450" w:after="450" w:line="312" w:lineRule="auto"/>
      </w:pPr>
      <w:r>
        <w:rPr>
          <w:rFonts w:ascii="宋体" w:hAnsi="宋体" w:eastAsia="宋体" w:cs="宋体"/>
          <w:color w:val="000"/>
          <w:sz w:val="28"/>
          <w:szCs w:val="28"/>
        </w:rPr>
        <w:t xml:space="preserve">河北省新华书店，2024年1月~9月，营业收入同比增长7.77%，利润同比增长108.68%。</w:t>
      </w:r>
    </w:p>
    <w:p>
      <w:pPr>
        <w:ind w:left="0" w:right="0" w:firstLine="560"/>
        <w:spacing w:before="450" w:after="450" w:line="312" w:lineRule="auto"/>
      </w:pPr>
      <w:r>
        <w:rPr>
          <w:rFonts w:ascii="宋体" w:hAnsi="宋体" w:eastAsia="宋体" w:cs="宋体"/>
          <w:color w:val="000"/>
          <w:sz w:val="28"/>
          <w:szCs w:val="28"/>
        </w:rPr>
        <w:t xml:space="preserve">安徽新华发行集团2024年实现销售额73.32亿元、利润4.14亿元，分别比2024年增长13.47%和42.86%；资产总额达71.18亿元，比2024年增长30.04%。</w:t>
      </w:r>
    </w:p>
    <w:p>
      <w:pPr>
        <w:ind w:left="0" w:right="0" w:firstLine="560"/>
        <w:spacing w:before="450" w:after="450" w:line="312" w:lineRule="auto"/>
      </w:pPr>
      <w:r>
        <w:rPr>
          <w:rFonts w:ascii="宋体" w:hAnsi="宋体" w:eastAsia="宋体" w:cs="宋体"/>
          <w:color w:val="000"/>
          <w:sz w:val="28"/>
          <w:szCs w:val="28"/>
        </w:rPr>
        <w:t xml:space="preserve">浙江省新华书店在2024年，浙江新华整个网络销售额实现2.97亿元，预计2024年浙江新华整体电子商务销售额可超过4亿元。</w:t>
      </w:r>
    </w:p>
    <w:p>
      <w:pPr>
        <w:ind w:left="0" w:right="0" w:firstLine="560"/>
        <w:spacing w:before="450" w:after="450" w:line="312" w:lineRule="auto"/>
      </w:pPr>
      <w:r>
        <w:rPr>
          <w:rFonts w:ascii="宋体" w:hAnsi="宋体" w:eastAsia="宋体" w:cs="宋体"/>
          <w:color w:val="000"/>
          <w:sz w:val="28"/>
          <w:szCs w:val="28"/>
        </w:rPr>
        <w:t xml:space="preserve">四川新华文轩2024年销售额为1.26亿元，2024年上半年销售额为8500万元。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第二篇：中国省份身份证代码</w:t>
      </w:r>
    </w:p>
    <w:p>
      <w:pPr>
        <w:ind w:left="0" w:right="0" w:firstLine="560"/>
        <w:spacing w:before="450" w:after="450" w:line="312" w:lineRule="auto"/>
      </w:pPr>
      <w:r>
        <w:rPr>
          <w:rFonts w:ascii="宋体" w:hAnsi="宋体" w:eastAsia="宋体" w:cs="宋体"/>
          <w:color w:val="000"/>
          <w:sz w:val="28"/>
          <w:szCs w:val="28"/>
        </w:rPr>
        <w:t xml:space="preserve">中国省份身份证代码  北京市 12 天津市 13 河北省 14 山西省 内蒙古自治区</w:t>
      </w:r>
    </w:p>
    <w:p>
      <w:pPr>
        <w:ind w:left="0" w:right="0" w:firstLine="560"/>
        <w:spacing w:before="450" w:after="450" w:line="312" w:lineRule="auto"/>
      </w:pPr>
      <w:r>
        <w:rPr>
          <w:rFonts w:ascii="宋体" w:hAnsi="宋体" w:eastAsia="宋体" w:cs="宋体"/>
          <w:color w:val="000"/>
          <w:sz w:val="28"/>
          <w:szCs w:val="28"/>
        </w:rPr>
        <w:t xml:space="preserve">华北  辽宁省 22 吉林省 黑龙江省</w:t>
      </w:r>
    </w:p>
    <w:p>
      <w:pPr>
        <w:ind w:left="0" w:right="0" w:firstLine="560"/>
        <w:spacing w:before="450" w:after="450" w:line="312" w:lineRule="auto"/>
      </w:pPr>
      <w:r>
        <w:rPr>
          <w:rFonts w:ascii="宋体" w:hAnsi="宋体" w:eastAsia="宋体" w:cs="宋体"/>
          <w:color w:val="000"/>
          <w:sz w:val="28"/>
          <w:szCs w:val="28"/>
        </w:rPr>
        <w:t xml:space="preserve">上海市 32 江苏省 33 浙江省 34 安徽省 35 福建省 36 江西省</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河南省 42 湖北省 43 湖南省 44 广东省</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重庆市 51 四川省 52 贵州省 53 云南省</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陕西省 62 甘肃省 63 青海省</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台湾省</w:t>
      </w:r>
    </w:p>
    <w:p>
      <w:pPr>
        <w:ind w:left="0" w:right="0" w:firstLine="560"/>
        <w:spacing w:before="450" w:after="450" w:line="312" w:lineRule="auto"/>
      </w:pPr>
      <w:r>
        <w:rPr>
          <w:rFonts w:ascii="宋体" w:hAnsi="宋体" w:eastAsia="宋体" w:cs="宋体"/>
          <w:color w:val="000"/>
          <w:sz w:val="28"/>
          <w:szCs w:val="28"/>
        </w:rPr>
        <w:t xml:space="preserve">香港特别行政区 82 澳门特别行政区</w:t>
      </w:r>
    </w:p>
    <w:p>
      <w:pPr>
        <w:ind w:left="0" w:right="0" w:firstLine="560"/>
        <w:spacing w:before="450" w:after="450" w:line="312" w:lineRule="auto"/>
      </w:pPr>
      <w:r>
        <w:rPr>
          <w:rFonts w:ascii="宋体" w:hAnsi="宋体" w:eastAsia="宋体" w:cs="宋体"/>
          <w:color w:val="000"/>
          <w:sz w:val="28"/>
          <w:szCs w:val="28"/>
        </w:rPr>
        <w:t xml:space="preserve">东北 东部 中南 西部 西北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第三篇：中国各个省份城市</w:t>
      </w:r>
    </w:p>
    <w:p>
      <w:pPr>
        <w:ind w:left="0" w:right="0" w:firstLine="560"/>
        <w:spacing w:before="450" w:after="450" w:line="312" w:lineRule="auto"/>
      </w:pPr>
      <w:r>
        <w:rPr>
          <w:rFonts w:ascii="宋体" w:hAnsi="宋体" w:eastAsia="宋体" w:cs="宋体"/>
          <w:color w:val="000"/>
          <w:sz w:val="28"/>
          <w:szCs w:val="28"/>
        </w:rPr>
        <w:t xml:space="preserve">一、中国共有省级行政区34个，具体为：</w:t>
      </w:r>
    </w:p>
    <w:p>
      <w:pPr>
        <w:ind w:left="0" w:right="0" w:firstLine="560"/>
        <w:spacing w:before="450" w:after="450" w:line="312" w:lineRule="auto"/>
      </w:pPr>
      <w:r>
        <w:rPr>
          <w:rFonts w:ascii="宋体" w:hAnsi="宋体" w:eastAsia="宋体" w:cs="宋体"/>
          <w:color w:val="000"/>
          <w:sz w:val="28"/>
          <w:szCs w:val="28"/>
        </w:rPr>
        <w:t xml:space="preserve">2个特别行政区：香港、澳门。</w:t>
      </w:r>
    </w:p>
    <w:p>
      <w:pPr>
        <w:ind w:left="0" w:right="0" w:firstLine="560"/>
        <w:spacing w:before="450" w:after="450" w:line="312" w:lineRule="auto"/>
      </w:pPr>
      <w:r>
        <w:rPr>
          <w:rFonts w:ascii="宋体" w:hAnsi="宋体" w:eastAsia="宋体" w:cs="宋体"/>
          <w:color w:val="000"/>
          <w:sz w:val="28"/>
          <w:szCs w:val="28"/>
        </w:rPr>
        <w:t xml:space="preserve">4个直辖市： 北京、上海、天津、重庆。</w:t>
      </w:r>
    </w:p>
    <w:p>
      <w:pPr>
        <w:ind w:left="0" w:right="0" w:firstLine="560"/>
        <w:spacing w:before="450" w:after="450" w:line="312" w:lineRule="auto"/>
      </w:pPr>
      <w:r>
        <w:rPr>
          <w:rFonts w:ascii="宋体" w:hAnsi="宋体" w:eastAsia="宋体" w:cs="宋体"/>
          <w:color w:val="000"/>
          <w:sz w:val="28"/>
          <w:szCs w:val="28"/>
        </w:rPr>
        <w:t xml:space="preserve">23个省：河北、山西、陕西、山东、河南、辽宁、吉林、黑龙江、江苏、浙江、安徽、江西、福建、湖北、湖南、四川、贵州、云南、广东、海南、甘肃、青海、台湾。</w:t>
      </w:r>
    </w:p>
    <w:p>
      <w:pPr>
        <w:ind w:left="0" w:right="0" w:firstLine="560"/>
        <w:spacing w:before="450" w:after="450" w:line="312" w:lineRule="auto"/>
      </w:pPr>
      <w:r>
        <w:rPr>
          <w:rFonts w:ascii="宋体" w:hAnsi="宋体" w:eastAsia="宋体" w:cs="宋体"/>
          <w:color w:val="000"/>
          <w:sz w:val="28"/>
          <w:szCs w:val="28"/>
        </w:rPr>
        <w:t xml:space="preserve">5个自治区：内蒙古、新疆、西藏、广西、宁夏。</w:t>
      </w:r>
    </w:p>
    <w:p>
      <w:pPr>
        <w:ind w:left="0" w:right="0" w:firstLine="560"/>
        <w:spacing w:before="450" w:after="450" w:line="312" w:lineRule="auto"/>
      </w:pPr>
      <w:r>
        <w:rPr>
          <w:rFonts w:ascii="宋体" w:hAnsi="宋体" w:eastAsia="宋体" w:cs="宋体"/>
          <w:color w:val="000"/>
          <w:sz w:val="28"/>
          <w:szCs w:val="28"/>
        </w:rPr>
        <w:t xml:space="preserve">二、各市省会目录</w:t>
      </w:r>
    </w:p>
    <w:p>
      <w:pPr>
        <w:ind w:left="0" w:right="0" w:firstLine="560"/>
        <w:spacing w:before="450" w:after="450" w:line="312" w:lineRule="auto"/>
      </w:pPr>
      <w:r>
        <w:rPr>
          <w:rFonts w:ascii="宋体" w:hAnsi="宋体" w:eastAsia="宋体" w:cs="宋体"/>
          <w:color w:val="000"/>
          <w:sz w:val="28"/>
          <w:szCs w:val="28"/>
        </w:rPr>
        <w:t xml:space="preserve">1.北京市 北京</w:t>
      </w:r>
    </w:p>
    <w:p>
      <w:pPr>
        <w:ind w:left="0" w:right="0" w:firstLine="560"/>
        <w:spacing w:before="450" w:after="450" w:line="312" w:lineRule="auto"/>
      </w:pPr>
      <w:r>
        <w:rPr>
          <w:rFonts w:ascii="宋体" w:hAnsi="宋体" w:eastAsia="宋体" w:cs="宋体"/>
          <w:color w:val="000"/>
          <w:sz w:val="28"/>
          <w:szCs w:val="28"/>
        </w:rPr>
        <w:t xml:space="preserve">2.天津市 天津</w:t>
      </w:r>
    </w:p>
    <w:p>
      <w:pPr>
        <w:ind w:left="0" w:right="0" w:firstLine="560"/>
        <w:spacing w:before="450" w:after="450" w:line="312" w:lineRule="auto"/>
      </w:pPr>
      <w:r>
        <w:rPr>
          <w:rFonts w:ascii="宋体" w:hAnsi="宋体" w:eastAsia="宋体" w:cs="宋体"/>
          <w:color w:val="000"/>
          <w:sz w:val="28"/>
          <w:szCs w:val="28"/>
        </w:rPr>
        <w:t xml:space="preserve">3.上海市 上海</w:t>
      </w:r>
    </w:p>
    <w:p>
      <w:pPr>
        <w:ind w:left="0" w:right="0" w:firstLine="560"/>
        <w:spacing w:before="450" w:after="450" w:line="312" w:lineRule="auto"/>
      </w:pPr>
      <w:r>
        <w:rPr>
          <w:rFonts w:ascii="宋体" w:hAnsi="宋体" w:eastAsia="宋体" w:cs="宋体"/>
          <w:color w:val="000"/>
          <w:sz w:val="28"/>
          <w:szCs w:val="28"/>
        </w:rPr>
        <w:t xml:space="preserve">4.重庆市 重庆</w:t>
      </w:r>
    </w:p>
    <w:p>
      <w:pPr>
        <w:ind w:left="0" w:right="0" w:firstLine="560"/>
        <w:spacing w:before="450" w:after="450" w:line="312" w:lineRule="auto"/>
      </w:pPr>
      <w:r>
        <w:rPr>
          <w:rFonts w:ascii="宋体" w:hAnsi="宋体" w:eastAsia="宋体" w:cs="宋体"/>
          <w:color w:val="000"/>
          <w:sz w:val="28"/>
          <w:szCs w:val="28"/>
        </w:rPr>
        <w:t xml:space="preserve">5.河北省 石家庄</w:t>
      </w:r>
    </w:p>
    <w:p>
      <w:pPr>
        <w:ind w:left="0" w:right="0" w:firstLine="560"/>
        <w:spacing w:before="450" w:after="450" w:line="312" w:lineRule="auto"/>
      </w:pPr>
      <w:r>
        <w:rPr>
          <w:rFonts w:ascii="宋体" w:hAnsi="宋体" w:eastAsia="宋体" w:cs="宋体"/>
          <w:color w:val="000"/>
          <w:sz w:val="28"/>
          <w:szCs w:val="28"/>
        </w:rPr>
        <w:t xml:space="preserve">6.山西省 太原</w:t>
      </w:r>
    </w:p>
    <w:p>
      <w:pPr>
        <w:ind w:left="0" w:right="0" w:firstLine="560"/>
        <w:spacing w:before="450" w:after="450" w:line="312" w:lineRule="auto"/>
      </w:pPr>
      <w:r>
        <w:rPr>
          <w:rFonts w:ascii="宋体" w:hAnsi="宋体" w:eastAsia="宋体" w:cs="宋体"/>
          <w:color w:val="000"/>
          <w:sz w:val="28"/>
          <w:szCs w:val="28"/>
        </w:rPr>
        <w:t xml:space="preserve">7.陕西省 西安</w:t>
      </w:r>
    </w:p>
    <w:p>
      <w:pPr>
        <w:ind w:left="0" w:right="0" w:firstLine="560"/>
        <w:spacing w:before="450" w:after="450" w:line="312" w:lineRule="auto"/>
      </w:pPr>
      <w:r>
        <w:rPr>
          <w:rFonts w:ascii="宋体" w:hAnsi="宋体" w:eastAsia="宋体" w:cs="宋体"/>
          <w:color w:val="000"/>
          <w:sz w:val="28"/>
          <w:szCs w:val="28"/>
        </w:rPr>
        <w:t xml:space="preserve">8.山东省 济南</w:t>
      </w:r>
    </w:p>
    <w:p>
      <w:pPr>
        <w:ind w:left="0" w:right="0" w:firstLine="560"/>
        <w:spacing w:before="450" w:after="450" w:line="312" w:lineRule="auto"/>
      </w:pPr>
      <w:r>
        <w:rPr>
          <w:rFonts w:ascii="宋体" w:hAnsi="宋体" w:eastAsia="宋体" w:cs="宋体"/>
          <w:color w:val="000"/>
          <w:sz w:val="28"/>
          <w:szCs w:val="28"/>
        </w:rPr>
        <w:t xml:space="preserve">9.河南省 郑州</w:t>
      </w:r>
    </w:p>
    <w:p>
      <w:pPr>
        <w:ind w:left="0" w:right="0" w:firstLine="560"/>
        <w:spacing w:before="450" w:after="450" w:line="312" w:lineRule="auto"/>
      </w:pPr>
      <w:r>
        <w:rPr>
          <w:rFonts w:ascii="宋体" w:hAnsi="宋体" w:eastAsia="宋体" w:cs="宋体"/>
          <w:color w:val="000"/>
          <w:sz w:val="28"/>
          <w:szCs w:val="28"/>
        </w:rPr>
        <w:t xml:space="preserve">10.辽宁省 沈阳</w:t>
      </w:r>
    </w:p>
    <w:p>
      <w:pPr>
        <w:ind w:left="0" w:right="0" w:firstLine="560"/>
        <w:spacing w:before="450" w:after="450" w:line="312" w:lineRule="auto"/>
      </w:pPr>
      <w:r>
        <w:rPr>
          <w:rFonts w:ascii="宋体" w:hAnsi="宋体" w:eastAsia="宋体" w:cs="宋体"/>
          <w:color w:val="000"/>
          <w:sz w:val="28"/>
          <w:szCs w:val="28"/>
        </w:rPr>
        <w:t xml:space="preserve">11.吉林省 长春</w:t>
      </w:r>
    </w:p>
    <w:p>
      <w:pPr>
        <w:ind w:left="0" w:right="0" w:firstLine="560"/>
        <w:spacing w:before="450" w:after="450" w:line="312" w:lineRule="auto"/>
      </w:pPr>
      <w:r>
        <w:rPr>
          <w:rFonts w:ascii="宋体" w:hAnsi="宋体" w:eastAsia="宋体" w:cs="宋体"/>
          <w:color w:val="000"/>
          <w:sz w:val="28"/>
          <w:szCs w:val="28"/>
        </w:rPr>
        <w:t xml:space="preserve">12.黑龙江省 哈尔滨</w:t>
      </w:r>
    </w:p>
    <w:p>
      <w:pPr>
        <w:ind w:left="0" w:right="0" w:firstLine="560"/>
        <w:spacing w:before="450" w:after="450" w:line="312" w:lineRule="auto"/>
      </w:pPr>
      <w:r>
        <w:rPr>
          <w:rFonts w:ascii="宋体" w:hAnsi="宋体" w:eastAsia="宋体" w:cs="宋体"/>
          <w:color w:val="000"/>
          <w:sz w:val="28"/>
          <w:szCs w:val="28"/>
        </w:rPr>
        <w:t xml:space="preserve">13.江苏省 南京</w:t>
      </w:r>
    </w:p>
    <w:p>
      <w:pPr>
        <w:ind w:left="0" w:right="0" w:firstLine="560"/>
        <w:spacing w:before="450" w:after="450" w:line="312" w:lineRule="auto"/>
      </w:pPr>
      <w:r>
        <w:rPr>
          <w:rFonts w:ascii="宋体" w:hAnsi="宋体" w:eastAsia="宋体" w:cs="宋体"/>
          <w:color w:val="000"/>
          <w:sz w:val="28"/>
          <w:szCs w:val="28"/>
        </w:rPr>
        <w:t xml:space="preserve">14.浙江省 杭州</w:t>
      </w:r>
    </w:p>
    <w:p>
      <w:pPr>
        <w:ind w:left="0" w:right="0" w:firstLine="560"/>
        <w:spacing w:before="450" w:after="450" w:line="312" w:lineRule="auto"/>
      </w:pPr>
      <w:r>
        <w:rPr>
          <w:rFonts w:ascii="宋体" w:hAnsi="宋体" w:eastAsia="宋体" w:cs="宋体"/>
          <w:color w:val="000"/>
          <w:sz w:val="28"/>
          <w:szCs w:val="28"/>
        </w:rPr>
        <w:t xml:space="preserve">15.安徽省 合肥</w:t>
      </w:r>
    </w:p>
    <w:p>
      <w:pPr>
        <w:ind w:left="0" w:right="0" w:firstLine="560"/>
        <w:spacing w:before="450" w:after="450" w:line="312" w:lineRule="auto"/>
      </w:pPr>
      <w:r>
        <w:rPr>
          <w:rFonts w:ascii="宋体" w:hAnsi="宋体" w:eastAsia="宋体" w:cs="宋体"/>
          <w:color w:val="000"/>
          <w:sz w:val="28"/>
          <w:szCs w:val="28"/>
        </w:rPr>
        <w:t xml:space="preserve">16.江西省 南昌</w:t>
      </w:r>
    </w:p>
    <w:p>
      <w:pPr>
        <w:ind w:left="0" w:right="0" w:firstLine="560"/>
        <w:spacing w:before="450" w:after="450" w:line="312" w:lineRule="auto"/>
      </w:pPr>
      <w:r>
        <w:rPr>
          <w:rFonts w:ascii="宋体" w:hAnsi="宋体" w:eastAsia="宋体" w:cs="宋体"/>
          <w:color w:val="000"/>
          <w:sz w:val="28"/>
          <w:szCs w:val="28"/>
        </w:rPr>
        <w:t xml:space="preserve">17.福建省 福州</w:t>
      </w:r>
    </w:p>
    <w:p>
      <w:pPr>
        <w:ind w:left="0" w:right="0" w:firstLine="560"/>
        <w:spacing w:before="450" w:after="450" w:line="312" w:lineRule="auto"/>
      </w:pPr>
      <w:r>
        <w:rPr>
          <w:rFonts w:ascii="宋体" w:hAnsi="宋体" w:eastAsia="宋体" w:cs="宋体"/>
          <w:color w:val="000"/>
          <w:sz w:val="28"/>
          <w:szCs w:val="28"/>
        </w:rPr>
        <w:t xml:space="preserve">18.湖北省 武汉</w:t>
      </w:r>
    </w:p>
    <w:p>
      <w:pPr>
        <w:ind w:left="0" w:right="0" w:firstLine="560"/>
        <w:spacing w:before="450" w:after="450" w:line="312" w:lineRule="auto"/>
      </w:pPr>
      <w:r>
        <w:rPr>
          <w:rFonts w:ascii="宋体" w:hAnsi="宋体" w:eastAsia="宋体" w:cs="宋体"/>
          <w:color w:val="000"/>
          <w:sz w:val="28"/>
          <w:szCs w:val="28"/>
        </w:rPr>
        <w:t xml:space="preserve">19.湖南省 长沙</w:t>
      </w:r>
    </w:p>
    <w:p>
      <w:pPr>
        <w:ind w:left="0" w:right="0" w:firstLine="560"/>
        <w:spacing w:before="450" w:after="450" w:line="312" w:lineRule="auto"/>
      </w:pPr>
      <w:r>
        <w:rPr>
          <w:rFonts w:ascii="宋体" w:hAnsi="宋体" w:eastAsia="宋体" w:cs="宋体"/>
          <w:color w:val="000"/>
          <w:sz w:val="28"/>
          <w:szCs w:val="28"/>
        </w:rPr>
        <w:t xml:space="preserve">20.四川省 成都</w:t>
      </w:r>
    </w:p>
    <w:p>
      <w:pPr>
        <w:ind w:left="0" w:right="0" w:firstLine="560"/>
        <w:spacing w:before="450" w:after="450" w:line="312" w:lineRule="auto"/>
      </w:pPr>
      <w:r>
        <w:rPr>
          <w:rFonts w:ascii="宋体" w:hAnsi="宋体" w:eastAsia="宋体" w:cs="宋体"/>
          <w:color w:val="000"/>
          <w:sz w:val="28"/>
          <w:szCs w:val="28"/>
        </w:rPr>
        <w:t xml:space="preserve">21.贵州省 贵阳</w:t>
      </w:r>
    </w:p>
    <w:p>
      <w:pPr>
        <w:ind w:left="0" w:right="0" w:firstLine="560"/>
        <w:spacing w:before="450" w:after="450" w:line="312" w:lineRule="auto"/>
      </w:pPr>
      <w:r>
        <w:rPr>
          <w:rFonts w:ascii="宋体" w:hAnsi="宋体" w:eastAsia="宋体" w:cs="宋体"/>
          <w:color w:val="000"/>
          <w:sz w:val="28"/>
          <w:szCs w:val="28"/>
        </w:rPr>
        <w:t xml:space="preserve">22.云南省 昆明</w:t>
      </w:r>
    </w:p>
    <w:p>
      <w:pPr>
        <w:ind w:left="0" w:right="0" w:firstLine="560"/>
        <w:spacing w:before="450" w:after="450" w:line="312" w:lineRule="auto"/>
      </w:pPr>
      <w:r>
        <w:rPr>
          <w:rFonts w:ascii="宋体" w:hAnsi="宋体" w:eastAsia="宋体" w:cs="宋体"/>
          <w:color w:val="000"/>
          <w:sz w:val="28"/>
          <w:szCs w:val="28"/>
        </w:rPr>
        <w:t xml:space="preserve">23.广东省 广州</w:t>
      </w:r>
    </w:p>
    <w:p>
      <w:pPr>
        <w:ind w:left="0" w:right="0" w:firstLine="560"/>
        <w:spacing w:before="450" w:after="450" w:line="312" w:lineRule="auto"/>
      </w:pPr>
      <w:r>
        <w:rPr>
          <w:rFonts w:ascii="宋体" w:hAnsi="宋体" w:eastAsia="宋体" w:cs="宋体"/>
          <w:color w:val="000"/>
          <w:sz w:val="28"/>
          <w:szCs w:val="28"/>
        </w:rPr>
        <w:t xml:space="preserve">24.海南省 海口</w:t>
      </w:r>
    </w:p>
    <w:p>
      <w:pPr>
        <w:ind w:left="0" w:right="0" w:firstLine="560"/>
        <w:spacing w:before="450" w:after="450" w:line="312" w:lineRule="auto"/>
      </w:pPr>
      <w:r>
        <w:rPr>
          <w:rFonts w:ascii="宋体" w:hAnsi="宋体" w:eastAsia="宋体" w:cs="宋体"/>
          <w:color w:val="000"/>
          <w:sz w:val="28"/>
          <w:szCs w:val="28"/>
        </w:rPr>
        <w:t xml:space="preserve">25.甘肃省 兰州</w:t>
      </w:r>
    </w:p>
    <w:p>
      <w:pPr>
        <w:ind w:left="0" w:right="0" w:firstLine="560"/>
        <w:spacing w:before="450" w:after="450" w:line="312" w:lineRule="auto"/>
      </w:pPr>
      <w:r>
        <w:rPr>
          <w:rFonts w:ascii="宋体" w:hAnsi="宋体" w:eastAsia="宋体" w:cs="宋体"/>
          <w:color w:val="000"/>
          <w:sz w:val="28"/>
          <w:szCs w:val="28"/>
        </w:rPr>
        <w:t xml:space="preserve">26.青海省 西宁</w:t>
      </w:r>
    </w:p>
    <w:p>
      <w:pPr>
        <w:ind w:left="0" w:right="0" w:firstLine="560"/>
        <w:spacing w:before="450" w:after="450" w:line="312" w:lineRule="auto"/>
      </w:pPr>
      <w:r>
        <w:rPr>
          <w:rFonts w:ascii="宋体" w:hAnsi="宋体" w:eastAsia="宋体" w:cs="宋体"/>
          <w:color w:val="000"/>
          <w:sz w:val="28"/>
          <w:szCs w:val="28"/>
        </w:rPr>
        <w:t xml:space="preserve">27.台湾省 台北</w:t>
      </w:r>
    </w:p>
    <w:p>
      <w:pPr>
        <w:ind w:left="0" w:right="0" w:firstLine="560"/>
        <w:spacing w:before="450" w:after="450" w:line="312" w:lineRule="auto"/>
      </w:pPr>
      <w:r>
        <w:rPr>
          <w:rFonts w:ascii="宋体" w:hAnsi="宋体" w:eastAsia="宋体" w:cs="宋体"/>
          <w:color w:val="000"/>
          <w:sz w:val="28"/>
          <w:szCs w:val="28"/>
        </w:rPr>
        <w:t xml:space="preserve">28.内蒙古自治区 呼和浩特</w:t>
      </w:r>
    </w:p>
    <w:p>
      <w:pPr>
        <w:ind w:left="0" w:right="0" w:firstLine="560"/>
        <w:spacing w:before="450" w:after="450" w:line="312" w:lineRule="auto"/>
      </w:pPr>
      <w:r>
        <w:rPr>
          <w:rFonts w:ascii="宋体" w:hAnsi="宋体" w:eastAsia="宋体" w:cs="宋体"/>
          <w:color w:val="000"/>
          <w:sz w:val="28"/>
          <w:szCs w:val="28"/>
        </w:rPr>
        <w:t xml:space="preserve">29.新疆维吾尔自治区 乌鲁木齐</w:t>
      </w:r>
    </w:p>
    <w:p>
      <w:pPr>
        <w:ind w:left="0" w:right="0" w:firstLine="560"/>
        <w:spacing w:before="450" w:after="450" w:line="312" w:lineRule="auto"/>
      </w:pPr>
      <w:r>
        <w:rPr>
          <w:rFonts w:ascii="宋体" w:hAnsi="宋体" w:eastAsia="宋体" w:cs="宋体"/>
          <w:color w:val="000"/>
          <w:sz w:val="28"/>
          <w:szCs w:val="28"/>
        </w:rPr>
        <w:t xml:space="preserve">30.西藏自治区 拉萨</w:t>
      </w:r>
    </w:p>
    <w:p>
      <w:pPr>
        <w:ind w:left="0" w:right="0" w:firstLine="560"/>
        <w:spacing w:before="450" w:after="450" w:line="312" w:lineRule="auto"/>
      </w:pPr>
      <w:r>
        <w:rPr>
          <w:rFonts w:ascii="宋体" w:hAnsi="宋体" w:eastAsia="宋体" w:cs="宋体"/>
          <w:color w:val="000"/>
          <w:sz w:val="28"/>
          <w:szCs w:val="28"/>
        </w:rPr>
        <w:t xml:space="preserve">31.广西壮族自治区 南宁</w:t>
      </w:r>
    </w:p>
    <w:p>
      <w:pPr>
        <w:ind w:left="0" w:right="0" w:firstLine="560"/>
        <w:spacing w:before="450" w:after="450" w:line="312" w:lineRule="auto"/>
      </w:pPr>
      <w:r>
        <w:rPr>
          <w:rFonts w:ascii="宋体" w:hAnsi="宋体" w:eastAsia="宋体" w:cs="宋体"/>
          <w:color w:val="000"/>
          <w:sz w:val="28"/>
          <w:szCs w:val="28"/>
        </w:rPr>
        <w:t xml:space="preserve">32.宁夏回族自治区 银川</w:t>
      </w:r>
    </w:p>
    <w:p>
      <w:pPr>
        <w:ind w:left="0" w:right="0" w:firstLine="560"/>
        <w:spacing w:before="450" w:after="450" w:line="312" w:lineRule="auto"/>
      </w:pPr>
      <w:r>
        <w:rPr>
          <w:rFonts w:ascii="宋体" w:hAnsi="宋体" w:eastAsia="宋体" w:cs="宋体"/>
          <w:color w:val="000"/>
          <w:sz w:val="28"/>
          <w:szCs w:val="28"/>
        </w:rPr>
        <w:t xml:space="preserve">33.香港特别行政区 香港</w:t>
      </w:r>
    </w:p>
    <w:p>
      <w:pPr>
        <w:ind w:left="0" w:right="0" w:firstLine="560"/>
        <w:spacing w:before="450" w:after="450" w:line="312" w:lineRule="auto"/>
      </w:pPr>
      <w:r>
        <w:rPr>
          <w:rFonts w:ascii="宋体" w:hAnsi="宋体" w:eastAsia="宋体" w:cs="宋体"/>
          <w:color w:val="000"/>
          <w:sz w:val="28"/>
          <w:szCs w:val="28"/>
        </w:rPr>
        <w:t xml:space="preserve">34.澳门特别行政区 澳门</w:t>
      </w:r>
    </w:p>
    <w:p>
      <w:pPr>
        <w:ind w:left="0" w:right="0" w:firstLine="560"/>
        <w:spacing w:before="450" w:after="450" w:line="312" w:lineRule="auto"/>
      </w:pPr>
      <w:r>
        <w:rPr>
          <w:rFonts w:ascii="宋体" w:hAnsi="宋体" w:eastAsia="宋体" w:cs="宋体"/>
          <w:color w:val="000"/>
          <w:sz w:val="28"/>
          <w:szCs w:val="28"/>
        </w:rPr>
        <w:t xml:space="preserve">三、5-32省会的地级市与县级市</w:t>
      </w:r>
    </w:p>
    <w:p>
      <w:pPr>
        <w:ind w:left="0" w:right="0" w:firstLine="560"/>
        <w:spacing w:before="450" w:after="450" w:line="312" w:lineRule="auto"/>
      </w:pPr>
      <w:r>
        <w:rPr>
          <w:rFonts w:ascii="宋体" w:hAnsi="宋体" w:eastAsia="宋体" w:cs="宋体"/>
          <w:color w:val="000"/>
          <w:sz w:val="28"/>
          <w:szCs w:val="28"/>
        </w:rPr>
        <w:t xml:space="preserve">5.河北省（11个地级市、22个县级市）：</w:t>
      </w:r>
    </w:p>
    <w:p>
      <w:pPr>
        <w:ind w:left="0" w:right="0" w:firstLine="560"/>
        <w:spacing w:before="450" w:after="450" w:line="312" w:lineRule="auto"/>
      </w:pPr>
      <w:r>
        <w:rPr>
          <w:rFonts w:ascii="宋体" w:hAnsi="宋体" w:eastAsia="宋体" w:cs="宋体"/>
          <w:color w:val="000"/>
          <w:sz w:val="28"/>
          <w:szCs w:val="28"/>
        </w:rPr>
        <w:t xml:space="preserve">11个地级市：石家庄市、唐山市、秦皇岛市、邯郸市、邢台市、保定市、张家口市、承德市、沧州市、廊坊市、衡水市。</w:t>
      </w:r>
    </w:p>
    <w:p>
      <w:pPr>
        <w:ind w:left="0" w:right="0" w:firstLine="560"/>
        <w:spacing w:before="450" w:after="450" w:line="312" w:lineRule="auto"/>
      </w:pPr>
      <w:r>
        <w:rPr>
          <w:rFonts w:ascii="宋体" w:hAnsi="宋体" w:eastAsia="宋体" w:cs="宋体"/>
          <w:color w:val="000"/>
          <w:sz w:val="28"/>
          <w:szCs w:val="28"/>
        </w:rPr>
        <w:t xml:space="preserve">22个县级市：辛集市、藁城市、晋州市、新乐市、鹿泉市、遵化市、迁安市、武安市、南宫市、沙河市、涿州市、定州市、安国市、高碑店市、泊头市、任丘市、黄骅市、河间市、霸州市、三河市、冀州市、深州市。</w:t>
      </w:r>
    </w:p>
    <w:p>
      <w:pPr>
        <w:ind w:left="0" w:right="0" w:firstLine="560"/>
        <w:spacing w:before="450" w:after="450" w:line="312" w:lineRule="auto"/>
      </w:pPr>
      <w:r>
        <w:rPr>
          <w:rFonts w:ascii="宋体" w:hAnsi="宋体" w:eastAsia="宋体" w:cs="宋体"/>
          <w:color w:val="000"/>
          <w:sz w:val="28"/>
          <w:szCs w:val="28"/>
        </w:rPr>
        <w:t xml:space="preserve">6、山西省城市（11个地级市、11个县级市）</w:t>
      </w:r>
    </w:p>
    <w:p>
      <w:pPr>
        <w:ind w:left="0" w:right="0" w:firstLine="560"/>
        <w:spacing w:before="450" w:after="450" w:line="312" w:lineRule="auto"/>
      </w:pPr>
      <w:r>
        <w:rPr>
          <w:rFonts w:ascii="宋体" w:hAnsi="宋体" w:eastAsia="宋体" w:cs="宋体"/>
          <w:color w:val="000"/>
          <w:sz w:val="28"/>
          <w:szCs w:val="28"/>
        </w:rPr>
        <w:t xml:space="preserve">11个地级市：太原、大同、朔州、阳泉、长治、晋城、忻州、晋中、临汾、运城、吕梁 11个县级市：古交、潞城、高平、原平、介休、侯马、霍州、永济、河津、孝义、汾阳</w:t>
      </w:r>
    </w:p>
    <w:p>
      <w:pPr>
        <w:ind w:left="0" w:right="0" w:firstLine="560"/>
        <w:spacing w:before="450" w:after="450" w:line="312" w:lineRule="auto"/>
      </w:pPr>
      <w:r>
        <w:rPr>
          <w:rFonts w:ascii="宋体" w:hAnsi="宋体" w:eastAsia="宋体" w:cs="宋体"/>
          <w:color w:val="000"/>
          <w:sz w:val="28"/>
          <w:szCs w:val="28"/>
        </w:rPr>
        <w:t xml:space="preserve">7.陕西省（10个地级市、3个县级市）：</w:t>
      </w:r>
    </w:p>
    <w:p>
      <w:pPr>
        <w:ind w:left="0" w:right="0" w:firstLine="560"/>
        <w:spacing w:before="450" w:after="450" w:line="312" w:lineRule="auto"/>
      </w:pPr>
      <w:r>
        <w:rPr>
          <w:rFonts w:ascii="宋体" w:hAnsi="宋体" w:eastAsia="宋体" w:cs="宋体"/>
          <w:color w:val="000"/>
          <w:sz w:val="28"/>
          <w:szCs w:val="28"/>
        </w:rPr>
        <w:t xml:space="preserve">10个地级市：西安市、铜川市、宝鸡市、咸阳市、渭南市、延安市、汉中市、榆林市、安康市、商洛市。</w:t>
      </w:r>
    </w:p>
    <w:p>
      <w:pPr>
        <w:ind w:left="0" w:right="0" w:firstLine="560"/>
        <w:spacing w:before="450" w:after="450" w:line="312" w:lineRule="auto"/>
      </w:pPr>
      <w:r>
        <w:rPr>
          <w:rFonts w:ascii="宋体" w:hAnsi="宋体" w:eastAsia="宋体" w:cs="宋体"/>
          <w:color w:val="000"/>
          <w:sz w:val="28"/>
          <w:szCs w:val="28"/>
        </w:rPr>
        <w:t xml:space="preserve">3个县级市：兴平市、韩城市、华阴市。</w:t>
      </w:r>
    </w:p>
    <w:p>
      <w:pPr>
        <w:ind w:left="0" w:right="0" w:firstLine="560"/>
        <w:spacing w:before="450" w:after="450" w:line="312" w:lineRule="auto"/>
      </w:pPr>
      <w:r>
        <w:rPr>
          <w:rFonts w:ascii="宋体" w:hAnsi="宋体" w:eastAsia="宋体" w:cs="宋体"/>
          <w:color w:val="000"/>
          <w:sz w:val="28"/>
          <w:szCs w:val="28"/>
        </w:rPr>
        <w:t xml:space="preserve">8.山东省（17个地级市、31个县级市）：</w:t>
      </w:r>
    </w:p>
    <w:p>
      <w:pPr>
        <w:ind w:left="0" w:right="0" w:firstLine="560"/>
        <w:spacing w:before="450" w:after="450" w:line="312" w:lineRule="auto"/>
      </w:pPr>
      <w:r>
        <w:rPr>
          <w:rFonts w:ascii="宋体" w:hAnsi="宋体" w:eastAsia="宋体" w:cs="宋体"/>
          <w:color w:val="000"/>
          <w:sz w:val="28"/>
          <w:szCs w:val="28"/>
        </w:rPr>
        <w:t xml:space="preserve">17个地级市：济南市、青岛市、淄博市、枣庄市、东营市、烟台市、潍坊市、济宁市、泰安市、威海市、日照市、莱芜市、临沂市、德州市、聊城市、滨州市、菏泽市。</w:t>
      </w:r>
    </w:p>
    <w:p>
      <w:pPr>
        <w:ind w:left="0" w:right="0" w:firstLine="560"/>
        <w:spacing w:before="450" w:after="450" w:line="312" w:lineRule="auto"/>
      </w:pPr>
      <w:r>
        <w:rPr>
          <w:rFonts w:ascii="宋体" w:hAnsi="宋体" w:eastAsia="宋体" w:cs="宋体"/>
          <w:color w:val="000"/>
          <w:sz w:val="28"/>
          <w:szCs w:val="28"/>
        </w:rPr>
        <w:t xml:space="preserve">31个县级市：章丘市、胶南市、胶州市、平度市、莱西市、即墨市、滕州市、龙口市、莱阳市、莱州市、招远市、蓬莱市、栖霞市、海阳市、青州市、诸城市、寿光市、安丘市、高密市、昌邑市、曲阜市、兖州市、邹城市、新泰市、肥城市、乳山市、文登市、荣成市、乐陵市、禹城市、临清市。</w:t>
      </w:r>
    </w:p>
    <w:p>
      <w:pPr>
        <w:ind w:left="0" w:right="0" w:firstLine="560"/>
        <w:spacing w:before="450" w:after="450" w:line="312" w:lineRule="auto"/>
      </w:pPr>
      <w:r>
        <w:rPr>
          <w:rFonts w:ascii="宋体" w:hAnsi="宋体" w:eastAsia="宋体" w:cs="宋体"/>
          <w:color w:val="000"/>
          <w:sz w:val="28"/>
          <w:szCs w:val="28"/>
        </w:rPr>
        <w:t xml:space="preserve">9.河南省（17个地级市、21个县级市）：</w:t>
      </w:r>
    </w:p>
    <w:p>
      <w:pPr>
        <w:ind w:left="0" w:right="0" w:firstLine="560"/>
        <w:spacing w:before="450" w:after="450" w:line="312" w:lineRule="auto"/>
      </w:pPr>
      <w:r>
        <w:rPr>
          <w:rFonts w:ascii="宋体" w:hAnsi="宋体" w:eastAsia="宋体" w:cs="宋体"/>
          <w:color w:val="000"/>
          <w:sz w:val="28"/>
          <w:szCs w:val="28"/>
        </w:rPr>
        <w:t xml:space="preserve">17个地级市：郑州市、开封市、洛阳市、平顶山市、安阳市、鹤壁市、新乡市、焦作市、濮阳市、许昌市、漯河市、三门峡市、南阳市、商丘市、信阳市、周口市、驻马店市。21个县级市：巩义市、新郑市、新密市、登封市、荥阳市、中牟县、偃师市、汝州市、舞钢市、林州市、卫辉市、辉县市、沁阳市、孟州市、禹州市、长葛市、义马市、灵宝市、邓州市、永城市、项城市、济源市。</w:t>
      </w:r>
    </w:p>
    <w:p>
      <w:pPr>
        <w:ind w:left="0" w:right="0" w:firstLine="560"/>
        <w:spacing w:before="450" w:after="450" w:line="312" w:lineRule="auto"/>
      </w:pPr>
      <w:r>
        <w:rPr>
          <w:rFonts w:ascii="宋体" w:hAnsi="宋体" w:eastAsia="宋体" w:cs="宋体"/>
          <w:color w:val="000"/>
          <w:sz w:val="28"/>
          <w:szCs w:val="28"/>
        </w:rPr>
        <w:t xml:space="preserve">10.辽宁省（14个地级市、17个县级市）：</w:t>
      </w:r>
    </w:p>
    <w:p>
      <w:pPr>
        <w:ind w:left="0" w:right="0" w:firstLine="560"/>
        <w:spacing w:before="450" w:after="450" w:line="312" w:lineRule="auto"/>
      </w:pPr>
      <w:r>
        <w:rPr>
          <w:rFonts w:ascii="宋体" w:hAnsi="宋体" w:eastAsia="宋体" w:cs="宋体"/>
          <w:color w:val="000"/>
          <w:sz w:val="28"/>
          <w:szCs w:val="28"/>
        </w:rPr>
        <w:t xml:space="preserve">14个地级市：沈阳市、大连市、鞍山市、抚顺市、本溪市、丹东市、锦州市、营口市、阜新市、辽阳市、盘锦市、铁岭市、朝阳市、葫芦岛市。</w:t>
      </w:r>
    </w:p>
    <w:p>
      <w:pPr>
        <w:ind w:left="0" w:right="0" w:firstLine="560"/>
        <w:spacing w:before="450" w:after="450" w:line="312" w:lineRule="auto"/>
      </w:pPr>
      <w:r>
        <w:rPr>
          <w:rFonts w:ascii="宋体" w:hAnsi="宋体" w:eastAsia="宋体" w:cs="宋体"/>
          <w:color w:val="000"/>
          <w:sz w:val="28"/>
          <w:szCs w:val="28"/>
        </w:rPr>
        <w:t xml:space="preserve">17个县级市：新民市、瓦房店市、普兰店市、庄河市、海城市、东港市、凤城市、凌海市、北镇市、大石桥市、盖州市、灯塔市、调兵山市、开原市、凌源市、北票市、兴城市</w:t>
      </w:r>
    </w:p>
    <w:p>
      <w:pPr>
        <w:ind w:left="0" w:right="0" w:firstLine="560"/>
        <w:spacing w:before="450" w:after="450" w:line="312" w:lineRule="auto"/>
      </w:pPr>
      <w:r>
        <w:rPr>
          <w:rFonts w:ascii="宋体" w:hAnsi="宋体" w:eastAsia="宋体" w:cs="宋体"/>
          <w:color w:val="000"/>
          <w:sz w:val="28"/>
          <w:szCs w:val="28"/>
        </w:rPr>
        <w:t xml:space="preserve">11.吉林省（8个地级市、1个州、20个县级市）：</w:t>
      </w:r>
    </w:p>
    <w:p>
      <w:pPr>
        <w:ind w:left="0" w:right="0" w:firstLine="560"/>
        <w:spacing w:before="450" w:after="450" w:line="312" w:lineRule="auto"/>
      </w:pPr>
      <w:r>
        <w:rPr>
          <w:rFonts w:ascii="宋体" w:hAnsi="宋体" w:eastAsia="宋体" w:cs="宋体"/>
          <w:color w:val="000"/>
          <w:sz w:val="28"/>
          <w:szCs w:val="28"/>
        </w:rPr>
        <w:t xml:space="preserve">8个地级市：长春市、吉林市、四平市、辽源市、通化市、白山市、松原市、白城市。1个州：延边朝鲜族自治州。</w:t>
      </w:r>
    </w:p>
    <w:p>
      <w:pPr>
        <w:ind w:left="0" w:right="0" w:firstLine="560"/>
        <w:spacing w:before="450" w:after="450" w:line="312" w:lineRule="auto"/>
      </w:pPr>
      <w:r>
        <w:rPr>
          <w:rFonts w:ascii="宋体" w:hAnsi="宋体" w:eastAsia="宋体" w:cs="宋体"/>
          <w:color w:val="000"/>
          <w:sz w:val="28"/>
          <w:szCs w:val="28"/>
        </w:rPr>
        <w:t xml:space="preserve">20个县级市：九台市、榆树市、德惠市、舒兰市、桦甸市、蛟河市、磐石市、公主岭市、双辽市、梅河口市、集安市、临江市、大安市、洮南市、延吉市、图们市、敦化市、龙井市、珲春市、和龙市。</w:t>
      </w:r>
    </w:p>
    <w:p>
      <w:pPr>
        <w:ind w:left="0" w:right="0" w:firstLine="560"/>
        <w:spacing w:before="450" w:after="450" w:line="312" w:lineRule="auto"/>
      </w:pPr>
      <w:r>
        <w:rPr>
          <w:rFonts w:ascii="宋体" w:hAnsi="宋体" w:eastAsia="宋体" w:cs="宋体"/>
          <w:color w:val="000"/>
          <w:sz w:val="28"/>
          <w:szCs w:val="28"/>
        </w:rPr>
        <w:t xml:space="preserve">12.黑龙江省（12个地级市、1个地区、18个县级市）：</w:t>
      </w:r>
    </w:p>
    <w:p>
      <w:pPr>
        <w:ind w:left="0" w:right="0" w:firstLine="560"/>
        <w:spacing w:before="450" w:after="450" w:line="312" w:lineRule="auto"/>
      </w:pPr>
      <w:r>
        <w:rPr>
          <w:rFonts w:ascii="宋体" w:hAnsi="宋体" w:eastAsia="宋体" w:cs="宋体"/>
          <w:color w:val="000"/>
          <w:sz w:val="28"/>
          <w:szCs w:val="28"/>
        </w:rPr>
        <w:t xml:space="preserve">12地级市：哈尔滨市、齐齐哈尔市、鹤岗市、双鸭山市、鸡西市、大庆市、伊春市、牡丹江市、佳木斯市、七台河市、黑河市、绥化市。</w:t>
      </w:r>
    </w:p>
    <w:p>
      <w:pPr>
        <w:ind w:left="0" w:right="0" w:firstLine="560"/>
        <w:spacing w:before="450" w:after="450" w:line="312" w:lineRule="auto"/>
      </w:pPr>
      <w:r>
        <w:rPr>
          <w:rFonts w:ascii="宋体" w:hAnsi="宋体" w:eastAsia="宋体" w:cs="宋体"/>
          <w:color w:val="000"/>
          <w:sz w:val="28"/>
          <w:szCs w:val="28"/>
        </w:rPr>
        <w:t xml:space="preserve">1地区：大兴安岭地区。</w:t>
      </w:r>
    </w:p>
    <w:p>
      <w:pPr>
        <w:ind w:left="0" w:right="0" w:firstLine="560"/>
        <w:spacing w:before="450" w:after="450" w:line="312" w:lineRule="auto"/>
      </w:pPr>
      <w:r>
        <w:rPr>
          <w:rFonts w:ascii="宋体" w:hAnsi="宋体" w:eastAsia="宋体" w:cs="宋体"/>
          <w:color w:val="000"/>
          <w:sz w:val="28"/>
          <w:szCs w:val="28"/>
        </w:rPr>
        <w:t xml:space="preserve">18个县级市：尚志市、双城市、五常市、讷河市、密山市、虎林市、铁力市、绥芬河市、宁安市、海林市、穆棱市、同江市、富锦市、北安市、五大连池市、安达市、肇东市、海伦市。</w:t>
      </w:r>
    </w:p>
    <w:p>
      <w:pPr>
        <w:ind w:left="0" w:right="0" w:firstLine="560"/>
        <w:spacing w:before="450" w:after="450" w:line="312" w:lineRule="auto"/>
      </w:pPr>
      <w:r>
        <w:rPr>
          <w:rFonts w:ascii="宋体" w:hAnsi="宋体" w:eastAsia="宋体" w:cs="宋体"/>
          <w:color w:val="000"/>
          <w:sz w:val="28"/>
          <w:szCs w:val="28"/>
        </w:rPr>
        <w:t xml:space="preserve">13.江苏省（13个地级市、27个县级市）：</w:t>
      </w:r>
    </w:p>
    <w:p>
      <w:pPr>
        <w:ind w:left="0" w:right="0" w:firstLine="560"/>
        <w:spacing w:before="450" w:after="450" w:line="312" w:lineRule="auto"/>
      </w:pPr>
      <w:r>
        <w:rPr>
          <w:rFonts w:ascii="宋体" w:hAnsi="宋体" w:eastAsia="宋体" w:cs="宋体"/>
          <w:color w:val="000"/>
          <w:sz w:val="28"/>
          <w:szCs w:val="28"/>
        </w:rPr>
        <w:t xml:space="preserve">13个地级市：南京市、无锡市、徐州市、常州市、苏州市、南通市、连云港市、淮安市、盐城市、扬州市、镇江市、泰州市、宿迁市。</w:t>
      </w:r>
    </w:p>
    <w:p>
      <w:pPr>
        <w:ind w:left="0" w:right="0" w:firstLine="560"/>
        <w:spacing w:before="450" w:after="450" w:line="312" w:lineRule="auto"/>
      </w:pPr>
      <w:r>
        <w:rPr>
          <w:rFonts w:ascii="宋体" w:hAnsi="宋体" w:eastAsia="宋体" w:cs="宋体"/>
          <w:color w:val="000"/>
          <w:sz w:val="28"/>
          <w:szCs w:val="28"/>
        </w:rPr>
        <w:t xml:space="preserve">27个县级市：江阴市、宜兴市、邳州市、新沂市、金坛市、溧阳市、常熟市、张家港市、太仓市、昆山市、吴江市、如皋市、通州市、海门市、启东市、东台市、大丰市、高邮市、江都市、仪征市、丹阳市、扬中市、句容市、泰兴市、姜堰市、靖江市、兴化市。</w:t>
      </w:r>
    </w:p>
    <w:p>
      <w:pPr>
        <w:ind w:left="0" w:right="0" w:firstLine="560"/>
        <w:spacing w:before="450" w:after="450" w:line="312" w:lineRule="auto"/>
      </w:pPr>
      <w:r>
        <w:rPr>
          <w:rFonts w:ascii="宋体" w:hAnsi="宋体" w:eastAsia="宋体" w:cs="宋体"/>
          <w:color w:val="000"/>
          <w:sz w:val="28"/>
          <w:szCs w:val="28"/>
        </w:rPr>
        <w:t xml:space="preserve">14.浙江省（11个地级市、22个县级市）：</w:t>
      </w:r>
    </w:p>
    <w:p>
      <w:pPr>
        <w:ind w:left="0" w:right="0" w:firstLine="560"/>
        <w:spacing w:before="450" w:after="450" w:line="312" w:lineRule="auto"/>
      </w:pPr>
      <w:r>
        <w:rPr>
          <w:rFonts w:ascii="宋体" w:hAnsi="宋体" w:eastAsia="宋体" w:cs="宋体"/>
          <w:color w:val="000"/>
          <w:sz w:val="28"/>
          <w:szCs w:val="28"/>
        </w:rPr>
        <w:t xml:space="preserve">11个地级市：杭州市、宁波市、温州市、嘉兴市、湖州市、绍兴市、金华市、衢州市、舟山市、台州市、丽水市。</w:t>
      </w:r>
    </w:p>
    <w:p>
      <w:pPr>
        <w:ind w:left="0" w:right="0" w:firstLine="560"/>
        <w:spacing w:before="450" w:after="450" w:line="312" w:lineRule="auto"/>
      </w:pPr>
      <w:r>
        <w:rPr>
          <w:rFonts w:ascii="宋体" w:hAnsi="宋体" w:eastAsia="宋体" w:cs="宋体"/>
          <w:color w:val="000"/>
          <w:sz w:val="28"/>
          <w:szCs w:val="28"/>
        </w:rPr>
        <w:t xml:space="preserve">22个县级市：建德市、富阳市、临安市、余姚市、慈溪市、奉化市、瑞安市、乐清市、海宁市、平湖市、桐乡市、诸暨市、上虞市、嵊州市、兰溪市、义乌市、东阳市、永康市、江山市、临海市、温岭市、龙泉市。</w:t>
      </w:r>
    </w:p>
    <w:p>
      <w:pPr>
        <w:ind w:left="0" w:right="0" w:firstLine="560"/>
        <w:spacing w:before="450" w:after="450" w:line="312" w:lineRule="auto"/>
      </w:pPr>
      <w:r>
        <w:rPr>
          <w:rFonts w:ascii="宋体" w:hAnsi="宋体" w:eastAsia="宋体" w:cs="宋体"/>
          <w:color w:val="000"/>
          <w:sz w:val="28"/>
          <w:szCs w:val="28"/>
        </w:rPr>
        <w:t xml:space="preserve">15.安徽省（17个地级市、5个县级市）：</w:t>
      </w:r>
    </w:p>
    <w:p>
      <w:pPr>
        <w:ind w:left="0" w:right="0" w:firstLine="560"/>
        <w:spacing w:before="450" w:after="450" w:line="312" w:lineRule="auto"/>
      </w:pPr>
      <w:r>
        <w:rPr>
          <w:rFonts w:ascii="宋体" w:hAnsi="宋体" w:eastAsia="宋体" w:cs="宋体"/>
          <w:color w:val="000"/>
          <w:sz w:val="28"/>
          <w:szCs w:val="28"/>
        </w:rPr>
        <w:t xml:space="preserve">17个地级市：合肥市、芜湖市、蚌埠市、淮南市、马鞍山市、淮北市、铜陵市、安庆市、黄山市、滁州市、阜阳市、宿州市、巢湖市、六安市、亳州市、池州市、宣城市。5个县级市：桐城市、天长市、明光市、界首市、宁国市。</w:t>
      </w:r>
    </w:p>
    <w:p>
      <w:pPr>
        <w:ind w:left="0" w:right="0" w:firstLine="560"/>
        <w:spacing w:before="450" w:after="450" w:line="312" w:lineRule="auto"/>
      </w:pPr>
      <w:r>
        <w:rPr>
          <w:rFonts w:ascii="宋体" w:hAnsi="宋体" w:eastAsia="宋体" w:cs="宋体"/>
          <w:color w:val="000"/>
          <w:sz w:val="28"/>
          <w:szCs w:val="28"/>
        </w:rPr>
        <w:t xml:space="preserve">16.江西省（11个地级市、10个县级市）：</w:t>
      </w:r>
    </w:p>
    <w:p>
      <w:pPr>
        <w:ind w:left="0" w:right="0" w:firstLine="560"/>
        <w:spacing w:before="450" w:after="450" w:line="312" w:lineRule="auto"/>
      </w:pPr>
      <w:r>
        <w:rPr>
          <w:rFonts w:ascii="宋体" w:hAnsi="宋体" w:eastAsia="宋体" w:cs="宋体"/>
          <w:color w:val="000"/>
          <w:sz w:val="28"/>
          <w:szCs w:val="28"/>
        </w:rPr>
        <w:t xml:space="preserve">11个地级市：南昌市、景德镇市、萍乡市、九江市、新余市、鹰潭市、赣州市、吉安市、宜春市、抚州市、上饶市。</w:t>
      </w:r>
    </w:p>
    <w:p>
      <w:pPr>
        <w:ind w:left="0" w:right="0" w:firstLine="560"/>
        <w:spacing w:before="450" w:after="450" w:line="312" w:lineRule="auto"/>
      </w:pPr>
      <w:r>
        <w:rPr>
          <w:rFonts w:ascii="宋体" w:hAnsi="宋体" w:eastAsia="宋体" w:cs="宋体"/>
          <w:color w:val="000"/>
          <w:sz w:val="28"/>
          <w:szCs w:val="28"/>
        </w:rPr>
        <w:t xml:space="preserve">10个县级市：乐平市、瑞昌市、贵溪市、瑞金市、南康市、井冈山市、丰城市、樟树市、高安市、德兴市。</w:t>
      </w:r>
    </w:p>
    <w:p>
      <w:pPr>
        <w:ind w:left="0" w:right="0" w:firstLine="560"/>
        <w:spacing w:before="450" w:after="450" w:line="312" w:lineRule="auto"/>
      </w:pPr>
      <w:r>
        <w:rPr>
          <w:rFonts w:ascii="宋体" w:hAnsi="宋体" w:eastAsia="宋体" w:cs="宋体"/>
          <w:color w:val="000"/>
          <w:sz w:val="28"/>
          <w:szCs w:val="28"/>
        </w:rPr>
        <w:t xml:space="preserve">17.福建省（9个地级市、14个县级市）：</w:t>
      </w:r>
    </w:p>
    <w:p>
      <w:pPr>
        <w:ind w:left="0" w:right="0" w:firstLine="560"/>
        <w:spacing w:before="450" w:after="450" w:line="312" w:lineRule="auto"/>
      </w:pPr>
      <w:r>
        <w:rPr>
          <w:rFonts w:ascii="宋体" w:hAnsi="宋体" w:eastAsia="宋体" w:cs="宋体"/>
          <w:color w:val="000"/>
          <w:sz w:val="28"/>
          <w:szCs w:val="28"/>
        </w:rPr>
        <w:t xml:space="preserve">9个地级市：福州市、厦门市、莆田市、三明市、泉州市、漳州市、南平市、龙岩市、宁德市。</w:t>
      </w:r>
    </w:p>
    <w:p>
      <w:pPr>
        <w:ind w:left="0" w:right="0" w:firstLine="560"/>
        <w:spacing w:before="450" w:after="450" w:line="312" w:lineRule="auto"/>
      </w:pPr>
      <w:r>
        <w:rPr>
          <w:rFonts w:ascii="宋体" w:hAnsi="宋体" w:eastAsia="宋体" w:cs="宋体"/>
          <w:color w:val="000"/>
          <w:sz w:val="28"/>
          <w:szCs w:val="28"/>
        </w:rPr>
        <w:t xml:space="preserve">14个县级市：福清市、长乐市、永安市、石狮市、晋江市、南安市、龙海市、邵武市、武夷山、建瓯市、漳平市、建阳市、福安市、福鼎市。</w:t>
      </w:r>
    </w:p>
    <w:p>
      <w:pPr>
        <w:ind w:left="0" w:right="0" w:firstLine="560"/>
        <w:spacing w:before="450" w:after="450" w:line="312" w:lineRule="auto"/>
      </w:pPr>
      <w:r>
        <w:rPr>
          <w:rFonts w:ascii="宋体" w:hAnsi="宋体" w:eastAsia="宋体" w:cs="宋体"/>
          <w:color w:val="000"/>
          <w:sz w:val="28"/>
          <w:szCs w:val="28"/>
        </w:rPr>
        <w:t xml:space="preserve">18.湖北省（12个地级市、1个自治州、24个县级市）：</w:t>
      </w:r>
    </w:p>
    <w:p>
      <w:pPr>
        <w:ind w:left="0" w:right="0" w:firstLine="560"/>
        <w:spacing w:before="450" w:after="450" w:line="312" w:lineRule="auto"/>
      </w:pPr>
      <w:r>
        <w:rPr>
          <w:rFonts w:ascii="宋体" w:hAnsi="宋体" w:eastAsia="宋体" w:cs="宋体"/>
          <w:color w:val="000"/>
          <w:sz w:val="28"/>
          <w:szCs w:val="28"/>
        </w:rPr>
        <w:t xml:space="preserve">12个地级市：武汉市、黄石市、十堰市、荆州市、宜昌市、襄樊市、鄂州市、荆门市、孝感市、黄冈市、咸宁市、随州市。</w:t>
      </w:r>
    </w:p>
    <w:p>
      <w:pPr>
        <w:ind w:left="0" w:right="0" w:firstLine="560"/>
        <w:spacing w:before="450" w:after="450" w:line="312" w:lineRule="auto"/>
      </w:pPr>
      <w:r>
        <w:rPr>
          <w:rFonts w:ascii="宋体" w:hAnsi="宋体" w:eastAsia="宋体" w:cs="宋体"/>
          <w:color w:val="000"/>
          <w:sz w:val="28"/>
          <w:szCs w:val="28"/>
        </w:rPr>
        <w:t xml:space="preserve">1个自治州：恩施土家族苗族自治州。</w:t>
      </w:r>
    </w:p>
    <w:p>
      <w:pPr>
        <w:ind w:left="0" w:right="0" w:firstLine="560"/>
        <w:spacing w:before="450" w:after="450" w:line="312" w:lineRule="auto"/>
      </w:pPr>
      <w:r>
        <w:rPr>
          <w:rFonts w:ascii="宋体" w:hAnsi="宋体" w:eastAsia="宋体" w:cs="宋体"/>
          <w:color w:val="000"/>
          <w:sz w:val="28"/>
          <w:szCs w:val="28"/>
        </w:rPr>
        <w:t xml:space="preserve">24个县级市：大冶市、丹江口市、洪湖市、石首市、松滋市、宜都市、当阳市、枝江市、老河口市、枣阳市、宜城市、钟祥市、应城市、安陆市、汉川市、麻城市、武穴市、赤壁市、广水市、仙桃市、天门市、潜江市、恩施市、利川市。</w:t>
      </w:r>
    </w:p>
    <w:p>
      <w:pPr>
        <w:ind w:left="0" w:right="0" w:firstLine="560"/>
        <w:spacing w:before="450" w:after="450" w:line="312" w:lineRule="auto"/>
      </w:pPr>
      <w:r>
        <w:rPr>
          <w:rFonts w:ascii="宋体" w:hAnsi="宋体" w:eastAsia="宋体" w:cs="宋体"/>
          <w:color w:val="000"/>
          <w:sz w:val="28"/>
          <w:szCs w:val="28"/>
        </w:rPr>
        <w:t xml:space="preserve">19.湖南省（13个地级市、1个自治州、16个县级市）：</w:t>
      </w:r>
    </w:p>
    <w:p>
      <w:pPr>
        <w:ind w:left="0" w:right="0" w:firstLine="560"/>
        <w:spacing w:before="450" w:after="450" w:line="312" w:lineRule="auto"/>
      </w:pPr>
      <w:r>
        <w:rPr>
          <w:rFonts w:ascii="宋体" w:hAnsi="宋体" w:eastAsia="宋体" w:cs="宋体"/>
          <w:color w:val="000"/>
          <w:sz w:val="28"/>
          <w:szCs w:val="28"/>
        </w:rPr>
        <w:t xml:space="preserve">13个地级市：长沙市、株洲市、湘潭市、衡阳市、邵阳市、岳阳市、常德市、张家界市、益阳市、郴州市、永州市、怀化市、娄底市。</w:t>
      </w:r>
    </w:p>
    <w:p>
      <w:pPr>
        <w:ind w:left="0" w:right="0" w:firstLine="560"/>
        <w:spacing w:before="450" w:after="450" w:line="312" w:lineRule="auto"/>
      </w:pPr>
      <w:r>
        <w:rPr>
          <w:rFonts w:ascii="宋体" w:hAnsi="宋体" w:eastAsia="宋体" w:cs="宋体"/>
          <w:color w:val="000"/>
          <w:sz w:val="28"/>
          <w:szCs w:val="28"/>
        </w:rPr>
        <w:t xml:space="preserve">1个自治州：湘西土家族苗族自治州。</w:t>
      </w:r>
    </w:p>
    <w:p>
      <w:pPr>
        <w:ind w:left="0" w:right="0" w:firstLine="560"/>
        <w:spacing w:before="450" w:after="450" w:line="312" w:lineRule="auto"/>
      </w:pPr>
      <w:r>
        <w:rPr>
          <w:rFonts w:ascii="宋体" w:hAnsi="宋体" w:eastAsia="宋体" w:cs="宋体"/>
          <w:color w:val="000"/>
          <w:sz w:val="28"/>
          <w:szCs w:val="28"/>
        </w:rPr>
        <w:t xml:space="preserve">16个县级市：浏阳市、醴陵市、湘乡市、韶山市、耒阳市、常宁市、武冈市、临湘市、汨罗市、津市市、沅江市、资兴市、洪江市、冷水江市、涟源市、吉首市。</w:t>
      </w:r>
    </w:p>
    <w:p>
      <w:pPr>
        <w:ind w:left="0" w:right="0" w:firstLine="560"/>
        <w:spacing w:before="450" w:after="450" w:line="312" w:lineRule="auto"/>
      </w:pPr>
      <w:r>
        <w:rPr>
          <w:rFonts w:ascii="宋体" w:hAnsi="宋体" w:eastAsia="宋体" w:cs="宋体"/>
          <w:color w:val="000"/>
          <w:sz w:val="28"/>
          <w:szCs w:val="28"/>
        </w:rPr>
        <w:t xml:space="preserve">20.四川省（18个地级市、3个自治州、14个县级市）：</w:t>
      </w:r>
    </w:p>
    <w:p>
      <w:pPr>
        <w:ind w:left="0" w:right="0" w:firstLine="560"/>
        <w:spacing w:before="450" w:after="450" w:line="312" w:lineRule="auto"/>
      </w:pPr>
      <w:r>
        <w:rPr>
          <w:rFonts w:ascii="宋体" w:hAnsi="宋体" w:eastAsia="宋体" w:cs="宋体"/>
          <w:color w:val="000"/>
          <w:sz w:val="28"/>
          <w:szCs w:val="28"/>
        </w:rPr>
        <w:t xml:space="preserve">18个地级市：成都市、自贡市、攀枝花市、泸州市、德阳市、绵阳市、广元市、遂宁市、内江市、乐山市、南充市、眉山市、宜宾市、广安市、达州市、雅安市、巴中市、资阳市。3个自治州：阿坝藏族羌族自治州、甘孜藏族自治州、凉山彝族自治州。</w:t>
      </w:r>
    </w:p>
    <w:p>
      <w:pPr>
        <w:ind w:left="0" w:right="0" w:firstLine="560"/>
        <w:spacing w:before="450" w:after="450" w:line="312" w:lineRule="auto"/>
      </w:pPr>
      <w:r>
        <w:rPr>
          <w:rFonts w:ascii="宋体" w:hAnsi="宋体" w:eastAsia="宋体" w:cs="宋体"/>
          <w:color w:val="000"/>
          <w:sz w:val="28"/>
          <w:szCs w:val="28"/>
        </w:rPr>
        <w:t xml:space="preserve">14个县级市：都江堰市、彭州市、邛崃市、崇州市、广汉市、什邡市、绵竹市、江油市、峨眉山市、阆中市、华蓥市、万源市、简阳市、西昌市。</w:t>
      </w:r>
    </w:p>
    <w:p>
      <w:pPr>
        <w:ind w:left="0" w:right="0" w:firstLine="560"/>
        <w:spacing w:before="450" w:after="450" w:line="312" w:lineRule="auto"/>
      </w:pPr>
      <w:r>
        <w:rPr>
          <w:rFonts w:ascii="宋体" w:hAnsi="宋体" w:eastAsia="宋体" w:cs="宋体"/>
          <w:color w:val="000"/>
          <w:sz w:val="28"/>
          <w:szCs w:val="28"/>
        </w:rPr>
        <w:t xml:space="preserve">21.贵州省（4个地级市、2个地区、3个自治州、9个县级市）：</w:t>
      </w:r>
    </w:p>
    <w:p>
      <w:pPr>
        <w:ind w:left="0" w:right="0" w:firstLine="560"/>
        <w:spacing w:before="450" w:after="450" w:line="312" w:lineRule="auto"/>
      </w:pPr>
      <w:r>
        <w:rPr>
          <w:rFonts w:ascii="宋体" w:hAnsi="宋体" w:eastAsia="宋体" w:cs="宋体"/>
          <w:color w:val="000"/>
          <w:sz w:val="28"/>
          <w:szCs w:val="28"/>
        </w:rPr>
        <w:t xml:space="preserve">4个地级市：贵阳市、六盘水市、遵义市、安顺市。</w:t>
      </w:r>
    </w:p>
    <w:p>
      <w:pPr>
        <w:ind w:left="0" w:right="0" w:firstLine="560"/>
        <w:spacing w:before="450" w:after="450" w:line="312" w:lineRule="auto"/>
      </w:pPr>
      <w:r>
        <w:rPr>
          <w:rFonts w:ascii="宋体" w:hAnsi="宋体" w:eastAsia="宋体" w:cs="宋体"/>
          <w:color w:val="000"/>
          <w:sz w:val="28"/>
          <w:szCs w:val="28"/>
        </w:rPr>
        <w:t xml:space="preserve">2个地区：铜仁地区、毕节地区。</w:t>
      </w:r>
    </w:p>
    <w:p>
      <w:pPr>
        <w:ind w:left="0" w:right="0" w:firstLine="560"/>
        <w:spacing w:before="450" w:after="450" w:line="312" w:lineRule="auto"/>
      </w:pPr>
      <w:r>
        <w:rPr>
          <w:rFonts w:ascii="宋体" w:hAnsi="宋体" w:eastAsia="宋体" w:cs="宋体"/>
          <w:color w:val="000"/>
          <w:sz w:val="28"/>
          <w:szCs w:val="28"/>
        </w:rPr>
        <w:t xml:space="preserve">3个自治州：黔西南布依族苗族自治州、黔东南苗族侗族自治州、黔南布依族苗族自治州。9个县级市：清镇市、赤水市、仁怀市、铜仁市、毕节市、兴义市、凯里市、都匀市、福泉市。</w:t>
      </w:r>
    </w:p>
    <w:p>
      <w:pPr>
        <w:ind w:left="0" w:right="0" w:firstLine="560"/>
        <w:spacing w:before="450" w:after="450" w:line="312" w:lineRule="auto"/>
      </w:pPr>
      <w:r>
        <w:rPr>
          <w:rFonts w:ascii="宋体" w:hAnsi="宋体" w:eastAsia="宋体" w:cs="宋体"/>
          <w:color w:val="000"/>
          <w:sz w:val="28"/>
          <w:szCs w:val="28"/>
        </w:rPr>
        <w:t xml:space="preserve">22.云南省（8个地级市、8个自治州、9个县级市）：</w:t>
      </w:r>
    </w:p>
    <w:p>
      <w:pPr>
        <w:ind w:left="0" w:right="0" w:firstLine="560"/>
        <w:spacing w:before="450" w:after="450" w:line="312" w:lineRule="auto"/>
      </w:pPr>
      <w:r>
        <w:rPr>
          <w:rFonts w:ascii="宋体" w:hAnsi="宋体" w:eastAsia="宋体" w:cs="宋体"/>
          <w:color w:val="000"/>
          <w:sz w:val="28"/>
          <w:szCs w:val="28"/>
        </w:rPr>
        <w:t xml:space="preserve">8个地级市：昆明市、曲靖市、玉溪市、保山市、昭通市、丽江市、普洱市、临沧市。8个自治州：文山壮族苗族自治州、红河哈尼族彝族自治州、西双版纳傣族自治州、楚雄彝族自治州、大理白族自治州、德宏傣族景颇族自治州、怒江僳僳族自治州、迪庆藏族自治州。9个县级市：安宁市、宣威市、个旧市、开远市、景洪市、楚雄市、大理市、潞西市、瑞丽市。</w:t>
      </w:r>
    </w:p>
    <w:p>
      <w:pPr>
        <w:ind w:left="0" w:right="0" w:firstLine="560"/>
        <w:spacing w:before="450" w:after="450" w:line="312" w:lineRule="auto"/>
      </w:pPr>
      <w:r>
        <w:rPr>
          <w:rFonts w:ascii="宋体" w:hAnsi="宋体" w:eastAsia="宋体" w:cs="宋体"/>
          <w:color w:val="000"/>
          <w:sz w:val="28"/>
          <w:szCs w:val="28"/>
        </w:rPr>
        <w:t xml:space="preserve">23.广东省（21个地级市、23个县级市）：</w:t>
      </w:r>
    </w:p>
    <w:p>
      <w:pPr>
        <w:ind w:left="0" w:right="0" w:firstLine="560"/>
        <w:spacing w:before="450" w:after="450" w:line="312" w:lineRule="auto"/>
      </w:pPr>
      <w:r>
        <w:rPr>
          <w:rFonts w:ascii="宋体" w:hAnsi="宋体" w:eastAsia="宋体" w:cs="宋体"/>
          <w:color w:val="000"/>
          <w:sz w:val="28"/>
          <w:szCs w:val="28"/>
        </w:rPr>
        <w:t xml:space="preserve">21个地级市：广州市、深圳市、珠海市、汕头市、韶关市、佛山市、江门市、湛江市、茂名市、肇庆市、惠州市、梅州市、汕尾市、河源市、阳江市、清远市、东莞市、中山市、潮州市、揭阳市、云浮市。</w:t>
      </w:r>
    </w:p>
    <w:p>
      <w:pPr>
        <w:ind w:left="0" w:right="0" w:firstLine="560"/>
        <w:spacing w:before="450" w:after="450" w:line="312" w:lineRule="auto"/>
      </w:pPr>
      <w:r>
        <w:rPr>
          <w:rFonts w:ascii="宋体" w:hAnsi="宋体" w:eastAsia="宋体" w:cs="宋体"/>
          <w:color w:val="000"/>
          <w:sz w:val="28"/>
          <w:szCs w:val="28"/>
        </w:rPr>
        <w:t xml:space="preserve">23个县级市：从化市、增城市、乐昌市、南雄市、台山市、开平市、鹤山市、恩平市、廉江市、雷州市、吴川市、高州市、化州市、信宜市、高要市、四会市、兴宁市、陆丰市、阳春市、英德市、连州市、普宁市、罗定市。</w:t>
      </w:r>
    </w:p>
    <w:p>
      <w:pPr>
        <w:ind w:left="0" w:right="0" w:firstLine="560"/>
        <w:spacing w:before="450" w:after="450" w:line="312" w:lineRule="auto"/>
      </w:pPr>
      <w:r>
        <w:rPr>
          <w:rFonts w:ascii="宋体" w:hAnsi="宋体" w:eastAsia="宋体" w:cs="宋体"/>
          <w:color w:val="000"/>
          <w:sz w:val="28"/>
          <w:szCs w:val="28"/>
        </w:rPr>
        <w:t xml:space="preserve">24.海南省（2个地级市、6个县级市）：</w:t>
      </w:r>
    </w:p>
    <w:p>
      <w:pPr>
        <w:ind w:left="0" w:right="0" w:firstLine="560"/>
        <w:spacing w:before="450" w:after="450" w:line="312" w:lineRule="auto"/>
      </w:pPr>
      <w:r>
        <w:rPr>
          <w:rFonts w:ascii="宋体" w:hAnsi="宋体" w:eastAsia="宋体" w:cs="宋体"/>
          <w:color w:val="000"/>
          <w:sz w:val="28"/>
          <w:szCs w:val="28"/>
        </w:rPr>
        <w:t xml:space="preserve">2个地级市：海口市、三亚市。</w:t>
      </w:r>
    </w:p>
    <w:p>
      <w:pPr>
        <w:ind w:left="0" w:right="0" w:firstLine="560"/>
        <w:spacing w:before="450" w:after="450" w:line="312" w:lineRule="auto"/>
      </w:pPr>
      <w:r>
        <w:rPr>
          <w:rFonts w:ascii="宋体" w:hAnsi="宋体" w:eastAsia="宋体" w:cs="宋体"/>
          <w:color w:val="000"/>
          <w:sz w:val="28"/>
          <w:szCs w:val="28"/>
        </w:rPr>
        <w:t xml:space="preserve">6个县级市:文昌市、琼海市、万宁市、五指山市、东方市、儋州市。</w:t>
      </w:r>
    </w:p>
    <w:p>
      <w:pPr>
        <w:ind w:left="0" w:right="0" w:firstLine="560"/>
        <w:spacing w:before="450" w:after="450" w:line="312" w:lineRule="auto"/>
      </w:pPr>
      <w:r>
        <w:rPr>
          <w:rFonts w:ascii="宋体" w:hAnsi="宋体" w:eastAsia="宋体" w:cs="宋体"/>
          <w:color w:val="000"/>
          <w:sz w:val="28"/>
          <w:szCs w:val="28"/>
        </w:rPr>
        <w:t xml:space="preserve">25.甘肃省（12个地级市、2个自治州、4个县级市）：</w:t>
      </w:r>
    </w:p>
    <w:p>
      <w:pPr>
        <w:ind w:left="0" w:right="0" w:firstLine="560"/>
        <w:spacing w:before="450" w:after="450" w:line="312" w:lineRule="auto"/>
      </w:pPr>
      <w:r>
        <w:rPr>
          <w:rFonts w:ascii="宋体" w:hAnsi="宋体" w:eastAsia="宋体" w:cs="宋体"/>
          <w:color w:val="000"/>
          <w:sz w:val="28"/>
          <w:szCs w:val="28"/>
        </w:rPr>
        <w:t xml:space="preserve">12个地级市：兰州市、金昌市、白银市、天水市、嘉峪关市、武威市、张掖市、平凉市、酒泉市、庆阳市、定西市、陇南市。</w:t>
      </w:r>
    </w:p>
    <w:p>
      <w:pPr>
        <w:ind w:left="0" w:right="0" w:firstLine="560"/>
        <w:spacing w:before="450" w:after="450" w:line="312" w:lineRule="auto"/>
      </w:pPr>
      <w:r>
        <w:rPr>
          <w:rFonts w:ascii="宋体" w:hAnsi="宋体" w:eastAsia="宋体" w:cs="宋体"/>
          <w:color w:val="000"/>
          <w:sz w:val="28"/>
          <w:szCs w:val="28"/>
        </w:rPr>
        <w:t xml:space="preserve">2个自治州：临夏回族自治州、甘南藏族自治州。</w:t>
      </w:r>
    </w:p>
    <w:p>
      <w:pPr>
        <w:ind w:left="0" w:right="0" w:firstLine="560"/>
        <w:spacing w:before="450" w:after="450" w:line="312" w:lineRule="auto"/>
      </w:pPr>
      <w:r>
        <w:rPr>
          <w:rFonts w:ascii="宋体" w:hAnsi="宋体" w:eastAsia="宋体" w:cs="宋体"/>
          <w:color w:val="000"/>
          <w:sz w:val="28"/>
          <w:szCs w:val="28"/>
        </w:rPr>
        <w:t xml:space="preserve">4个县级市：玉门市、敦煌市、临夏市、合作市。</w:t>
      </w:r>
    </w:p>
    <w:p>
      <w:pPr>
        <w:ind w:left="0" w:right="0" w:firstLine="560"/>
        <w:spacing w:before="450" w:after="450" w:line="312" w:lineRule="auto"/>
      </w:pPr>
      <w:r>
        <w:rPr>
          <w:rFonts w:ascii="宋体" w:hAnsi="宋体" w:eastAsia="宋体" w:cs="宋体"/>
          <w:color w:val="000"/>
          <w:sz w:val="28"/>
          <w:szCs w:val="28"/>
        </w:rPr>
        <w:t xml:space="preserve">26.青海省（1个地级市、1个地区、6个自治州、2个县级市）：</w:t>
      </w:r>
    </w:p>
    <w:p>
      <w:pPr>
        <w:ind w:left="0" w:right="0" w:firstLine="560"/>
        <w:spacing w:before="450" w:after="450" w:line="312" w:lineRule="auto"/>
      </w:pPr>
      <w:r>
        <w:rPr>
          <w:rFonts w:ascii="宋体" w:hAnsi="宋体" w:eastAsia="宋体" w:cs="宋体"/>
          <w:color w:val="000"/>
          <w:sz w:val="28"/>
          <w:szCs w:val="28"/>
        </w:rPr>
        <w:t xml:space="preserve">1个地级市：西宁市。</w:t>
      </w:r>
    </w:p>
    <w:p>
      <w:pPr>
        <w:ind w:left="0" w:right="0" w:firstLine="560"/>
        <w:spacing w:before="450" w:after="450" w:line="312" w:lineRule="auto"/>
      </w:pPr>
      <w:r>
        <w:rPr>
          <w:rFonts w:ascii="宋体" w:hAnsi="宋体" w:eastAsia="宋体" w:cs="宋体"/>
          <w:color w:val="000"/>
          <w:sz w:val="28"/>
          <w:szCs w:val="28"/>
        </w:rPr>
        <w:t xml:space="preserve">1个地区：海东地区。</w:t>
      </w:r>
    </w:p>
    <w:p>
      <w:pPr>
        <w:ind w:left="0" w:right="0" w:firstLine="560"/>
        <w:spacing w:before="450" w:after="450" w:line="312" w:lineRule="auto"/>
      </w:pPr>
      <w:r>
        <w:rPr>
          <w:rFonts w:ascii="宋体" w:hAnsi="宋体" w:eastAsia="宋体" w:cs="宋体"/>
          <w:color w:val="000"/>
          <w:sz w:val="28"/>
          <w:szCs w:val="28"/>
        </w:rPr>
        <w:t xml:space="preserve">6个自治州:海北藏族自治州、黄南藏族自治州、海南藏族自治州、果洛藏族自治州、玉树藏族自治州、海西蒙古族藏族自治州。</w:t>
      </w:r>
    </w:p>
    <w:p>
      <w:pPr>
        <w:ind w:left="0" w:right="0" w:firstLine="560"/>
        <w:spacing w:before="450" w:after="450" w:line="312" w:lineRule="auto"/>
      </w:pPr>
      <w:r>
        <w:rPr>
          <w:rFonts w:ascii="宋体" w:hAnsi="宋体" w:eastAsia="宋体" w:cs="宋体"/>
          <w:color w:val="000"/>
          <w:sz w:val="28"/>
          <w:szCs w:val="28"/>
        </w:rPr>
        <w:t xml:space="preserve">2个县级市：德令哈市、格尔木市。</w:t>
      </w:r>
    </w:p>
    <w:p>
      <w:pPr>
        <w:ind w:left="0" w:right="0" w:firstLine="560"/>
        <w:spacing w:before="450" w:after="450" w:line="312" w:lineRule="auto"/>
      </w:pPr>
      <w:r>
        <w:rPr>
          <w:rFonts w:ascii="宋体" w:hAnsi="宋体" w:eastAsia="宋体" w:cs="宋体"/>
          <w:color w:val="000"/>
          <w:sz w:val="28"/>
          <w:szCs w:val="28"/>
        </w:rPr>
        <w:t xml:space="preserve">27.台湾省（7个市，16个县）：[台湾本岛和澎湖共设7市、16县，其中台北市和高雄市为“院辖市”，直属“行政院”，其余属台湾省；市下设区，县下设市（县辖市）、镇、乡，合称区市镇乡。]</w:t>
      </w:r>
    </w:p>
    <w:p>
      <w:pPr>
        <w:ind w:left="0" w:right="0" w:firstLine="560"/>
        <w:spacing w:before="450" w:after="450" w:line="312" w:lineRule="auto"/>
      </w:pPr>
      <w:r>
        <w:rPr>
          <w:rFonts w:ascii="宋体" w:hAnsi="宋体" w:eastAsia="宋体" w:cs="宋体"/>
          <w:color w:val="000"/>
          <w:sz w:val="28"/>
          <w:szCs w:val="28"/>
        </w:rPr>
        <w:t xml:space="preserve">7个市：台北市、高雄市、基隆市、台中市、台南市、新竹市、嘉义市。</w:t>
      </w:r>
    </w:p>
    <w:p>
      <w:pPr>
        <w:ind w:left="0" w:right="0" w:firstLine="560"/>
        <w:spacing w:before="450" w:after="450" w:line="312" w:lineRule="auto"/>
      </w:pPr>
      <w:r>
        <w:rPr>
          <w:rFonts w:ascii="宋体" w:hAnsi="宋体" w:eastAsia="宋体" w:cs="宋体"/>
          <w:color w:val="000"/>
          <w:sz w:val="28"/>
          <w:szCs w:val="28"/>
        </w:rPr>
        <w:t xml:space="preserve">16个县：台北县(板桥市)、宜兰县(宜兰市)、新竹县(竹北市)、桃园县(桃园市)、苗栗县(苗栗市)、台中县(丰原市)、彰化县(彰化市)、南投县(南投市)、嘉义县(太保市)、云林县(斗六市)、台南县(新营市)、高雄县(凤山市)、屏东县(屏东市)、台东县(台东市)、花莲县(花莲市)、澎湖县</w:t>
      </w:r>
    </w:p>
    <w:p>
      <w:pPr>
        <w:ind w:left="0" w:right="0" w:firstLine="560"/>
        <w:spacing w:before="450" w:after="450" w:line="312" w:lineRule="auto"/>
      </w:pPr>
      <w:r>
        <w:rPr>
          <w:rFonts w:ascii="宋体" w:hAnsi="宋体" w:eastAsia="宋体" w:cs="宋体"/>
          <w:color w:val="000"/>
          <w:sz w:val="28"/>
          <w:szCs w:val="28"/>
        </w:rPr>
        <w:t xml:space="preserve">28.内蒙古自治区（9个地级市、3个盟、11个县级市）：</w:t>
      </w:r>
    </w:p>
    <w:p>
      <w:pPr>
        <w:ind w:left="0" w:right="0" w:firstLine="560"/>
        <w:spacing w:before="450" w:after="450" w:line="312" w:lineRule="auto"/>
      </w:pPr>
      <w:r>
        <w:rPr>
          <w:rFonts w:ascii="宋体" w:hAnsi="宋体" w:eastAsia="宋体" w:cs="宋体"/>
          <w:color w:val="000"/>
          <w:sz w:val="28"/>
          <w:szCs w:val="28"/>
        </w:rPr>
        <w:t xml:space="preserve">9个地级市：呼和浩特市、包头市、乌海市、赤峰市、通辽市、鄂尔多斯市、呼伦贝尔市、巴彦淖尔市、乌兰察布市。</w:t>
      </w:r>
    </w:p>
    <w:p>
      <w:pPr>
        <w:ind w:left="0" w:right="0" w:firstLine="560"/>
        <w:spacing w:before="450" w:after="450" w:line="312" w:lineRule="auto"/>
      </w:pPr>
      <w:r>
        <w:rPr>
          <w:rFonts w:ascii="宋体" w:hAnsi="宋体" w:eastAsia="宋体" w:cs="宋体"/>
          <w:color w:val="000"/>
          <w:sz w:val="28"/>
          <w:szCs w:val="28"/>
        </w:rPr>
        <w:t xml:space="preserve">3个盟：锡林郭勒盟、兴安盟、阿拉善盟</w:t>
      </w:r>
    </w:p>
    <w:p>
      <w:pPr>
        <w:ind w:left="0" w:right="0" w:firstLine="560"/>
        <w:spacing w:before="450" w:after="450" w:line="312" w:lineRule="auto"/>
      </w:pPr>
      <w:r>
        <w:rPr>
          <w:rFonts w:ascii="宋体" w:hAnsi="宋体" w:eastAsia="宋体" w:cs="宋体"/>
          <w:color w:val="000"/>
          <w:sz w:val="28"/>
          <w:szCs w:val="28"/>
        </w:rPr>
        <w:t xml:space="preserve">11个县级市：霍林郭勒市、满洲里市、牙克石市、扎兰屯市、根河市、额尔古纳市、丰镇市、锡林浩特市、二连浩特市、乌兰浩特市、阿尔山市。</w:t>
      </w:r>
    </w:p>
    <w:p>
      <w:pPr>
        <w:ind w:left="0" w:right="0" w:firstLine="560"/>
        <w:spacing w:before="450" w:after="450" w:line="312" w:lineRule="auto"/>
      </w:pPr>
      <w:r>
        <w:rPr>
          <w:rFonts w:ascii="宋体" w:hAnsi="宋体" w:eastAsia="宋体" w:cs="宋体"/>
          <w:color w:val="000"/>
          <w:sz w:val="28"/>
          <w:szCs w:val="28"/>
        </w:rPr>
        <w:t xml:space="preserve">29.新疆维吾尔自治区（2个地级市、7个地区、5个自治州、20个县级市）：</w:t>
      </w:r>
    </w:p>
    <w:p>
      <w:pPr>
        <w:ind w:left="0" w:right="0" w:firstLine="560"/>
        <w:spacing w:before="450" w:after="450" w:line="312" w:lineRule="auto"/>
      </w:pPr>
      <w:r>
        <w:rPr>
          <w:rFonts w:ascii="宋体" w:hAnsi="宋体" w:eastAsia="宋体" w:cs="宋体"/>
          <w:color w:val="000"/>
          <w:sz w:val="28"/>
          <w:szCs w:val="28"/>
        </w:rPr>
        <w:t xml:space="preserve">2个地级市：乌鲁木齐市、克拉玛依市。</w:t>
      </w:r>
    </w:p>
    <w:p>
      <w:pPr>
        <w:ind w:left="0" w:right="0" w:firstLine="560"/>
        <w:spacing w:before="450" w:after="450" w:line="312" w:lineRule="auto"/>
      </w:pPr>
      <w:r>
        <w:rPr>
          <w:rFonts w:ascii="宋体" w:hAnsi="宋体" w:eastAsia="宋体" w:cs="宋体"/>
          <w:color w:val="000"/>
          <w:sz w:val="28"/>
          <w:szCs w:val="28"/>
        </w:rPr>
        <w:t xml:space="preserve">7个地区：吐鲁番地区、哈密地区、和田地区、阿克苏地区、喀什地区、塔城地区、阿勒泰地区。</w:t>
      </w:r>
    </w:p>
    <w:p>
      <w:pPr>
        <w:ind w:left="0" w:right="0" w:firstLine="560"/>
        <w:spacing w:before="450" w:after="450" w:line="312" w:lineRule="auto"/>
      </w:pPr>
      <w:r>
        <w:rPr>
          <w:rFonts w:ascii="宋体" w:hAnsi="宋体" w:eastAsia="宋体" w:cs="宋体"/>
          <w:color w:val="000"/>
          <w:sz w:val="28"/>
          <w:szCs w:val="28"/>
        </w:rPr>
        <w:t xml:space="preserve">5个自治州：克孜勒苏柯尔克孜自治州、巴音郭楞蒙古自治州、昌吉回族自治州、博尔塔拉蒙古自治州、伊犁哈萨克自治州。</w:t>
      </w:r>
    </w:p>
    <w:p>
      <w:pPr>
        <w:ind w:left="0" w:right="0" w:firstLine="560"/>
        <w:spacing w:before="450" w:after="450" w:line="312" w:lineRule="auto"/>
      </w:pPr>
      <w:r>
        <w:rPr>
          <w:rFonts w:ascii="宋体" w:hAnsi="宋体" w:eastAsia="宋体" w:cs="宋体"/>
          <w:color w:val="000"/>
          <w:sz w:val="28"/>
          <w:szCs w:val="28"/>
        </w:rPr>
        <w:t xml:space="preserve">20个县级市：石河子市、阿拉尔市、图木舒克市、五家渠市、吐鲁番市、哈密市、和田市、阿克苏市、喀什市、阿图什市、库尔勒市、昌吉市、阜康市、米泉市、博乐市、伊宁市、奎屯市、塔城市、乌苏市、阿勒泰市。</w:t>
      </w:r>
    </w:p>
    <w:p>
      <w:pPr>
        <w:ind w:left="0" w:right="0" w:firstLine="560"/>
        <w:spacing w:before="450" w:after="450" w:line="312" w:lineRule="auto"/>
      </w:pPr>
      <w:r>
        <w:rPr>
          <w:rFonts w:ascii="宋体" w:hAnsi="宋体" w:eastAsia="宋体" w:cs="宋体"/>
          <w:color w:val="000"/>
          <w:sz w:val="28"/>
          <w:szCs w:val="28"/>
        </w:rPr>
        <w:t xml:space="preserve">30.西藏自治区（1个地级市、6个地区、1个县级市）：</w:t>
      </w:r>
    </w:p>
    <w:p>
      <w:pPr>
        <w:ind w:left="0" w:right="0" w:firstLine="560"/>
        <w:spacing w:before="450" w:after="450" w:line="312" w:lineRule="auto"/>
      </w:pPr>
      <w:r>
        <w:rPr>
          <w:rFonts w:ascii="宋体" w:hAnsi="宋体" w:eastAsia="宋体" w:cs="宋体"/>
          <w:color w:val="000"/>
          <w:sz w:val="28"/>
          <w:szCs w:val="28"/>
        </w:rPr>
        <w:t xml:space="preserve">1个地级市：拉萨市。</w:t>
      </w:r>
    </w:p>
    <w:p>
      <w:pPr>
        <w:ind w:left="0" w:right="0" w:firstLine="560"/>
        <w:spacing w:before="450" w:after="450" w:line="312" w:lineRule="auto"/>
      </w:pPr>
      <w:r>
        <w:rPr>
          <w:rFonts w:ascii="宋体" w:hAnsi="宋体" w:eastAsia="宋体" w:cs="宋体"/>
          <w:color w:val="000"/>
          <w:sz w:val="28"/>
          <w:szCs w:val="28"/>
        </w:rPr>
        <w:t xml:space="preserve">6个地区：那曲地区、昌都地区、山南地区、日喀则地区、阿里地区、林芝地区。</w:t>
      </w:r>
    </w:p>
    <w:p>
      <w:pPr>
        <w:ind w:left="0" w:right="0" w:firstLine="560"/>
        <w:spacing w:before="450" w:after="450" w:line="312" w:lineRule="auto"/>
      </w:pPr>
      <w:r>
        <w:rPr>
          <w:rFonts w:ascii="宋体" w:hAnsi="宋体" w:eastAsia="宋体" w:cs="宋体"/>
          <w:color w:val="000"/>
          <w:sz w:val="28"/>
          <w:szCs w:val="28"/>
        </w:rPr>
        <w:t xml:space="preserve">1个县级市：日喀则市。</w:t>
      </w:r>
    </w:p>
    <w:p>
      <w:pPr>
        <w:ind w:left="0" w:right="0" w:firstLine="560"/>
        <w:spacing w:before="450" w:after="450" w:line="312" w:lineRule="auto"/>
      </w:pPr>
      <w:r>
        <w:rPr>
          <w:rFonts w:ascii="宋体" w:hAnsi="宋体" w:eastAsia="宋体" w:cs="宋体"/>
          <w:color w:val="000"/>
          <w:sz w:val="28"/>
          <w:szCs w:val="28"/>
        </w:rPr>
        <w:t xml:space="preserve">31.广西壮族自治区（14个地级市、7个县级市）：</w:t>
      </w:r>
    </w:p>
    <w:p>
      <w:pPr>
        <w:ind w:left="0" w:right="0" w:firstLine="560"/>
        <w:spacing w:before="450" w:after="450" w:line="312" w:lineRule="auto"/>
      </w:pPr>
      <w:r>
        <w:rPr>
          <w:rFonts w:ascii="宋体" w:hAnsi="宋体" w:eastAsia="宋体" w:cs="宋体"/>
          <w:color w:val="000"/>
          <w:sz w:val="28"/>
          <w:szCs w:val="28"/>
        </w:rPr>
        <w:t xml:space="preserve">14个地级市：南宁市、柳州市、桂林市、梧州市、北海市、防城港市、钦州市、贵港市、玉林市、百色市、贺州市、河池市、来宾市、崇左市。</w:t>
      </w:r>
    </w:p>
    <w:p>
      <w:pPr>
        <w:ind w:left="0" w:right="0" w:firstLine="560"/>
        <w:spacing w:before="450" w:after="450" w:line="312" w:lineRule="auto"/>
      </w:pPr>
      <w:r>
        <w:rPr>
          <w:rFonts w:ascii="宋体" w:hAnsi="宋体" w:eastAsia="宋体" w:cs="宋体"/>
          <w:color w:val="000"/>
          <w:sz w:val="28"/>
          <w:szCs w:val="28"/>
        </w:rPr>
        <w:t xml:space="preserve">7个县级市：岑溪市、东兴市、桂平市、北流市、宜州市、合山市、凭祥市。</w:t>
      </w:r>
    </w:p>
    <w:p>
      <w:pPr>
        <w:ind w:left="0" w:right="0" w:firstLine="560"/>
        <w:spacing w:before="450" w:after="450" w:line="312" w:lineRule="auto"/>
      </w:pPr>
      <w:r>
        <w:rPr>
          <w:rFonts w:ascii="宋体" w:hAnsi="宋体" w:eastAsia="宋体" w:cs="宋体"/>
          <w:color w:val="000"/>
          <w:sz w:val="28"/>
          <w:szCs w:val="28"/>
        </w:rPr>
        <w:t xml:space="preserve">32.宁夏回族自治区（5个地级市、2个县级市）：</w:t>
      </w:r>
    </w:p>
    <w:p>
      <w:pPr>
        <w:ind w:left="0" w:right="0" w:firstLine="560"/>
        <w:spacing w:before="450" w:after="450" w:line="312" w:lineRule="auto"/>
      </w:pPr>
      <w:r>
        <w:rPr>
          <w:rFonts w:ascii="宋体" w:hAnsi="宋体" w:eastAsia="宋体" w:cs="宋体"/>
          <w:color w:val="000"/>
          <w:sz w:val="28"/>
          <w:szCs w:val="28"/>
        </w:rPr>
        <w:t xml:space="preserve">5个地级市：银川市、石嘴山市、吴忠市、固原市、中卫市。</w:t>
      </w:r>
    </w:p>
    <w:p>
      <w:pPr>
        <w:ind w:left="0" w:right="0" w:firstLine="560"/>
        <w:spacing w:before="450" w:after="450" w:line="312" w:lineRule="auto"/>
      </w:pPr>
      <w:r>
        <w:rPr>
          <w:rFonts w:ascii="宋体" w:hAnsi="宋体" w:eastAsia="宋体" w:cs="宋体"/>
          <w:color w:val="000"/>
          <w:sz w:val="28"/>
          <w:szCs w:val="28"/>
        </w:rPr>
        <w:t xml:space="preserve">2个县级市：灵武市、青铜峡市。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第四篇：2024年部分省份高考满分作文</w:t>
      </w:r>
    </w:p>
    <w:p>
      <w:pPr>
        <w:ind w:left="0" w:right="0" w:firstLine="560"/>
        <w:spacing w:before="450" w:after="450" w:line="312" w:lineRule="auto"/>
      </w:pPr>
      <w:r>
        <w:rPr>
          <w:rFonts w:ascii="宋体" w:hAnsi="宋体" w:eastAsia="宋体" w:cs="宋体"/>
          <w:color w:val="000"/>
          <w:sz w:val="28"/>
          <w:szCs w:val="28"/>
        </w:rPr>
        <w:t xml:space="preserve">高考满分作文：</w:t>
      </w:r>
    </w:p>
    <w:p>
      <w:pPr>
        <w:ind w:left="0" w:right="0" w:firstLine="560"/>
        <w:spacing w:before="450" w:after="450" w:line="312" w:lineRule="auto"/>
      </w:pPr>
      <w:r>
        <w:rPr>
          <w:rFonts w:ascii="宋体" w:hAnsi="宋体" w:eastAsia="宋体" w:cs="宋体"/>
          <w:color w:val="000"/>
          <w:sz w:val="28"/>
          <w:szCs w:val="28"/>
        </w:rPr>
        <w:t xml:space="preserve">2024广东省高考作文题。阅读下面的文字，根据要求作文。有一个人白手起家，成了富翁。他为人慷慨，热心于慈善事业。</w:t>
      </w:r>
    </w:p>
    <w:p>
      <w:pPr>
        <w:ind w:left="0" w:right="0" w:firstLine="560"/>
        <w:spacing w:before="450" w:after="450" w:line="312" w:lineRule="auto"/>
      </w:pPr>
      <w:r>
        <w:rPr>
          <w:rFonts w:ascii="宋体" w:hAnsi="宋体" w:eastAsia="宋体" w:cs="宋体"/>
          <w:color w:val="000"/>
          <w:sz w:val="28"/>
          <w:szCs w:val="28"/>
        </w:rPr>
        <w:t xml:space="preserve">一天，他有解到有三个贫困家庭，生活难以为继。他同情这几个家庭的处境，决定向他们提供捐助。</w:t>
      </w:r>
    </w:p>
    <w:p>
      <w:pPr>
        <w:ind w:left="0" w:right="0" w:firstLine="560"/>
        <w:spacing w:before="450" w:after="450" w:line="312" w:lineRule="auto"/>
      </w:pPr>
      <w:r>
        <w:rPr>
          <w:rFonts w:ascii="宋体" w:hAnsi="宋体" w:eastAsia="宋体" w:cs="宋体"/>
          <w:color w:val="000"/>
          <w:sz w:val="28"/>
          <w:szCs w:val="28"/>
        </w:rPr>
        <w:t xml:space="preserve">一家十分感激，高兴地接受了他的帮助。一家犹豫着接受了，但声明一定会偿还。一家谢谢他的好意，但认为这是一种施舍，拒绝了。</w:t>
      </w:r>
    </w:p>
    <w:p>
      <w:pPr>
        <w:ind w:left="0" w:right="0" w:firstLine="560"/>
        <w:spacing w:before="450" w:after="450" w:line="312" w:lineRule="auto"/>
      </w:pPr>
      <w:r>
        <w:rPr>
          <w:rFonts w:ascii="宋体" w:hAnsi="宋体" w:eastAsia="宋体" w:cs="宋体"/>
          <w:color w:val="000"/>
          <w:sz w:val="28"/>
          <w:szCs w:val="28"/>
        </w:rPr>
        <w:t xml:space="preserve">要求：（1）自选角度，确定立意，自拟标题，文体不限。</w:t>
      </w:r>
    </w:p>
    <w:p>
      <w:pPr>
        <w:ind w:left="0" w:right="0" w:firstLine="560"/>
        <w:spacing w:before="450" w:after="450" w:line="312" w:lineRule="auto"/>
      </w:pPr>
      <w:r>
        <w:rPr>
          <w:rFonts w:ascii="宋体" w:hAnsi="宋体" w:eastAsia="宋体" w:cs="宋体"/>
          <w:color w:val="000"/>
          <w:sz w:val="28"/>
          <w:szCs w:val="28"/>
        </w:rPr>
        <w:t xml:space="preserve">（2）不要脱离材料内容及含意的范围。</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（4）不得套作，不得抄袭。</w:t>
      </w:r>
    </w:p>
    <w:p>
      <w:pPr>
        <w:ind w:left="0" w:right="0" w:firstLine="560"/>
        <w:spacing w:before="450" w:after="450" w:line="312" w:lineRule="auto"/>
      </w:pPr>
      <w:r>
        <w:rPr>
          <w:rFonts w:ascii="宋体" w:hAnsi="宋体" w:eastAsia="宋体" w:cs="宋体"/>
          <w:color w:val="000"/>
          <w:sz w:val="28"/>
          <w:szCs w:val="28"/>
        </w:rPr>
        <w:t xml:space="preserve">《慈善，也要维护他人的尊严》</w:t>
      </w:r>
    </w:p>
    <w:p>
      <w:pPr>
        <w:ind w:left="0" w:right="0" w:firstLine="560"/>
        <w:spacing w:before="450" w:after="450" w:line="312" w:lineRule="auto"/>
      </w:pPr>
      <w:r>
        <w:rPr>
          <w:rFonts w:ascii="宋体" w:hAnsi="宋体" w:eastAsia="宋体" w:cs="宋体"/>
          <w:color w:val="000"/>
          <w:sz w:val="28"/>
          <w:szCs w:val="28"/>
        </w:rPr>
        <w:t xml:space="preserve">材料中，富翁打算向三个贫困家庭提供捐助。一家高兴地接受了捐助。一家犹豫地接受了，但声明一定会偿还。一家谢谢了富翁的好意，但认为这是一种施舍，拒绝了。我很赞赏第三个家庭的做法，处事大方，不卑不亢，丝毫没有感到低人一等，在拒绝中告诉富翁我们在人格上是平等的。这也启示了我们：在做慈善的过程中要维护受赠者的尊严。</w:t>
      </w:r>
    </w:p>
    <w:p>
      <w:pPr>
        <w:ind w:left="0" w:right="0" w:firstLine="560"/>
        <w:spacing w:before="450" w:after="450" w:line="312" w:lineRule="auto"/>
      </w:pPr>
      <w:r>
        <w:rPr>
          <w:rFonts w:ascii="宋体" w:hAnsi="宋体" w:eastAsia="宋体" w:cs="宋体"/>
          <w:color w:val="000"/>
          <w:sz w:val="28"/>
          <w:szCs w:val="28"/>
        </w:rPr>
        <w:t xml:space="preserve">孟子在辨析义与利时曾说：“一箪食，一壶浆，得之则生，弗得则死。呼尔而与之，行道之人弗受；蹴尔而与之，乞人不屑也。”虽然孟子谈的是义与利的辩证关系，但这些话也道出了每个人都是有尊严的，侮辱性的施舍就连乞丐也不会接受。孔子曾说：“君子不饮盗泉之水。”因此，我们在帮助他人的时候，如何维护他人的尊严就显得尤为重要。二战中，英国国王霍华德巡视被轰炸后的伦敦贫民区，在一栋破烂的大楼门前，他脱下帽子，向主人询问：我可以进来吗？询问中体现的人文关怀和尊重让人心生敬佩。又如，美国公立学校在大雪时一般都会停课，但有间学校却没有这样做，在大雪时依然上课。当家长向学校投诉时，校方的回答是：学校来自贫寒家庭的孩子很多，但学校停课时，他们就不能有免费午餐，就得忍饥挨饿。家长又问是否能只让穷孩子来上课呢？对此校方解释道：我们不想让他们觉得是在被施舍。不要让受帮助的人觉得是被施舍，这或许就是慈善的最高目标了吧！这样的帮助就像一缕温暖的阳光，既温暖了受赠者，又不至于灼伤他们的心；就像是一阵凉爽的春风，既抚慰了受赠者，又不至于吹乱他们的心绪。然而，在生活中我们也不少见一些“暴力”慈善，他们行慈善之实，却又在捐赠漠视受赠者的尊严。如高调做慈善的陈光标，我们不否定他确实帮了不少人，但他的方式却让人不得不思考这样做对吗？有一张照片，陈光标与受赠者们举起手中的钱，陈光标笑容满面，但我却看不到几个受赠者开怀的笑脸。他们是被帮助了吗？还是他们又成了“暴力”慈善的受害者？</w:t>
      </w:r>
    </w:p>
    <w:p>
      <w:pPr>
        <w:ind w:left="0" w:right="0" w:firstLine="560"/>
        <w:spacing w:before="450" w:after="450" w:line="312" w:lineRule="auto"/>
      </w:pPr>
      <w:r>
        <w:rPr>
          <w:rFonts w:ascii="宋体" w:hAnsi="宋体" w:eastAsia="宋体" w:cs="宋体"/>
          <w:color w:val="000"/>
          <w:sz w:val="28"/>
          <w:szCs w:val="28"/>
        </w:rPr>
        <w:t xml:space="preserve">在当今时代，“微公益”、“志愿活动”层出不穷，似乎是一个全民慈善的时代。但是，当我们准备做慈善时，千万提醒自己：不要伤害了受赠者脆弱的尊严。</w:t>
      </w:r>
    </w:p>
    <w:p>
      <w:pPr>
        <w:ind w:left="0" w:right="0" w:firstLine="560"/>
        <w:spacing w:before="450" w:after="450" w:line="312" w:lineRule="auto"/>
      </w:pPr>
      <w:r>
        <w:rPr>
          <w:rFonts w:ascii="宋体" w:hAnsi="宋体" w:eastAsia="宋体" w:cs="宋体"/>
          <w:color w:val="000"/>
          <w:sz w:val="28"/>
          <w:szCs w:val="28"/>
        </w:rPr>
        <w:t xml:space="preserve">我们在帮他人，同时也是在帮自己。永远不要以为自己了不起，放低姿态，请小心呵护受赠者的尊严。</w:t>
      </w:r>
    </w:p>
    <w:p>
      <w:pPr>
        <w:ind w:left="0" w:right="0" w:firstLine="560"/>
        <w:spacing w:before="450" w:after="450" w:line="312" w:lineRule="auto"/>
      </w:pPr>
      <w:r>
        <w:rPr>
          <w:rFonts w:ascii="宋体" w:hAnsi="宋体" w:eastAsia="宋体" w:cs="宋体"/>
          <w:color w:val="000"/>
          <w:sz w:val="28"/>
          <w:szCs w:val="28"/>
        </w:rPr>
        <w:t xml:space="preserve">《点亮万家灯火》</w:t>
      </w:r>
    </w:p>
    <w:p>
      <w:pPr>
        <w:ind w:left="0" w:right="0" w:firstLine="560"/>
        <w:spacing w:before="450" w:after="450" w:line="312" w:lineRule="auto"/>
      </w:pPr>
      <w:r>
        <w:rPr>
          <w:rFonts w:ascii="宋体" w:hAnsi="宋体" w:eastAsia="宋体" w:cs="宋体"/>
          <w:color w:val="000"/>
          <w:sz w:val="28"/>
          <w:szCs w:val="28"/>
        </w:rPr>
        <w:t xml:space="preserve">一个热心慈善的富翁，向三个贫困家庭提出捐助，却收到迥然不同的答复。一家拒绝，以为是施舍——这是戒。</w:t>
      </w:r>
    </w:p>
    <w:p>
      <w:pPr>
        <w:ind w:left="0" w:right="0" w:firstLine="560"/>
        <w:spacing w:before="450" w:after="450" w:line="312" w:lineRule="auto"/>
      </w:pPr>
      <w:r>
        <w:rPr>
          <w:rFonts w:ascii="宋体" w:hAnsi="宋体" w:eastAsia="宋体" w:cs="宋体"/>
          <w:color w:val="000"/>
          <w:sz w:val="28"/>
          <w:szCs w:val="28"/>
        </w:rPr>
        <w:t xml:space="preserve">一家犹豫，声明要偿还——这是虑。</w:t>
      </w:r>
    </w:p>
    <w:p>
      <w:pPr>
        <w:ind w:left="0" w:right="0" w:firstLine="560"/>
        <w:spacing w:before="450" w:after="450" w:line="312" w:lineRule="auto"/>
      </w:pPr>
      <w:r>
        <w:rPr>
          <w:rFonts w:ascii="宋体" w:hAnsi="宋体" w:eastAsia="宋体" w:cs="宋体"/>
          <w:color w:val="000"/>
          <w:sz w:val="28"/>
          <w:szCs w:val="28"/>
        </w:rPr>
        <w:t xml:space="preserve">一家欣然，感激地接受——这是善。</w:t>
      </w:r>
    </w:p>
    <w:p>
      <w:pPr>
        <w:ind w:left="0" w:right="0" w:firstLine="560"/>
        <w:spacing w:before="450" w:after="450" w:line="312" w:lineRule="auto"/>
      </w:pPr>
      <w:r>
        <w:rPr>
          <w:rFonts w:ascii="宋体" w:hAnsi="宋体" w:eastAsia="宋体" w:cs="宋体"/>
          <w:color w:val="000"/>
          <w:sz w:val="28"/>
          <w:szCs w:val="28"/>
        </w:rPr>
        <w:t xml:space="preserve">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宋体" w:hAnsi="宋体" w:eastAsia="宋体" w:cs="宋体"/>
          <w:color w:val="000"/>
          <w:sz w:val="28"/>
          <w:szCs w:val="28"/>
        </w:rPr>
        <w:t xml:space="preserve">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惟有善者，不设无味戒备，不思多余念想，懂得接受，也该是会乐于分享。所谓“人为善，福虽未至，祸已远离”，这话并不只在施予者，在受予者身上同样适用。接受，并感恩，让光明传递，照亮自己，温暖他人，点亮万家灯火。2024广东高考作文（范文）： 神圣的尊严</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骨子里那种“富贵不能淫，贫贱不能移，威武不能屈”的精神。自敬者人恒敬之，自贱者人必蔑之，这是最基本的道理。有尊严地活着才有意义，决不可放弃做人的尊严；卑微的生命</w:t>
      </w:r>
    </w:p>
    <w:p>
      <w:pPr>
        <w:ind w:left="0" w:right="0" w:firstLine="560"/>
        <w:spacing w:before="450" w:after="450" w:line="312" w:lineRule="auto"/>
      </w:pPr>
      <w:r>
        <w:rPr>
          <w:rFonts w:ascii="宋体" w:hAnsi="宋体" w:eastAsia="宋体" w:cs="宋体"/>
          <w:color w:val="000"/>
          <w:sz w:val="28"/>
          <w:szCs w:val="28"/>
        </w:rPr>
        <w:t xml:space="preserve">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尊严，不是谁特有的，世间万物都有尊严。没有贫富差距，没有高低贵贱，尊严是平等的。上至伟人，下至普通百姓，都有尊严。尊严，神圣不可侵犯。</w:t>
      </w:r>
    </w:p>
    <w:p>
      <w:pPr>
        <w:ind w:left="0" w:right="0" w:firstLine="560"/>
        <w:spacing w:before="450" w:after="450" w:line="312" w:lineRule="auto"/>
      </w:pPr>
      <w:r>
        <w:rPr>
          <w:rFonts w:ascii="宋体" w:hAnsi="宋体" w:eastAsia="宋体" w:cs="宋体"/>
          <w:color w:val="000"/>
          <w:sz w:val="28"/>
          <w:szCs w:val="28"/>
        </w:rPr>
        <w:t xml:space="preserve">《行，我该如何安放你？》</w:t>
      </w:r>
    </w:p>
    <w:p>
      <w:pPr>
        <w:ind w:left="0" w:right="0" w:firstLine="560"/>
        <w:spacing w:before="450" w:after="450" w:line="312" w:lineRule="auto"/>
      </w:pPr>
      <w:r>
        <w:rPr>
          <w:rFonts w:ascii="宋体" w:hAnsi="宋体" w:eastAsia="宋体" w:cs="宋体"/>
          <w:color w:val="000"/>
          <w:sz w:val="28"/>
          <w:szCs w:val="28"/>
        </w:rPr>
        <w:t xml:space="preserve">慈善，本该是一个充满人性关怀的字眼，是一个能让行善者体知自身对于社会超出个体有限价值的义举，亦当成为受助者生命的冬天里的一把温暖的手炉，但如今，它遭遇的敏感和尴尬人尽皆知，就如那个感激却婉拒的家庭。</w:t>
      </w:r>
    </w:p>
    <w:p>
      <w:pPr>
        <w:ind w:left="0" w:right="0" w:firstLine="560"/>
        <w:spacing w:before="450" w:after="450" w:line="312" w:lineRule="auto"/>
      </w:pPr>
      <w:r>
        <w:rPr>
          <w:rFonts w:ascii="宋体" w:hAnsi="宋体" w:eastAsia="宋体" w:cs="宋体"/>
          <w:color w:val="000"/>
          <w:sz w:val="28"/>
          <w:szCs w:val="28"/>
        </w:rPr>
        <w:t xml:space="preserve">使慈善处于如此进退维谷的境遇的，在我看来，可能是行善者披着慈善外衣的功利和作秀之心，但更多的情况下，我无奈地认识到，行善者的一颗赤诚之心无可置疑，而他们行善举的方式往往成了让爱传递的最大阻碍。正因为他们总是惯于以“救世主”的目光来表达对弱势群体的善意，受助者在这目光的省视下被点燃的一颗过于澎湃的自尊心让善意之举充满了火药味，从而，受助者拒绝牺牲在弱势地位下愈显珍贵的尊严和平等来满足慈善家的自身价值认同。就如那最后以施舍之名拒绝捐助的家庭，我相信，生活尚且难以为继的他们需要这份帮助，也许是以往受助的不堪经历或这位富翁的施助方式让他们艰难的选择拒绝。然而，慈善之路不应因行善方式不当而闭塞阻滞。既已找到症结，何不求良医以自治。真正的慈善家往往坚决丢下慈善这件标签，而以人类共同体的身份去行善，如同约翰多恩那句：“人不是一个孤岛，所有人的不幸皆是我的不幸”。唯有如此，行善者才能真正懂得他想帮助的对象，才能以最适当的方式给他们以乐于接受而有意义的帮助与扶持，让受助人觉得，他们是以平等的地位扶持着前进，而不是如难民领取政府施舍的粥粮。</w:t>
      </w:r>
    </w:p>
    <w:p>
      <w:pPr>
        <w:ind w:left="0" w:right="0" w:firstLine="560"/>
        <w:spacing w:before="450" w:after="450" w:line="312" w:lineRule="auto"/>
      </w:pPr>
      <w:r>
        <w:rPr>
          <w:rFonts w:ascii="宋体" w:hAnsi="宋体" w:eastAsia="宋体" w:cs="宋体"/>
          <w:color w:val="000"/>
          <w:sz w:val="28"/>
          <w:szCs w:val="28"/>
        </w:rPr>
        <w:t xml:space="preserve">晏阳初，世界平民教育之父，他是在发现了“苦力”的价值的基础上向他们伸出援助之手。在平民教育运动中，与其称他为教育界的慈善家，不如尊其为所有农民、苦力的老师、朋友。他曾说：“欲化农民，必先农民化。”他不愿安居太师矣，空谈误国计，而是扎根到农民中，探索真正对他们有用的善举——开化与教育。</w:t>
      </w:r>
    </w:p>
    <w:p>
      <w:pPr>
        <w:ind w:left="0" w:right="0" w:firstLine="560"/>
        <w:spacing w:before="450" w:after="450" w:line="312" w:lineRule="auto"/>
      </w:pPr>
      <w:r>
        <w:rPr>
          <w:rFonts w:ascii="宋体" w:hAnsi="宋体" w:eastAsia="宋体" w:cs="宋体"/>
          <w:color w:val="000"/>
          <w:sz w:val="28"/>
          <w:szCs w:val="28"/>
        </w:rPr>
        <w:t xml:space="preserve">人类作为一个共同体，要成为坚固的岛屿，需要慈善的力量来修补脆弱的堤坝，而要让慈善有力前进，就必须行善者脱下救世主的眼镜，带上捐助对象的眼镜，扎根到他的世界中，问一句：“你需要什么，我们能共同努力改善些什么？”这才是有持久力量的真正慈善，需要我们以对的方式共同前进。</w:t>
      </w:r>
    </w:p>
    <w:p>
      <w:pPr>
        <w:ind w:left="0" w:right="0" w:firstLine="560"/>
        <w:spacing w:before="450" w:after="450" w:line="312" w:lineRule="auto"/>
      </w:pPr>
      <w:r>
        <w:rPr>
          <w:rFonts w:ascii="宋体" w:hAnsi="宋体" w:eastAsia="宋体" w:cs="宋体"/>
          <w:color w:val="000"/>
          <w:sz w:val="28"/>
          <w:szCs w:val="28"/>
        </w:rPr>
        <w:t xml:space="preserve">《慈善需行之有道》</w:t>
      </w:r>
    </w:p>
    <w:p>
      <w:pPr>
        <w:ind w:left="0" w:right="0" w:firstLine="560"/>
        <w:spacing w:before="450" w:after="450" w:line="312" w:lineRule="auto"/>
      </w:pPr>
      <w:r>
        <w:rPr>
          <w:rFonts w:ascii="宋体" w:hAnsi="宋体" w:eastAsia="宋体" w:cs="宋体"/>
          <w:color w:val="000"/>
          <w:sz w:val="28"/>
          <w:szCs w:val="28"/>
        </w:rPr>
        <w:t xml:space="preserve">培根曾说，善性是人性与神性最相近的地方。那么慈善，自然也就是人性中善性最确凿的流露。慈善是一种精神的体现，不应流于形式。缺乏关怀的慈善就成了施舍，而施舍，恰恰是毒药。</w:t>
      </w:r>
    </w:p>
    <w:p>
      <w:pPr>
        <w:ind w:left="0" w:right="0" w:firstLine="560"/>
        <w:spacing w:before="450" w:after="450" w:line="312" w:lineRule="auto"/>
      </w:pPr>
      <w:r>
        <w:rPr>
          <w:rFonts w:ascii="宋体" w:hAnsi="宋体" w:eastAsia="宋体" w:cs="宋体"/>
          <w:color w:val="000"/>
          <w:sz w:val="28"/>
          <w:szCs w:val="28"/>
        </w:rPr>
        <w:t xml:space="preserve">慈善，不仅仅是助人，更重要的是“省人”。当年，倘若今日的石油大王洛克菲勒得到一碗免费的食物，而非劳动得来，那么他大概也会像众多饥民一样濒于困顿。在做慈善的同时，在提供帮助的同时，要使被帮助者振作起来，鼓起生活的勇气。如果不能，勿宁不给，以免受者得之而依之，陷于沉沦。慈善中包含的更多的是人性的关怀，而非单纯对弱者的怜悯。怜悯是不值一钱的，而关怀却是无价的。</w:t>
      </w:r>
    </w:p>
    <w:p>
      <w:pPr>
        <w:ind w:left="0" w:right="0" w:firstLine="560"/>
        <w:spacing w:before="450" w:after="450" w:line="312" w:lineRule="auto"/>
      </w:pPr>
      <w:r>
        <w:rPr>
          <w:rFonts w:ascii="宋体" w:hAnsi="宋体" w:eastAsia="宋体" w:cs="宋体"/>
          <w:color w:val="000"/>
          <w:sz w:val="28"/>
          <w:szCs w:val="28"/>
        </w:rPr>
        <w:t xml:space="preserve">慈善还需以适应受者的心理的方式施行。亚圣孟子有云：嗟尔而与之，乞人不屑也。陈光标的高调慈善自然是不提倡的，只因更多让人觉得像站在道德的高峰进行居高临下的施舍。不谈流于形式之嫌，此举更像在用受者的自尊心往自己脸上贴金。生前曾被媒体批评“一毛不拔”的史蒂夫﹒乔布斯，去世后被发现账上曾有一笔对斯坦福大学的高达25亿美元的巨额捐款，而且是匿名的。我想，流浪汉对玉米、烧饼之需要，应当更甚于也更乐于对五毛、一元之需要。</w:t>
      </w:r>
    </w:p>
    <w:p>
      <w:pPr>
        <w:ind w:left="0" w:right="0" w:firstLine="560"/>
        <w:spacing w:before="450" w:after="450" w:line="312" w:lineRule="auto"/>
      </w:pPr>
      <w:r>
        <w:rPr>
          <w:rFonts w:ascii="宋体" w:hAnsi="宋体" w:eastAsia="宋体" w:cs="宋体"/>
          <w:color w:val="000"/>
          <w:sz w:val="28"/>
          <w:szCs w:val="28"/>
        </w:rPr>
        <w:t xml:space="preserve">除了要在施行慈善时注入关怀，又以合适的方式施行之外，施行慈善还必须行之得处。有些人，并不真的需要我们的善意。正因为有人行善不得处，才会有某红十字会人员的疯狂炫富，才会有渔夫和蛇的悲剧。将慈善行之得处，不是吝惜我们的善心，而是为了更高效地利用我们有限的慈善资源，去帮助真正需要的人我们都是苍穹下奔碌于浮世的小人物，我们的小慈善无法像盖茨夫妇消灭天花病毒那样一挥而就。我们都有自己的一颗善心，中学生、律师、清洁工、公交车司机，没有谁的善心更高贵。正如布鲁斯﹒韦恩所言，“英雄可以是任何人”，慈善可以流露于举手投足间。搀扶孕妇上公交车，为福利院打扫卫生，甚至与落单的老人闲聊，都可以是善心的体现。</w:t>
      </w:r>
    </w:p>
    <w:p>
      <w:pPr>
        <w:ind w:left="0" w:right="0" w:firstLine="560"/>
        <w:spacing w:before="450" w:after="450" w:line="312" w:lineRule="auto"/>
      </w:pPr>
      <w:r>
        <w:rPr>
          <w:rFonts w:ascii="宋体" w:hAnsi="宋体" w:eastAsia="宋体" w:cs="宋体"/>
          <w:color w:val="000"/>
          <w:sz w:val="28"/>
          <w:szCs w:val="28"/>
        </w:rPr>
        <w:t xml:space="preserve">古人根据人创作了神，而人依靠善心贴近了神。善良的心性透过慈善的举动点燃了历史的火炬手手中的火把，照亮了人类的文明。而这其中的火炬手，既可以是白手起家的富翁，也可以是拒绝施舍的穷人。</w:t>
      </w:r>
    </w:p>
    <w:p>
      <w:pPr>
        <w:ind w:left="0" w:right="0" w:firstLine="560"/>
        <w:spacing w:before="450" w:after="450" w:line="312" w:lineRule="auto"/>
      </w:pPr>
      <w:r>
        <w:rPr>
          <w:rFonts w:ascii="宋体" w:hAnsi="宋体" w:eastAsia="宋体" w:cs="宋体"/>
          <w:color w:val="000"/>
          <w:sz w:val="28"/>
          <w:szCs w:val="28"/>
        </w:rPr>
        <w:t xml:space="preserve">《当慈善遭遇傲骨》</w:t>
      </w:r>
    </w:p>
    <w:p>
      <w:pPr>
        <w:ind w:left="0" w:right="0" w:firstLine="560"/>
        <w:spacing w:before="450" w:after="450" w:line="312" w:lineRule="auto"/>
      </w:pPr>
      <w:r>
        <w:rPr>
          <w:rFonts w:ascii="宋体" w:hAnsi="宋体" w:eastAsia="宋体" w:cs="宋体"/>
          <w:color w:val="000"/>
          <w:sz w:val="28"/>
          <w:szCs w:val="28"/>
        </w:rPr>
        <w:t xml:space="preserve">随着首富比尔?盖茨，股神巴菲等全球富豪以“裸捐”发起富豪慈善活动，慈善之风便如无数个超级飓风，迅速席卷全球。这似乎是一种皆大欢喜的事情，捐者开心，得者开心。然而，并不是所有贫困者都会满怀感激地接过免费的赠予。在他们心中，这或许是一种施舍，一种尊严的丢失，骨气的丢失。</w:t>
      </w:r>
    </w:p>
    <w:p>
      <w:pPr>
        <w:ind w:left="0" w:right="0" w:firstLine="560"/>
        <w:spacing w:before="450" w:after="450" w:line="312" w:lineRule="auto"/>
      </w:pPr>
      <w:r>
        <w:rPr>
          <w:rFonts w:ascii="宋体" w:hAnsi="宋体" w:eastAsia="宋体" w:cs="宋体"/>
          <w:color w:val="000"/>
          <w:sz w:val="28"/>
          <w:szCs w:val="28"/>
        </w:rPr>
        <w:t xml:space="preserve">那么，当慈善也遭遇“滑铁卢”，我们应该怎么办呢？</w:t>
      </w:r>
    </w:p>
    <w:p>
      <w:pPr>
        <w:ind w:left="0" w:right="0" w:firstLine="560"/>
        <w:spacing w:before="450" w:after="450" w:line="312" w:lineRule="auto"/>
      </w:pPr>
      <w:r>
        <w:rPr>
          <w:rFonts w:ascii="宋体" w:hAnsi="宋体" w:eastAsia="宋体" w:cs="宋体"/>
          <w:color w:val="000"/>
          <w:sz w:val="28"/>
          <w:szCs w:val="28"/>
        </w:rPr>
        <w:t xml:space="preserve">首先，作为一个施善者，有这份良心固然是好的，但也要注意方式。中国富豪陈光标高调行善，在获得无数荣誉的同时，也一直饱受诟病。原因在于他的急躁与高调。在他的每一张宣传照中，背景都是曾接受过他援助的贫苦百姓。但是那些解决了生活困难的农民，即使是笑着的，也难掩一脸的卑微与怯弱。陈光标这种高高在上的施善方式，无疑是伤害了他们的尊严，活活地挤走了他们的骨气。相反，大连市的微尘就做得比陈光标好多了。微尘不是一个人，而是一个组织，由无数匿名之人捐款而成，给需要的人送去钱财，却不留名，不求回报。这种慈善方式不仅给受助者留下足够的尊严，还很有可能感动他们，从此也加入微</w:t>
      </w:r>
    </w:p>
    <w:p>
      <w:pPr>
        <w:ind w:left="0" w:right="0" w:firstLine="560"/>
        <w:spacing w:before="450" w:after="450" w:line="312" w:lineRule="auto"/>
      </w:pPr>
      <w:r>
        <w:rPr>
          <w:rFonts w:ascii="宋体" w:hAnsi="宋体" w:eastAsia="宋体" w:cs="宋体"/>
          <w:color w:val="000"/>
          <w:sz w:val="28"/>
          <w:szCs w:val="28"/>
        </w:rPr>
        <w:t xml:space="preserve">尘行列。由此可见，不同的慈善方式，效果其实大不相同。穷人也有尊严，当慈善遇上傲骨之人，最忌的便是一副高高在上的嘴。慈善的本意是帮助他人，不仅是物质上的，也有心灵上的。因此，用一种更温和，更合适的方式去做慈善，才能最大限度地帮助他人。</w:t>
      </w:r>
    </w:p>
    <w:p>
      <w:pPr>
        <w:ind w:left="0" w:right="0" w:firstLine="560"/>
        <w:spacing w:before="450" w:after="450" w:line="312" w:lineRule="auto"/>
      </w:pPr>
      <w:r>
        <w:rPr>
          <w:rFonts w:ascii="宋体" w:hAnsi="宋体" w:eastAsia="宋体" w:cs="宋体"/>
          <w:color w:val="000"/>
          <w:sz w:val="28"/>
          <w:szCs w:val="28"/>
        </w:rPr>
        <w:t xml:space="preserve">其次，作为一个受善者，要视自己的实际情况去做事，千万不能意气用事。古有“不食嗟来之食”的傲骨之人，最终活活饿死在街上。且不论施饭者态度如何，如果在生命危险时仍争一时意气，往往得不偿失。接受他人资助的人，固然是要留一点骨气，但这并不代表盲目拒绝他人好意。台大校长黄中天功成名就后回到耶鲁去感谢曾助他良多的宿管阿姨，那位美国大妈却一脸严肃地拒绝了，并要求他去帮助更多的人来感谢她。黄中天谨记在心，一生中资助了无数学子。黄中天的做法，才是受善者该有的“傲骨”，不白白地接受捐助，而是把曾接受过的善意经自己的手向四周扩散，这才能使慈善走得更远。</w:t>
      </w:r>
    </w:p>
    <w:p>
      <w:pPr>
        <w:ind w:left="0" w:right="0" w:firstLine="560"/>
        <w:spacing w:before="450" w:after="450" w:line="312" w:lineRule="auto"/>
      </w:pPr>
      <w:r>
        <w:rPr>
          <w:rFonts w:ascii="宋体" w:hAnsi="宋体" w:eastAsia="宋体" w:cs="宋体"/>
          <w:color w:val="000"/>
          <w:sz w:val="28"/>
          <w:szCs w:val="28"/>
        </w:rPr>
        <w:t xml:space="preserve">当慈善遭遇“傲骨”，施善者不能一走了之，受善者也不能固执己见。只有双方平心静气，改变一下方式，端正一下心态，才能使这场慈善皆大欢喜，施者开心，受者也开心。大家互相理解，你浇水，我施肥，才能使慈善之树更加拙壮成长。</w:t>
      </w:r>
    </w:p>
    <w:p>
      <w:pPr>
        <w:ind w:left="0" w:right="0" w:firstLine="560"/>
        <w:spacing w:before="450" w:after="450" w:line="312" w:lineRule="auto"/>
      </w:pPr>
      <w:r>
        <w:rPr>
          <w:rFonts w:ascii="宋体" w:hAnsi="宋体" w:eastAsia="宋体" w:cs="宋体"/>
          <w:color w:val="000"/>
          <w:sz w:val="28"/>
          <w:szCs w:val="28"/>
        </w:rPr>
        <w:t xml:space="preserve">点评 ：此文伊始，紧扣材料，点明慈善有益世道人心，接着笔锋一转，提出当慈善遭遇傲骨，双方出现如何面对之难题，文章由此焦点切入，选取施受之关系角度立论，可谓审题精准。文章先写施善方式，以一反一正两个例证阐释说明何为正确的捐助方式。相较于陈光标，微尘团体的行善不是伤害而是维护了受助者的尊严。</w:t>
      </w:r>
    </w:p>
    <w:p>
      <w:pPr>
        <w:ind w:left="0" w:right="0" w:firstLine="560"/>
        <w:spacing w:before="450" w:after="450" w:line="312" w:lineRule="auto"/>
      </w:pPr>
      <w:r>
        <w:rPr>
          <w:rFonts w:ascii="宋体" w:hAnsi="宋体" w:eastAsia="宋体" w:cs="宋体"/>
          <w:color w:val="000"/>
          <w:sz w:val="28"/>
          <w:szCs w:val="28"/>
        </w:rPr>
        <w:t xml:space="preserve">文章接着分析受捐心态，依然采取一反一正两个例证进行论述，文章指出，意气用事，盲目拒绝，并不代表所谓尊严、傲骨，正确方式应该像受助者黄中天那样，用自己的善意回报社会。文章着意发掘此例证蕴含的施受双方传播善意的慈善本质，由此可见，文章立意深刻。此文结尾，以浇水施肥喻示施受双方的本真关系，进一步强化文章的中心论点。纵观全文，观点辩证，结构严谨，论证方法得当，不失为一篇较好的考场作文。</w:t>
      </w:r>
    </w:p>
    <w:p>
      <w:pPr>
        <w:ind w:left="0" w:right="0" w:firstLine="560"/>
        <w:spacing w:before="450" w:after="450" w:line="312" w:lineRule="auto"/>
      </w:pPr>
      <w:r>
        <w:rPr>
          <w:rFonts w:ascii="宋体" w:hAnsi="宋体" w:eastAsia="宋体" w:cs="宋体"/>
          <w:color w:val="000"/>
          <w:sz w:val="28"/>
          <w:szCs w:val="28"/>
        </w:rPr>
        <w:t xml:space="preserve">《神圣的尊严》</w:t>
      </w:r>
    </w:p>
    <w:p>
      <w:pPr>
        <w:ind w:left="0" w:right="0" w:firstLine="560"/>
        <w:spacing w:before="450" w:after="450" w:line="312" w:lineRule="auto"/>
      </w:pPr>
      <w:r>
        <w:rPr>
          <w:rFonts w:ascii="宋体" w:hAnsi="宋体" w:eastAsia="宋体" w:cs="宋体"/>
          <w:color w:val="000"/>
          <w:sz w:val="28"/>
          <w:szCs w:val="28"/>
        </w:rPr>
        <w:t xml:space="preserve">神圣的尊严</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w:t>
      </w:r>
    </w:p>
    <w:p>
      <w:pPr>
        <w:ind w:left="0" w:right="0" w:firstLine="560"/>
        <w:spacing w:before="450" w:after="450" w:line="312" w:lineRule="auto"/>
      </w:pPr>
      <w:r>
        <w:rPr>
          <w:rFonts w:ascii="宋体" w:hAnsi="宋体" w:eastAsia="宋体" w:cs="宋体"/>
          <w:color w:val="000"/>
          <w:sz w:val="28"/>
          <w:szCs w:val="28"/>
        </w:rPr>
        <w:t xml:space="preserve">骨子里那种“富贵不能淫，贫贱不能移，威武不能屈”的精神。自敬者人恒敬之，自贱者人必蔑之，这是最基本的道理。有尊严地活着才有意义，决不可放弃做人的尊严；卑微的生命因尊严而高贵。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尊严，不是谁特有的，世间万物都有尊严。没有贫富差距，没有高低贵贱，尊严是平等的。上至伟人，下至普通百姓，都有尊严。尊严，神圣不可侵犯。</w:t>
      </w:r>
    </w:p>
    <w:p>
      <w:pPr>
        <w:ind w:left="0" w:right="0" w:firstLine="560"/>
        <w:spacing w:before="450" w:after="450" w:line="312" w:lineRule="auto"/>
      </w:pPr>
      <w:r>
        <w:rPr>
          <w:rFonts w:ascii="宋体" w:hAnsi="宋体" w:eastAsia="宋体" w:cs="宋体"/>
          <w:color w:val="000"/>
          <w:sz w:val="28"/>
          <w:szCs w:val="28"/>
        </w:rPr>
        <w:t xml:space="preserve">【点评】文章论证层次清晰，结构谨严。首先由一句名言和一个事例自然引入尊严话题，再简要论述“什么是尊严”；接着从正反两方面重点论证“人为什么要有尊严”，既有古代仁人志士的典型事例，又有当今社会上的反面典型，恰当地使用了“素材二”中的句段，增强了论证的力度。使用的素材或典型或新颖，材料非常丰富，论证充分。</w:t>
      </w:r>
    </w:p>
    <w:p>
      <w:pPr>
        <w:ind w:left="0" w:right="0" w:firstLine="560"/>
        <w:spacing w:before="450" w:after="450" w:line="312" w:lineRule="auto"/>
      </w:pPr>
      <w:r>
        <w:rPr>
          <w:rFonts w:ascii="黑体" w:hAnsi="黑体" w:eastAsia="黑体" w:cs="黑体"/>
          <w:color w:val="000000"/>
          <w:sz w:val="36"/>
          <w:szCs w:val="36"/>
          <w:b w:val="1"/>
          <w:bCs w:val="1"/>
        </w:rPr>
        <w:t xml:space="preserve">第五篇：部分省份公选笔试题分析</w:t>
      </w:r>
    </w:p>
    <w:p>
      <w:pPr>
        <w:ind w:left="0" w:right="0" w:firstLine="560"/>
        <w:spacing w:before="450" w:after="450" w:line="312" w:lineRule="auto"/>
      </w:pPr>
      <w:r>
        <w:rPr>
          <w:rFonts w:ascii="宋体" w:hAnsi="宋体" w:eastAsia="宋体" w:cs="宋体"/>
          <w:color w:val="000"/>
          <w:sz w:val="28"/>
          <w:szCs w:val="28"/>
        </w:rPr>
        <w:t xml:space="preserve">公选笔试题分析近年来，客观性试题在公选考试中所占的比重是日趋减少，主观性试题的比重日益增多，在很多省的公选考试中甚至已经占到80％以上，需要应试者引起高度重视。</w:t>
      </w:r>
    </w:p>
    <w:p>
      <w:pPr>
        <w:ind w:left="0" w:right="0" w:firstLine="560"/>
        <w:spacing w:before="450" w:after="450" w:line="312" w:lineRule="auto"/>
      </w:pPr>
      <w:r>
        <w:rPr>
          <w:rFonts w:ascii="宋体" w:hAnsi="宋体" w:eastAsia="宋体" w:cs="宋体"/>
          <w:color w:val="000"/>
          <w:sz w:val="28"/>
          <w:szCs w:val="28"/>
        </w:rPr>
        <w:t xml:space="preserve">公共科目的笔试是公开选拔党政领导干部考试的重要环节，其特点是考生通过解答试题，让主考机关了解自己的知识深度和广度。由于笔试有很大的局限性，考生不能面对面地向招考机关展现自己，而是通过卷面间接展示自己的职业能力，因此，有必要了解应答各种笔试题型常用的技巧。通过对近年来全国部分省份公开选拔领导干部考试中笔试题的分析，应试者掌握必要的笔试技巧还是相当重要的。</w:t>
      </w:r>
    </w:p>
    <w:p>
      <w:pPr>
        <w:ind w:left="0" w:right="0" w:firstLine="560"/>
        <w:spacing w:before="450" w:after="450" w:line="312" w:lineRule="auto"/>
      </w:pPr>
      <w:r>
        <w:rPr>
          <w:rFonts w:ascii="宋体" w:hAnsi="宋体" w:eastAsia="宋体" w:cs="宋体"/>
          <w:color w:val="000"/>
          <w:sz w:val="28"/>
          <w:szCs w:val="28"/>
        </w:rPr>
        <w:t xml:space="preserve">近年来，客观性试题在公选考试中所占的比重是日益减少的趋势，客观性试题使用较多的有选择题、判断题。主观性试题也称为发挥性试题，这种试题在公选笔试中所占的比重日益增多，在最近几年很多省的公选考试中甚至已经占到80％以上，需要应试者引起高度重视。主观性试题主要包括：辨析题、论述题、案例分析题、阅读理解题、写作题等。</w:t>
      </w:r>
    </w:p>
    <w:p>
      <w:pPr>
        <w:ind w:left="0" w:right="0" w:firstLine="560"/>
        <w:spacing w:before="450" w:after="450" w:line="312" w:lineRule="auto"/>
      </w:pPr>
      <w:r>
        <w:rPr>
          <w:rFonts w:ascii="宋体" w:hAnsi="宋体" w:eastAsia="宋体" w:cs="宋体"/>
          <w:color w:val="000"/>
          <w:sz w:val="28"/>
          <w:szCs w:val="28"/>
        </w:rPr>
        <w:t xml:space="preserve">判断题不能草率对待</w:t>
      </w:r>
    </w:p>
    <w:p>
      <w:pPr>
        <w:ind w:left="0" w:right="0" w:firstLine="560"/>
        <w:spacing w:before="450" w:after="450" w:line="312" w:lineRule="auto"/>
      </w:pPr>
      <w:r>
        <w:rPr>
          <w:rFonts w:ascii="宋体" w:hAnsi="宋体" w:eastAsia="宋体" w:cs="宋体"/>
          <w:color w:val="000"/>
          <w:sz w:val="28"/>
          <w:szCs w:val="28"/>
        </w:rPr>
        <w:t xml:space="preserve">判断题是要求应试者对一个命题作出正确或错误的判断，不需要说明理由。比如某省的考试中有这样三道判断题：</w:t>
      </w:r>
    </w:p>
    <w:p>
      <w:pPr>
        <w:ind w:left="0" w:right="0" w:firstLine="560"/>
        <w:spacing w:before="450" w:after="450" w:line="312" w:lineRule="auto"/>
      </w:pPr>
      <w:r>
        <w:rPr>
          <w:rFonts w:ascii="宋体" w:hAnsi="宋体" w:eastAsia="宋体" w:cs="宋体"/>
          <w:color w:val="000"/>
          <w:sz w:val="28"/>
          <w:szCs w:val="28"/>
        </w:rPr>
        <w:t xml:space="preserve">1、新时期最鲜明的特点是与时俱进。</w:t>
      </w:r>
    </w:p>
    <w:p>
      <w:pPr>
        <w:ind w:left="0" w:right="0" w:firstLine="560"/>
        <w:spacing w:before="450" w:after="450" w:line="312" w:lineRule="auto"/>
      </w:pPr>
      <w:r>
        <w:rPr>
          <w:rFonts w:ascii="宋体" w:hAnsi="宋体" w:eastAsia="宋体" w:cs="宋体"/>
          <w:color w:val="000"/>
          <w:sz w:val="28"/>
          <w:szCs w:val="28"/>
        </w:rPr>
        <w:t xml:space="preserve">2、对外开放既适用于社会主义物质文明建设，也适用于社会主义精神文明建设。</w:t>
      </w:r>
    </w:p>
    <w:p>
      <w:pPr>
        <w:ind w:left="0" w:right="0" w:firstLine="560"/>
        <w:spacing w:before="450" w:after="450" w:line="312" w:lineRule="auto"/>
      </w:pPr>
      <w:r>
        <w:rPr>
          <w:rFonts w:ascii="宋体" w:hAnsi="宋体" w:eastAsia="宋体" w:cs="宋体"/>
          <w:color w:val="000"/>
          <w:sz w:val="28"/>
          <w:szCs w:val="28"/>
        </w:rPr>
        <w:t xml:space="preserve">3、凡是在民意测验中得票多的就是好干部。</w:t>
      </w:r>
    </w:p>
    <w:p>
      <w:pPr>
        <w:ind w:left="0" w:right="0" w:firstLine="560"/>
        <w:spacing w:before="450" w:after="450" w:line="312" w:lineRule="auto"/>
      </w:pPr>
      <w:r>
        <w:rPr>
          <w:rFonts w:ascii="宋体" w:hAnsi="宋体" w:eastAsia="宋体" w:cs="宋体"/>
          <w:color w:val="000"/>
          <w:sz w:val="28"/>
          <w:szCs w:val="28"/>
        </w:rPr>
        <w:t xml:space="preserve">判断题的主要功能是考查应试者对知识掌握的准确程度，是对各种近似易混概念、事件等分辨能力的测验。这种题看似简单，但如果草率对待，思路不对，同样会造成错误。</w:t>
      </w:r>
    </w:p>
    <w:p>
      <w:pPr>
        <w:ind w:left="0" w:right="0" w:firstLine="560"/>
        <w:spacing w:before="450" w:after="450" w:line="312" w:lineRule="auto"/>
      </w:pPr>
      <w:r>
        <w:rPr>
          <w:rFonts w:ascii="宋体" w:hAnsi="宋体" w:eastAsia="宋体" w:cs="宋体"/>
          <w:color w:val="000"/>
          <w:sz w:val="28"/>
          <w:szCs w:val="28"/>
        </w:rPr>
        <w:t xml:space="preserve">判断题答案只有两种：正确或者错误，没有第三种。因此，凡是不准确、不全面、不完整或者模棱两可的命题，都属于错误命题。所以，应试者应该首先回忆需要使用判断的知识内容，再分辨是非，找出干扰因素，作出正确判断。因此，上述三个例题中，例题一和例题三都属于错误。判断题目的设错手段主要有四种：即前提错、事实错、逻辑错、结论错，当然还有其他设错手段。答题时，要把握好设错的特点，这样才能提高辨别错误的速度和准确性。无论如何，都要全面、细致理解题目陈述内容的含义，避免被迷惑。</w:t>
      </w:r>
    </w:p>
    <w:p>
      <w:pPr>
        <w:ind w:left="0" w:right="0" w:firstLine="560"/>
        <w:spacing w:before="450" w:after="450" w:line="312" w:lineRule="auto"/>
      </w:pPr>
      <w:r>
        <w:rPr>
          <w:rFonts w:ascii="宋体" w:hAnsi="宋体" w:eastAsia="宋体" w:cs="宋体"/>
          <w:color w:val="000"/>
          <w:sz w:val="28"/>
          <w:szCs w:val="28"/>
        </w:rPr>
        <w:t xml:space="preserve">在答题时，答案只有两种，因此必须要慎重，严格按要求作答，若需要改动，千万要处理干净，不要因涂改而产生歧义；更不能在作答处同时划上对、错两个符号。</w:t>
      </w:r>
    </w:p>
    <w:p>
      <w:pPr>
        <w:ind w:left="0" w:right="0" w:firstLine="560"/>
        <w:spacing w:before="450" w:after="450" w:line="312" w:lineRule="auto"/>
      </w:pPr>
      <w:r>
        <w:rPr>
          <w:rFonts w:ascii="宋体" w:hAnsi="宋体" w:eastAsia="宋体" w:cs="宋体"/>
          <w:color w:val="000"/>
          <w:sz w:val="28"/>
          <w:szCs w:val="28"/>
        </w:rPr>
        <w:t xml:space="preserve">选择题要仔细分析比较</w:t>
      </w:r>
    </w:p>
    <w:p>
      <w:pPr>
        <w:ind w:left="0" w:right="0" w:firstLine="560"/>
        <w:spacing w:before="450" w:after="450" w:line="312" w:lineRule="auto"/>
      </w:pPr>
      <w:r>
        <w:rPr>
          <w:rFonts w:ascii="宋体" w:hAnsi="宋体" w:eastAsia="宋体" w:cs="宋体"/>
          <w:color w:val="000"/>
          <w:sz w:val="28"/>
          <w:szCs w:val="28"/>
        </w:rPr>
        <w:t xml:space="preserve">选择题包括单项选择和多项选择二种。例如某省的笔试中有这样两道单选题：</w:t>
      </w:r>
    </w:p>
    <w:p>
      <w:pPr>
        <w:ind w:left="0" w:right="0" w:firstLine="560"/>
        <w:spacing w:before="450" w:after="450" w:line="312" w:lineRule="auto"/>
      </w:pPr>
      <w:r>
        <w:rPr>
          <w:rFonts w:ascii="宋体" w:hAnsi="宋体" w:eastAsia="宋体" w:cs="宋体"/>
          <w:color w:val="000"/>
          <w:sz w:val="28"/>
          <w:szCs w:val="28"/>
        </w:rPr>
        <w:t xml:space="preserve">1、中国共产党的根本路线是什么。后面四个选项是：A.实事求是；B.群众路线；C.独立自主；D.改革开放。</w:t>
      </w:r>
    </w:p>
    <w:p>
      <w:pPr>
        <w:ind w:left="0" w:right="0" w:firstLine="560"/>
        <w:spacing w:before="450" w:after="450" w:line="312" w:lineRule="auto"/>
      </w:pPr>
      <w:r>
        <w:rPr>
          <w:rFonts w:ascii="宋体" w:hAnsi="宋体" w:eastAsia="宋体" w:cs="宋体"/>
          <w:color w:val="000"/>
          <w:sz w:val="28"/>
          <w:szCs w:val="28"/>
        </w:rPr>
        <w:t xml:space="preserve">2、汶川特大地震发生后，全国的共产党员参加了缴纳特殊党费、支援抗震救灾活动，共缴纳特殊党费超过多少。后面的四个选项是：A.60亿元；B.70亿元；C.80亿元D.90亿元。</w:t>
      </w:r>
    </w:p>
    <w:p>
      <w:pPr>
        <w:ind w:left="0" w:right="0" w:firstLine="560"/>
        <w:spacing w:before="450" w:after="450" w:line="312" w:lineRule="auto"/>
      </w:pPr>
      <w:r>
        <w:rPr>
          <w:rFonts w:ascii="宋体" w:hAnsi="宋体" w:eastAsia="宋体" w:cs="宋体"/>
          <w:color w:val="000"/>
          <w:sz w:val="28"/>
          <w:szCs w:val="28"/>
        </w:rPr>
        <w:t xml:space="preserve">多项选择题的例题有：</w:t>
      </w:r>
    </w:p>
    <w:p>
      <w:pPr>
        <w:ind w:left="0" w:right="0" w:firstLine="560"/>
        <w:spacing w:before="450" w:after="450" w:line="312" w:lineRule="auto"/>
      </w:pPr>
      <w:r>
        <w:rPr>
          <w:rFonts w:ascii="宋体" w:hAnsi="宋体" w:eastAsia="宋体" w:cs="宋体"/>
          <w:color w:val="000"/>
          <w:sz w:val="28"/>
          <w:szCs w:val="28"/>
        </w:rPr>
        <w:t xml:space="preserve">1、中国共产党在运用马克思主义普遍原理解决革命实践的问题上，曾出现的主要错误倾向是什么。后面的四个选项是：A.教条主义；B.投降主义；C.冒险主义；D.经验主义。</w:t>
      </w:r>
    </w:p>
    <w:p>
      <w:pPr>
        <w:ind w:left="0" w:right="0" w:firstLine="560"/>
        <w:spacing w:before="450" w:after="450" w:line="312" w:lineRule="auto"/>
      </w:pPr>
      <w:r>
        <w:rPr>
          <w:rFonts w:ascii="宋体" w:hAnsi="宋体" w:eastAsia="宋体" w:cs="宋体"/>
          <w:color w:val="000"/>
          <w:sz w:val="28"/>
          <w:szCs w:val="28"/>
        </w:rPr>
        <w:t xml:space="preserve">2、2024年北京奥运会确立和提倡的理念是什么。后面的四个选项是：A.绿色奥运；B.科技奥运；C.人文奥运；D.平安奥运。</w:t>
      </w:r>
    </w:p>
    <w:p>
      <w:pPr>
        <w:ind w:left="0" w:right="0" w:firstLine="560"/>
        <w:spacing w:before="450" w:after="450" w:line="312" w:lineRule="auto"/>
      </w:pPr>
      <w:r>
        <w:rPr>
          <w:rFonts w:ascii="宋体" w:hAnsi="宋体" w:eastAsia="宋体" w:cs="宋体"/>
          <w:color w:val="000"/>
          <w:sz w:val="28"/>
          <w:szCs w:val="28"/>
        </w:rPr>
        <w:t xml:space="preserve">选择题的主要功能是有效考查应考者对所考科目知识掌握的广度，较全面地检测应考者对基础知识的掌握，解这种题需要考生有扎实的基础和较强的判断能力，也需要冷静仔细地分析比较。答题时要掌握下列方法：</w:t>
      </w:r>
    </w:p>
    <w:p>
      <w:pPr>
        <w:ind w:left="0" w:right="0" w:firstLine="560"/>
        <w:spacing w:before="450" w:after="450" w:line="312" w:lineRule="auto"/>
      </w:pPr>
      <w:r>
        <w:rPr>
          <w:rFonts w:ascii="宋体" w:hAnsi="宋体" w:eastAsia="宋体" w:cs="宋体"/>
          <w:color w:val="000"/>
          <w:sz w:val="28"/>
          <w:szCs w:val="28"/>
        </w:rPr>
        <w:t xml:space="preserve">其一，淘汰法。先认真读懂题干，再把题干与第一个选择项结合起来，进行分析，看两者是否相符，不符就转入下一项，若前三项都被淘汰，就可认定第四项是正确的。当然，若仅读了第一项就认定是正确的，最好也把其他选项浏览一遍，以保证确认的准确性。</w:t>
      </w:r>
    </w:p>
    <w:p>
      <w:pPr>
        <w:ind w:left="0" w:right="0" w:firstLine="560"/>
        <w:spacing w:before="450" w:after="450" w:line="312" w:lineRule="auto"/>
      </w:pPr>
      <w:r>
        <w:rPr>
          <w:rFonts w:ascii="宋体" w:hAnsi="宋体" w:eastAsia="宋体" w:cs="宋体"/>
          <w:color w:val="000"/>
          <w:sz w:val="28"/>
          <w:szCs w:val="28"/>
        </w:rPr>
        <w:t xml:space="preserve">其二，确认法。这适用于正误判断和程度差异判断两种性质的选择题，当你快速读一遍选择题的题干和选项后，如果某一个选项最先被确认是正确的，便可将此项定为正确项。</w:t>
      </w:r>
    </w:p>
    <w:p>
      <w:pPr>
        <w:ind w:left="0" w:right="0" w:firstLine="560"/>
        <w:spacing w:before="450" w:after="450" w:line="312" w:lineRule="auto"/>
      </w:pPr>
      <w:r>
        <w:rPr>
          <w:rFonts w:ascii="宋体" w:hAnsi="宋体" w:eastAsia="宋体" w:cs="宋体"/>
          <w:color w:val="000"/>
          <w:sz w:val="28"/>
          <w:szCs w:val="28"/>
        </w:rPr>
        <w:t xml:space="preserve">其三，比较法。将备选项进行纵、横两个向度的比较，以各选项与题意要求差异的大小，分辨出合乎题意的选项，通过这种向度的比较，能较好地避免因漏选或多选而失分。其四，猜测法。如果无法认定哪项正确时，不必太在意，可在平时知识积累与分析的基础上大胆地猜测。这样既不会太浪费时间，也不会影响情绪。</w:t>
      </w:r>
    </w:p>
    <w:p>
      <w:pPr>
        <w:ind w:left="0" w:right="0" w:firstLine="560"/>
        <w:spacing w:before="450" w:after="450" w:line="312" w:lineRule="auto"/>
      </w:pPr>
      <w:r>
        <w:rPr>
          <w:rFonts w:ascii="宋体" w:hAnsi="宋体" w:eastAsia="宋体" w:cs="宋体"/>
          <w:color w:val="000"/>
          <w:sz w:val="28"/>
          <w:szCs w:val="28"/>
        </w:rPr>
        <w:t xml:space="preserve">辨析题的关键是判断</w:t>
      </w:r>
    </w:p>
    <w:p>
      <w:pPr>
        <w:ind w:left="0" w:right="0" w:firstLine="560"/>
        <w:spacing w:before="450" w:after="450" w:line="312" w:lineRule="auto"/>
      </w:pPr>
      <w:r>
        <w:rPr>
          <w:rFonts w:ascii="宋体" w:hAnsi="宋体" w:eastAsia="宋体" w:cs="宋体"/>
          <w:color w:val="000"/>
          <w:sz w:val="28"/>
          <w:szCs w:val="28"/>
        </w:rPr>
        <w:t xml:space="preserve">辨析题要求应试者不仅对一个命题要作出正确或者错误的判断，而且必须阐明理由，因此它主要测试应试者运用相关理论分析问题的能力。比如某省的考试中有这样两道辨析题：</w:t>
      </w:r>
    </w:p>
    <w:p>
      <w:pPr>
        <w:ind w:left="0" w:right="0" w:firstLine="560"/>
        <w:spacing w:before="450" w:after="450" w:line="312" w:lineRule="auto"/>
      </w:pPr>
      <w:r>
        <w:rPr>
          <w:rFonts w:ascii="宋体" w:hAnsi="宋体" w:eastAsia="宋体" w:cs="宋体"/>
          <w:color w:val="000"/>
          <w:sz w:val="28"/>
          <w:szCs w:val="28"/>
        </w:rPr>
        <w:t xml:space="preserve">1、尊重知识、尊重人才与依靠人民群众是相互矛盾的。</w:t>
      </w:r>
    </w:p>
    <w:p>
      <w:pPr>
        <w:ind w:left="0" w:right="0" w:firstLine="560"/>
        <w:spacing w:before="450" w:after="450" w:line="312" w:lineRule="auto"/>
      </w:pPr>
      <w:r>
        <w:rPr>
          <w:rFonts w:ascii="宋体" w:hAnsi="宋体" w:eastAsia="宋体" w:cs="宋体"/>
          <w:color w:val="000"/>
          <w:sz w:val="28"/>
          <w:szCs w:val="28"/>
        </w:rPr>
        <w:t xml:space="preserve">2、领导者的威信主要靠权力树立。</w:t>
      </w:r>
    </w:p>
    <w:p>
      <w:pPr>
        <w:ind w:left="0" w:right="0" w:firstLine="560"/>
        <w:spacing w:before="450" w:after="450" w:line="312" w:lineRule="auto"/>
      </w:pPr>
      <w:r>
        <w:rPr>
          <w:rFonts w:ascii="宋体" w:hAnsi="宋体" w:eastAsia="宋体" w:cs="宋体"/>
          <w:color w:val="000"/>
          <w:sz w:val="28"/>
          <w:szCs w:val="28"/>
        </w:rPr>
        <w:t xml:space="preserve">在解答辨析题时需注意对题目进行分析，弄清是非实质，然后再判断是对还是错，并运用有关原理分析说明命题正确或错误的理由。辨析题与判断题的答案一样，也是只有两种：正确或者错误，没有第三种。因此，凡是不准确、不全面、不完整或者模棱两可的命题，都属于错误命题。由此可见，上述两个例题都是错误命题。</w:t>
      </w:r>
    </w:p>
    <w:p>
      <w:pPr>
        <w:ind w:left="0" w:right="0" w:firstLine="560"/>
        <w:spacing w:before="450" w:after="450" w:line="312" w:lineRule="auto"/>
      </w:pPr>
      <w:r>
        <w:rPr>
          <w:rFonts w:ascii="宋体" w:hAnsi="宋体" w:eastAsia="宋体" w:cs="宋体"/>
          <w:color w:val="000"/>
          <w:sz w:val="28"/>
          <w:szCs w:val="28"/>
        </w:rPr>
        <w:t xml:space="preserve">辨析题实际上是问答题的变种，是从正反两方面来理解基本原理，在做出判断后；阐述理由与做简答题一样。解题的关键是判断，而判断的准确与否又在于基本原理的把握，而基本原理的运用又必须首先对基本原理所含的主要理论内容、是非界限和正反两方面的观点有全面理解和掌握。同时，注意原理的运用必须慎重，结论的判断必须以对命题的认真分析为基础；对问题阐述观点要鲜明、简明扼要，对结论的理由不能逻辑混乱，自相矛盾。</w:t>
      </w:r>
    </w:p>
    <w:p>
      <w:pPr>
        <w:ind w:left="0" w:right="0" w:firstLine="560"/>
        <w:spacing w:before="450" w:after="450" w:line="312" w:lineRule="auto"/>
      </w:pPr>
      <w:r>
        <w:rPr>
          <w:rFonts w:ascii="宋体" w:hAnsi="宋体" w:eastAsia="宋体" w:cs="宋体"/>
          <w:color w:val="000"/>
          <w:sz w:val="28"/>
          <w:szCs w:val="28"/>
        </w:rPr>
        <w:t xml:space="preserve">论述题要紧扣命题中心</w:t>
      </w:r>
    </w:p>
    <w:p>
      <w:pPr>
        <w:ind w:left="0" w:right="0" w:firstLine="560"/>
        <w:spacing w:before="450" w:after="450" w:line="312" w:lineRule="auto"/>
      </w:pPr>
      <w:r>
        <w:rPr>
          <w:rFonts w:ascii="宋体" w:hAnsi="宋体" w:eastAsia="宋体" w:cs="宋体"/>
          <w:color w:val="000"/>
          <w:sz w:val="28"/>
          <w:szCs w:val="28"/>
        </w:rPr>
        <w:t xml:space="preserve">论述题往往在公选考试的笔试中有1—2道，其内容一般是涉及到公共科目中政治部分中的一些重要的原理或者时事政治中最新的方针政策。</w:t>
      </w:r>
    </w:p>
    <w:p>
      <w:pPr>
        <w:ind w:left="0" w:right="0" w:firstLine="560"/>
        <w:spacing w:before="450" w:after="450" w:line="312" w:lineRule="auto"/>
      </w:pPr>
      <w:r>
        <w:rPr>
          <w:rFonts w:ascii="宋体" w:hAnsi="宋体" w:eastAsia="宋体" w:cs="宋体"/>
          <w:color w:val="000"/>
          <w:sz w:val="28"/>
          <w:szCs w:val="28"/>
        </w:rPr>
        <w:t xml:space="preserve">某省的考试中有这样两道论述题：</w:t>
      </w:r>
    </w:p>
    <w:p>
      <w:pPr>
        <w:ind w:left="0" w:right="0" w:firstLine="560"/>
        <w:spacing w:before="450" w:after="450" w:line="312" w:lineRule="auto"/>
      </w:pPr>
      <w:r>
        <w:rPr>
          <w:rFonts w:ascii="宋体" w:hAnsi="宋体" w:eastAsia="宋体" w:cs="宋体"/>
          <w:color w:val="000"/>
          <w:sz w:val="28"/>
          <w:szCs w:val="28"/>
        </w:rPr>
        <w:t xml:space="preserve">1、试述落实科学发展观与构建社会主义和谐社会的关系；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2、党的十七大指出：“当前我国社会活力显著增强，同时社会结构、社会组织形式、社会利益格局发生深刻变化、社会建设和管理面临诸多新课题。”试述你对此的理解。</w:t>
      </w:r>
    </w:p>
    <w:p>
      <w:pPr>
        <w:ind w:left="0" w:right="0" w:firstLine="560"/>
        <w:spacing w:before="450" w:after="450" w:line="312" w:lineRule="auto"/>
      </w:pPr>
      <w:r>
        <w:rPr>
          <w:rFonts w:ascii="宋体" w:hAnsi="宋体" w:eastAsia="宋体" w:cs="宋体"/>
          <w:color w:val="000"/>
          <w:sz w:val="28"/>
          <w:szCs w:val="28"/>
        </w:rPr>
        <w:t xml:space="preserve">论述题在公选笔试的主观题中所占的比重较大，因为它要求应试者在正确理解的基础上有独到的见解，解题难度较大。考生必须知识面广，思路正确，有个人的发挥和创建，才能得到好成绩。在认真审题的基础上确定本题所要论述的中心问题。作为论述题答案一定要有论述的中心议题，全部回答都要围绕着这一中心问题而展开。要善于精心选择论据，论点是否正确，关键要看论据是否充分，这就要求考生在论据的选择上要注意：论据要有针对性，所选论据必须是能说明论点的材料，对论点具有强化作用；论据要有代表性，不能堆砌材料，也不能生拉硬凑，对所用的材料要进行筛选。重视论述的方法，做到深刻全面。要以充分的事实为依据，做到以事述理，以理服人，不能只讲空洞的大道理；同时要注意说理的逻辑性，材料的运用要符合逻辑，不能互相矛盾，在表达上要规范、准确。最后一定要做出鲜明的结论，这是全文所述内容的高度概括和总结。要紧扣命题中心，做到观点鲜明。</w:t>
      </w:r>
    </w:p>
    <w:p>
      <w:pPr>
        <w:ind w:left="0" w:right="0" w:firstLine="560"/>
        <w:spacing w:before="450" w:after="450" w:line="312" w:lineRule="auto"/>
      </w:pPr>
      <w:r>
        <w:rPr>
          <w:rFonts w:ascii="宋体" w:hAnsi="宋体" w:eastAsia="宋体" w:cs="宋体"/>
          <w:color w:val="000"/>
          <w:sz w:val="28"/>
          <w:szCs w:val="28"/>
        </w:rPr>
        <w:t xml:space="preserve">案例分析题是重头戏</w:t>
      </w:r>
    </w:p>
    <w:p>
      <w:pPr>
        <w:ind w:left="0" w:right="0" w:firstLine="560"/>
        <w:spacing w:before="450" w:after="450" w:line="312" w:lineRule="auto"/>
      </w:pPr>
      <w:r>
        <w:rPr>
          <w:rFonts w:ascii="宋体" w:hAnsi="宋体" w:eastAsia="宋体" w:cs="宋体"/>
          <w:color w:val="000"/>
          <w:sz w:val="28"/>
          <w:szCs w:val="28"/>
        </w:rPr>
        <w:t xml:space="preserve">案例分析题主要是用来考核应试者运用基本原理分析问题和解决问题的能力，因为实践效果比较好，参加考试的领导干部反应也比较好，已经越来越成为公选领导干部考试笔试中的重头戏。这类题要求考生运用考试大纲中涉及到的相关知识中的原理对案例进行分析，揭示出其中隐含的道理或者原理。</w:t>
      </w:r>
    </w:p>
    <w:p>
      <w:pPr>
        <w:ind w:left="0" w:right="0" w:firstLine="560"/>
        <w:spacing w:before="450" w:after="450" w:line="312" w:lineRule="auto"/>
      </w:pPr>
      <w:r>
        <w:rPr>
          <w:rFonts w:ascii="宋体" w:hAnsi="宋体" w:eastAsia="宋体" w:cs="宋体"/>
          <w:color w:val="000"/>
          <w:sz w:val="28"/>
          <w:szCs w:val="28"/>
        </w:rPr>
        <w:t xml:space="preserve">比如某省的笔试中有这样一道案例：某县县委武书记生病了，住到了北京某大医院。尽管县委一再封锁消息，还是很快传遍了全县。开始是县委、政府的各局级领导干部，后来发展到各乡镇的领导干部们纷纷坐汽车、乘火车，风尘仆仆地赶到北京去看望武书记。然而，时间不长，“门前冷落车马稀”——没有人来探望了。原来，武书记的病因确诊了，是癌症。但没过多久，到北京探望的人又多了起来。原来，武书记手术以后的病检结果表明没有癌细胞，不久就康复出院继续回去工作了。该案例提出两个问题：</w:t>
      </w:r>
    </w:p>
    <w:p>
      <w:pPr>
        <w:ind w:left="0" w:right="0" w:firstLine="560"/>
        <w:spacing w:before="450" w:after="450" w:line="312" w:lineRule="auto"/>
      </w:pPr>
      <w:r>
        <w:rPr>
          <w:rFonts w:ascii="宋体" w:hAnsi="宋体" w:eastAsia="宋体" w:cs="宋体"/>
          <w:color w:val="000"/>
          <w:sz w:val="28"/>
          <w:szCs w:val="28"/>
        </w:rPr>
        <w:t xml:space="preserve">1、此案例反映出了哪些问题？</w:t>
      </w:r>
    </w:p>
    <w:p>
      <w:pPr>
        <w:ind w:left="0" w:right="0" w:firstLine="560"/>
        <w:spacing w:before="450" w:after="450" w:line="312" w:lineRule="auto"/>
      </w:pPr>
      <w:r>
        <w:rPr>
          <w:rFonts w:ascii="宋体" w:hAnsi="宋体" w:eastAsia="宋体" w:cs="宋体"/>
          <w:color w:val="000"/>
          <w:sz w:val="28"/>
          <w:szCs w:val="28"/>
        </w:rPr>
        <w:t xml:space="preserve">2、此案例对各级领导有何启示？考生在解案例分析题时需把握住下面的要领：</w:t>
      </w:r>
    </w:p>
    <w:p>
      <w:pPr>
        <w:ind w:left="0" w:right="0" w:firstLine="560"/>
        <w:spacing w:before="450" w:after="450" w:line="312" w:lineRule="auto"/>
      </w:pPr>
      <w:r>
        <w:rPr>
          <w:rFonts w:ascii="宋体" w:hAnsi="宋体" w:eastAsia="宋体" w:cs="宋体"/>
          <w:color w:val="000"/>
          <w:sz w:val="28"/>
          <w:szCs w:val="28"/>
        </w:rPr>
        <w:t xml:space="preserve">首先，考生必须了解案例分析所需要的相关原理和知识，这就是：党和国家的路线方针政策、行政管理知识、领导科学知识、法律法规知识和经济知识。由此可见，上述案例提出的两个问题涉及到的是领导科学的知识。</w:t>
      </w:r>
    </w:p>
    <w:p>
      <w:pPr>
        <w:ind w:left="0" w:right="0" w:firstLine="560"/>
        <w:spacing w:before="450" w:after="450" w:line="312" w:lineRule="auto"/>
      </w:pPr>
      <w:r>
        <w:rPr>
          <w:rFonts w:ascii="宋体" w:hAnsi="宋体" w:eastAsia="宋体" w:cs="宋体"/>
          <w:color w:val="000"/>
          <w:sz w:val="28"/>
          <w:szCs w:val="28"/>
        </w:rPr>
        <w:t xml:space="preserve">其次，在相关的学科知识中再选择最准确的原理。要在认真阅读案例材料、准确把握题意要求的基础上，选择正确的原理。原理的选择是否准确，原理的运用是否恰当，决定了解题的成败。那么选择原理的要诀是什么呢？一要抓住案例情节的实质，以便确定分析的重点；二是运用原理紧扣案例进行分析，要根据材料描绘的情景选择原理和组织作答材料；三是分析得出的结论必须科学、准确。可见，上述案例提出的两个问题涉及到的是领导科学知识中的领导者的影响力原理，即领导者的真威信与假威信。</w:t>
      </w:r>
    </w:p>
    <w:p>
      <w:pPr>
        <w:ind w:left="0" w:right="0" w:firstLine="560"/>
        <w:spacing w:before="450" w:after="450" w:line="312" w:lineRule="auto"/>
      </w:pPr>
      <w:r>
        <w:rPr>
          <w:rFonts w:ascii="宋体" w:hAnsi="宋体" w:eastAsia="宋体" w:cs="宋体"/>
          <w:color w:val="000"/>
          <w:sz w:val="28"/>
          <w:szCs w:val="28"/>
        </w:rPr>
        <w:t xml:space="preserve">最后，要注意案例分析中的“四性”，即准确性、针对性、条理性和论述的纵深性。</w:t>
      </w:r>
    </w:p>
    <w:p>
      <w:pPr>
        <w:ind w:left="0" w:right="0" w:firstLine="560"/>
        <w:spacing w:before="450" w:after="450" w:line="312" w:lineRule="auto"/>
      </w:pPr>
      <w:r>
        <w:rPr>
          <w:rFonts w:ascii="宋体" w:hAnsi="宋体" w:eastAsia="宋体" w:cs="宋体"/>
          <w:color w:val="000"/>
          <w:sz w:val="28"/>
          <w:szCs w:val="28"/>
        </w:rPr>
        <w:t xml:space="preserve">阅读理解题的技巧</w:t>
      </w:r>
    </w:p>
    <w:p>
      <w:pPr>
        <w:ind w:left="0" w:right="0" w:firstLine="560"/>
        <w:spacing w:before="450" w:after="450" w:line="312" w:lineRule="auto"/>
      </w:pPr>
      <w:r>
        <w:rPr>
          <w:rFonts w:ascii="宋体" w:hAnsi="宋体" w:eastAsia="宋体" w:cs="宋体"/>
          <w:color w:val="000"/>
          <w:sz w:val="28"/>
          <w:szCs w:val="28"/>
        </w:rPr>
        <w:t xml:space="preserve">阅读理解题称为材料分析题，这类题主要是检测应试者对文字材料的阅读、理解、分析和评价能力。包括阅读材料和回答问题两部分，具有综合程度高、考查内容范围广的特点。纵观近年全国部分省份公开选拔领导干部的考试，此类题大量涉及到的是该省的省情与发展战略研究。</w:t>
      </w:r>
    </w:p>
    <w:p>
      <w:pPr>
        <w:ind w:left="0" w:right="0" w:firstLine="560"/>
        <w:spacing w:before="450" w:after="450" w:line="312" w:lineRule="auto"/>
      </w:pPr>
      <w:r>
        <w:rPr>
          <w:rFonts w:ascii="宋体" w:hAnsi="宋体" w:eastAsia="宋体" w:cs="宋体"/>
          <w:color w:val="000"/>
          <w:sz w:val="28"/>
          <w:szCs w:val="28"/>
        </w:rPr>
        <w:t xml:space="preserve">考生在回答时要善于把握试题的出题依据。在近年来全国很多省公开选拔领导干部的考试中，我们看到材料分析题几乎都是涉及到该省在贯彻落实党的十七大精神，以及贯彻落实科学发展观的实践中急需要解决的发展战略的问题，在答题时，边阅读边思考，抓住问题的关键。阅读不同于看小说，要慢慢地读，在读的过程中，要弄清材料与所提问题之间有什么关系，特别注意与答题相关的重要概念、重点观点、重要依据，并对他们进行分析理解，从而把握关键的东西。</w:t>
      </w:r>
    </w:p>
    <w:p>
      <w:pPr>
        <w:ind w:left="0" w:right="0" w:firstLine="560"/>
        <w:spacing w:before="450" w:after="450" w:line="312" w:lineRule="auto"/>
      </w:pPr>
      <w:r>
        <w:rPr>
          <w:rFonts w:ascii="宋体" w:hAnsi="宋体" w:eastAsia="宋体" w:cs="宋体"/>
          <w:color w:val="000"/>
          <w:sz w:val="28"/>
          <w:szCs w:val="28"/>
        </w:rPr>
        <w:t xml:space="preserve">同时，分析材料中的观点与材料主体思想的关系，弄清材料中的特定背景下为什么用这些观点来反映中心思想，分析各重要观点与全文主体思想的逻辑关系，从而确定答题的角度。</w:t>
      </w:r>
    </w:p>
    <w:p>
      <w:pPr>
        <w:ind w:left="0" w:right="0" w:firstLine="560"/>
        <w:spacing w:before="450" w:after="450" w:line="312" w:lineRule="auto"/>
      </w:pPr>
      <w:r>
        <w:rPr>
          <w:rFonts w:ascii="宋体" w:hAnsi="宋体" w:eastAsia="宋体" w:cs="宋体"/>
          <w:color w:val="000"/>
          <w:sz w:val="28"/>
          <w:szCs w:val="28"/>
        </w:rPr>
        <w:t xml:space="preserve">写作题的答题环节</w:t>
      </w:r>
    </w:p>
    <w:p>
      <w:pPr>
        <w:ind w:left="0" w:right="0" w:firstLine="560"/>
        <w:spacing w:before="450" w:after="450" w:line="312" w:lineRule="auto"/>
      </w:pPr>
      <w:r>
        <w:rPr>
          <w:rFonts w:ascii="宋体" w:hAnsi="宋体" w:eastAsia="宋体" w:cs="宋体"/>
          <w:color w:val="000"/>
          <w:sz w:val="28"/>
          <w:szCs w:val="28"/>
        </w:rPr>
        <w:t xml:space="preserve">领导干部公选考试中的写作题，大多数是议论文。看起来这类题属于考查应试者的书面表达与写作能力，但是它涉及到应试者的逻辑思维、形象逻辑、创造思维、理论分析，以及运用党和国家方针政策等多种能力，是一种综合性试题，分为条件作文和命题作文两类。</w:t>
      </w:r>
    </w:p>
    <w:p>
      <w:pPr>
        <w:ind w:left="0" w:right="0" w:firstLine="560"/>
        <w:spacing w:before="450" w:after="450" w:line="312" w:lineRule="auto"/>
      </w:pPr>
      <w:r>
        <w:rPr>
          <w:rFonts w:ascii="宋体" w:hAnsi="宋体" w:eastAsia="宋体" w:cs="宋体"/>
          <w:color w:val="000"/>
          <w:sz w:val="28"/>
          <w:szCs w:val="28"/>
        </w:rPr>
        <w:t xml:space="preserve">比如某省的笔试中有这样一道写作题：“由„竭泽而渔‟再想到的”。要求字数不少于1500字。无论是哪种作文题，考生在做答时，都要注意抓住几个重要环节：提炼主题、构思结构、文字表述、润色补缺。在写作技巧上注意要符合写作的基本要求。短小精焊，要避免因文字繁杂而超过限定字数；观点明确，中心突出。切忌论点过多，避免因此而引起的逻辑混乱、观点不明、思路分散；表意确切，用词要恰当。</w:t>
      </w:r>
    </w:p>
    <w:p>
      <w:pPr>
        <w:ind w:left="0" w:right="0" w:firstLine="560"/>
        <w:spacing w:before="450" w:after="450" w:line="312" w:lineRule="auto"/>
      </w:pPr>
      <w:r>
        <w:rPr>
          <w:rFonts w:ascii="宋体" w:hAnsi="宋体" w:eastAsia="宋体" w:cs="宋体"/>
          <w:color w:val="000"/>
          <w:sz w:val="28"/>
          <w:szCs w:val="28"/>
        </w:rPr>
        <w:t xml:space="preserve">在写作时，必须先弄清题意，再根据题意要求确定文章的体裁、中心思想，在此基础上构思和组织材料。</w:t>
      </w:r>
    </w:p>
    <w:p>
      <w:pPr>
        <w:ind w:left="0" w:right="0" w:firstLine="560"/>
        <w:spacing w:before="450" w:after="450" w:line="312" w:lineRule="auto"/>
      </w:pPr>
      <w:r>
        <w:rPr>
          <w:rFonts w:ascii="宋体" w:hAnsi="宋体" w:eastAsia="宋体" w:cs="宋体"/>
          <w:color w:val="000"/>
          <w:sz w:val="28"/>
          <w:szCs w:val="28"/>
        </w:rPr>
        <w:t xml:space="preserve">一定要有理论高度，尤其能结合党的十七大以来以胡锦涛同志为总书记的党中央提出的一系列重大战略部署和科学发展观的指导方针，切忌写成散文或短篇小说。</w:t>
      </w:r>
    </w:p>
    <w:p>
      <w:pPr>
        <w:ind w:left="0" w:right="0" w:firstLine="560"/>
        <w:spacing w:before="450" w:after="450" w:line="312" w:lineRule="auto"/>
      </w:pPr>
      <w:r>
        <w:rPr>
          <w:rFonts w:ascii="宋体" w:hAnsi="宋体" w:eastAsia="宋体" w:cs="宋体"/>
          <w:color w:val="000"/>
          <w:sz w:val="28"/>
          <w:szCs w:val="28"/>
        </w:rPr>
        <w:t xml:space="preserve">写完后要仔细通读全文，看看中心是否突出，观点是否正确，层次结构是否合理，论据是否有力。如有不妥之处，尽快修改。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2024-11-26T02:09:50+08:00</dcterms:created>
  <dcterms:modified xsi:type="dcterms:W3CDTF">2024-11-26T02:09:50+08:00</dcterms:modified>
</cp:coreProperties>
</file>

<file path=docProps/custom.xml><?xml version="1.0" encoding="utf-8"?>
<Properties xmlns="http://schemas.openxmlformats.org/officeDocument/2006/custom-properties" xmlns:vt="http://schemas.openxmlformats.org/officeDocument/2006/docPropsVTypes"/>
</file>