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县域经济中的人才难题范文合集</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中的人才难题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第一篇：县域经济中的人才难题</w:t>
      </w:r>
    </w:p>
    <w:p>
      <w:pPr>
        <w:ind w:left="0" w:right="0" w:firstLine="560"/>
        <w:spacing w:before="450" w:after="450" w:line="312" w:lineRule="auto"/>
      </w:pPr>
      <w:r>
        <w:rPr>
          <w:rFonts w:ascii="宋体" w:hAnsi="宋体" w:eastAsia="宋体" w:cs="宋体"/>
          <w:color w:val="000"/>
          <w:sz w:val="28"/>
          <w:szCs w:val="28"/>
        </w:rPr>
        <w:t xml:space="preserve">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对并探究的现实课题。目前，宜章县经济社会发展方面存在着人才流失严重；另一方面存在高素质科技创新人才和经营管理人才紧缺。人才的紧缺严重制约着县域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一、更新观念，在创新人才管理体制上下工夫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二、加强人才培养，在人才资源开发上下工夫</w:t>
      </w:r>
    </w:p>
    <w:p>
      <w:pPr>
        <w:ind w:left="0" w:right="0" w:firstLine="560"/>
        <w:spacing w:before="450" w:after="450" w:line="312" w:lineRule="auto"/>
      </w:pPr>
      <w:r>
        <w:rPr>
          <w:rFonts w:ascii="宋体" w:hAnsi="宋体" w:eastAsia="宋体" w:cs="宋体"/>
          <w:color w:val="000"/>
          <w:sz w:val="28"/>
          <w:szCs w:val="28"/>
        </w:rPr>
        <w:t xml:space="preserve">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三、营造良好环境，在促进人才聚集上下工夫</w:t>
      </w:r>
    </w:p>
    <w:p>
      <w:pPr>
        <w:ind w:left="0" w:right="0" w:firstLine="560"/>
        <w:spacing w:before="450" w:after="450" w:line="312" w:lineRule="auto"/>
      </w:pPr>
      <w:r>
        <w:rPr>
          <w:rFonts w:ascii="宋体" w:hAnsi="宋体" w:eastAsia="宋体" w:cs="宋体"/>
          <w:color w:val="000"/>
          <w:sz w:val="28"/>
          <w:szCs w:val="28"/>
        </w:rPr>
        <w:t xml:space="preserve">坚持自主培养和引进人才并重，完善人才引进“绿色通道”，鼓励人才柔性流动。坚持产业聚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四、建立激励机制，在挖掘人才潜力上下工夫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w:t>
      </w:r>
    </w:p>
    <w:p>
      <w:pPr>
        <w:ind w:left="0" w:right="0" w:firstLine="560"/>
        <w:spacing w:before="450" w:after="450" w:line="312" w:lineRule="auto"/>
      </w:pPr>
      <w:r>
        <w:rPr>
          <w:rFonts w:ascii="宋体" w:hAnsi="宋体" w:eastAsia="宋体" w:cs="宋体"/>
          <w:color w:val="000"/>
          <w:sz w:val="28"/>
          <w:szCs w:val="28"/>
        </w:rPr>
        <w:t xml:space="preserve">五、多措并举，在留住人才上下工夫</w:t>
      </w:r>
    </w:p>
    <w:p>
      <w:pPr>
        <w:ind w:left="0" w:right="0" w:firstLine="560"/>
        <w:spacing w:before="450" w:after="450" w:line="312" w:lineRule="auto"/>
      </w:pPr>
      <w:r>
        <w:rPr>
          <w:rFonts w:ascii="宋体" w:hAnsi="宋体" w:eastAsia="宋体" w:cs="宋体"/>
          <w:color w:val="000"/>
          <w:sz w:val="28"/>
          <w:szCs w:val="28"/>
        </w:rPr>
        <w:t xml:space="preserve">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要改革分配制度，提高人才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第四篇：论镇域经济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任务65%；固定资产投资完成4.46亿元，同比增长76%，占任务148%；地方财政收入完成648.35万元，同比增长21.5%；招商引资任务完成3.65亿元，占任务的182.5%；新增个体工商户69家，个体私营企业15家，占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2024-11-22T18:43:29+08:00</dcterms:created>
  <dcterms:modified xsi:type="dcterms:W3CDTF">2024-11-22T18:43:29+08:00</dcterms:modified>
</cp:coreProperties>
</file>

<file path=docProps/custom.xml><?xml version="1.0" encoding="utf-8"?>
<Properties xmlns="http://schemas.openxmlformats.org/officeDocument/2006/custom-properties" xmlns:vt="http://schemas.openxmlformats.org/officeDocument/2006/docPropsVTypes"/>
</file>