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上半年市经济运行调研报告（样例5）</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市经济运行调研报告今年以来，全市经济发展平稳，继续在全年增长目标上运行，但运行的速度稍有减缓。上半年，全市实现地区生产总值443.17亿元，按可比价格算，同比增长10.3%，增速比一季度回落0.2个百分点，但快于去年同期1....</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第一篇：上半年市经济运行调研报告</w:t>
      </w:r>
    </w:p>
    <w:p>
      <w:pPr>
        <w:ind w:left="0" w:right="0" w:firstLine="560"/>
        <w:spacing w:before="450" w:after="450" w:line="312" w:lineRule="auto"/>
      </w:pPr>
      <w:r>
        <w:rPr>
          <w:rFonts w:ascii="宋体" w:hAnsi="宋体" w:eastAsia="宋体" w:cs="宋体"/>
          <w:color w:val="000"/>
          <w:sz w:val="28"/>
          <w:szCs w:val="28"/>
        </w:rPr>
        <w:t xml:space="preserve">今年以来，全市经济发展平稳，继续在全年增长目标上运行，但运行的速度稍有减缓。</w:t>
      </w:r>
    </w:p>
    <w:p>
      <w:pPr>
        <w:ind w:left="0" w:right="0" w:firstLine="560"/>
        <w:spacing w:before="450" w:after="450" w:line="312" w:lineRule="auto"/>
      </w:pPr>
      <w:r>
        <w:rPr>
          <w:rFonts w:ascii="宋体" w:hAnsi="宋体" w:eastAsia="宋体" w:cs="宋体"/>
          <w:color w:val="000"/>
          <w:sz w:val="28"/>
          <w:szCs w:val="28"/>
        </w:rPr>
        <w:t xml:space="preserve">上半年，全市实现地区生产总值443.17亿元，按可比价格算，同比增长10.3%，增速比一季度回落0.2个百分点，但快于去年同期1.2个百分点。其中，第一产业增加值29.92亿元，增长5.9%，增幅比一季度回落0.5个百分点；第二产</w:t>
      </w:r>
    </w:p>
    <w:p>
      <w:pPr>
        <w:ind w:left="0" w:right="0" w:firstLine="560"/>
        <w:spacing w:before="450" w:after="450" w:line="312" w:lineRule="auto"/>
      </w:pPr>
      <w:r>
        <w:rPr>
          <w:rFonts w:ascii="宋体" w:hAnsi="宋体" w:eastAsia="宋体" w:cs="宋体"/>
          <w:color w:val="000"/>
          <w:sz w:val="28"/>
          <w:szCs w:val="28"/>
        </w:rPr>
        <w:t xml:space="preserve">业增加值96.78亿元，增长9.4%，比一季度提高了4.8个百分点；第三产业增加值316.47亿元，增长11%，较一季度回落了1.6个百分。从产业贡献看，一、二、三产业对经济增长的贡献率分别为4.2%、20.5%、75.3%，其中工业贡献率为10.7%，与一季度相比，三产贡献率降低11个百分点，一产贡献率持平，二产贡献率提高11个百分点，其中工业提高8.4个百分点。产业结构继续调整，三次产业结构之比为6.8:21.8:71.4。</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（一）农业生产平稳</w:t>
      </w:r>
    </w:p>
    <w:p>
      <w:pPr>
        <w:ind w:left="0" w:right="0" w:firstLine="560"/>
        <w:spacing w:before="450" w:after="450" w:line="312" w:lineRule="auto"/>
      </w:pPr>
      <w:r>
        <w:rPr>
          <w:rFonts w:ascii="宋体" w:hAnsi="宋体" w:eastAsia="宋体" w:cs="宋体"/>
          <w:color w:val="000"/>
          <w:sz w:val="28"/>
          <w:szCs w:val="28"/>
        </w:rPr>
        <w:t xml:space="preserve">今年良好的自然条件为我市农作物稳产增收创造了较好条件，大宗农作物产品产量普遍获得好收成，为农业经济稳定增长打下了良好的基础。上半年，花卉种植面积2.87万亩，增长7.2%；蔬菜种植面积26万亩，产量达38.18万吨，增长2.3%；水果总产量18.54万吨，增长2%,其中荔枝产量3.85万吨，增长20%。种植业完成增加值14.27亿元，按可比价格计算，比上年同期增长8.3%，继续发挥主导产业作用牵引农业经济增长。畜牧业总体平稳，尽管“猪周期”和H7N9禽流感对畜牧业产生影响，但“无疫区”品牌优势和政府采取一系列积极扶持畜牧业发展政策，使我市畜牧业在逆境中发展，上半年生猪出栏量达53.3万头，总肉量达4.54万吨以上，增长0.4%，增幅比一季度下降2.5个百分点；禽类出栏618万只，下降4.2%，增幅比一季度下降5.8个百分点。我市坚持发展特色现代高效农业，走产业化经营进程，有效促进农业生产的持续发展。上半年，全市实现农业增加值29.92亿元，同比增长5.9%，增速同比下降0.3个百分点。</w:t>
      </w:r>
    </w:p>
    <w:p>
      <w:pPr>
        <w:ind w:left="0" w:right="0" w:firstLine="560"/>
        <w:spacing w:before="450" w:after="450" w:line="312" w:lineRule="auto"/>
      </w:pPr>
      <w:r>
        <w:rPr>
          <w:rFonts w:ascii="宋体" w:hAnsi="宋体" w:eastAsia="宋体" w:cs="宋体"/>
          <w:color w:val="000"/>
          <w:sz w:val="28"/>
          <w:szCs w:val="28"/>
        </w:rPr>
        <w:t xml:space="preserve">（二）工业经济小幅增长</w:t>
      </w:r>
    </w:p>
    <w:p>
      <w:pPr>
        <w:ind w:left="0" w:right="0" w:firstLine="560"/>
        <w:spacing w:before="450" w:after="450" w:line="312" w:lineRule="auto"/>
      </w:pPr>
      <w:r>
        <w:rPr>
          <w:rFonts w:ascii="宋体" w:hAnsi="宋体" w:eastAsia="宋体" w:cs="宋体"/>
          <w:color w:val="000"/>
          <w:sz w:val="28"/>
          <w:szCs w:val="28"/>
        </w:rPr>
        <w:t xml:space="preserve">尽管今年以来工业企业面临复杂多变的市场环境，原材料、劳动力成本上升，出口下降，企业停产关闭和外迁等多种不利因素影响，但在医药、电力等行业的带动下继续保持小幅增长。上半年，全市规模以上工业完成总产值242.79亿元，同比增长2%，增幅比一季度提高1.8个百分点。</w:t>
      </w:r>
    </w:p>
    <w:p>
      <w:pPr>
        <w:ind w:left="0" w:right="0" w:firstLine="560"/>
        <w:spacing w:before="450" w:after="450" w:line="312" w:lineRule="auto"/>
      </w:pPr>
      <w:r>
        <w:rPr>
          <w:rFonts w:ascii="宋体" w:hAnsi="宋体" w:eastAsia="宋体" w:cs="宋体"/>
          <w:color w:val="000"/>
          <w:sz w:val="28"/>
          <w:szCs w:val="28"/>
        </w:rPr>
        <w:t xml:space="preserve">从行业来看，医药制造业成为xx工业增长的一大亮点。到目前为止，全市38家规上医药企业已有15家通过新版GMP认证。在“一企一策”的促进下，我市医药生产企业继续呈现较快发展。上半年，全市医药企业累计完成产值46.19亿元，同比增长18.8%，对全市规上工业生产增长的贡献率高达149.2%，所占份额从去年同期的15.3%上升到今年的19%。其它行业有增有减，如电力供应业累计完成产值16.88亿元，同比增长10.3%，；光伏产业保持平稳，累计完成产值15.15亿元，增长22.4%；汽车制造业累计完成产值54.95亿元，下降2.9%。</w:t>
      </w:r>
    </w:p>
    <w:p>
      <w:pPr>
        <w:ind w:left="0" w:right="0" w:firstLine="560"/>
        <w:spacing w:before="450" w:after="450" w:line="312" w:lineRule="auto"/>
      </w:pPr>
      <w:r>
        <w:rPr>
          <w:rFonts w:ascii="宋体" w:hAnsi="宋体" w:eastAsia="宋体" w:cs="宋体"/>
          <w:color w:val="000"/>
          <w:sz w:val="28"/>
          <w:szCs w:val="28"/>
        </w:rPr>
        <w:t xml:space="preserve">（三）投资增幅回落，新开工项目略减</w:t>
      </w:r>
    </w:p>
    <w:p>
      <w:pPr>
        <w:ind w:left="0" w:right="0" w:firstLine="560"/>
        <w:spacing w:before="450" w:after="450" w:line="312" w:lineRule="auto"/>
      </w:pPr>
      <w:r>
        <w:rPr>
          <w:rFonts w:ascii="宋体" w:hAnsi="宋体" w:eastAsia="宋体" w:cs="宋体"/>
          <w:color w:val="000"/>
          <w:sz w:val="28"/>
          <w:szCs w:val="28"/>
        </w:rPr>
        <w:t xml:space="preserve">上半年，全市固定资产投资290.06亿元，同比增长24.1%，增速比一季度和去年同期分别回落10.4和16.2个百分点。其中，项目投资289.57亿元，增长24.7%。若扣除飞机购置因素则全市固定资产投资同比增长8.2%。6月末，全市施工项目454个，同比下降3.6%，其中，新开工项目66个，下降7%。新开工建设项目的投资带动作用明显，1-6月，全市新开工项目完成投资89.9亿元，增长31.4%，增幅比上年同期提高5个百分点；新开工项目对全市项目投资的增长贡献率由上年同期的21.1%升至38.2%，提高17.1个百分点。进展较快的项目有：海秀快速路、美安科技新城、年产8万吨椰汁项目、信广实业户外休闲运动中心、海屯高速、观澜湖风情小镇、海南农垦商业中心项目、xx丹娜国际游艇都会等。</w:t>
      </w:r>
    </w:p>
    <w:p>
      <w:pPr>
        <w:ind w:left="0" w:right="0" w:firstLine="560"/>
        <w:spacing w:before="450" w:after="450" w:line="312" w:lineRule="auto"/>
      </w:pPr>
      <w:r>
        <w:rPr>
          <w:rFonts w:ascii="宋体" w:hAnsi="宋体" w:eastAsia="宋体" w:cs="宋体"/>
          <w:color w:val="000"/>
          <w:sz w:val="28"/>
          <w:szCs w:val="28"/>
        </w:rPr>
        <w:t xml:space="preserve">从三次产业看，一是三产投资仍然是今年投资亮点，同比增长35.6%，增幅比一季度回落16.9个百分点；一产投资同比增长11.2%；二产投资缺少工业投资项目的支撑下滑较大，同比下降38%，其中制造业投资同比下降37.8%；二是生产性服务业投资增势强劲。从第三产业内部结构看，文化、体育和娱乐业、交通运输仓储和邮政业、批零业、教育等生产性服务业投资分别增长6.7倍、1.6倍、78.2%、87.8%。生产性服务业的快速发展为我市加快产业转型升级、转变经济发展方式提供了有力支撑。</w:t>
      </w:r>
    </w:p>
    <w:p>
      <w:pPr>
        <w:ind w:left="0" w:right="0" w:firstLine="560"/>
        <w:spacing w:before="450" w:after="450" w:line="312" w:lineRule="auto"/>
      </w:pPr>
      <w:r>
        <w:rPr>
          <w:rFonts w:ascii="宋体" w:hAnsi="宋体" w:eastAsia="宋体" w:cs="宋体"/>
          <w:color w:val="000"/>
          <w:sz w:val="28"/>
          <w:szCs w:val="28"/>
        </w:rPr>
        <w:t xml:space="preserve">房地产开发投资增长，房屋销售回落较大。上半年，全市房地产开发投资94.59亿元，同比增长25.5%，增速比一季度提高9.6个百分点。去年上半年商品房销</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第二篇：上半年市经济运行调研报告</w:t>
      </w:r>
    </w:p>
    <w:p>
      <w:pPr>
        <w:ind w:left="0" w:right="0" w:firstLine="560"/>
        <w:spacing w:before="450" w:after="450" w:line="312" w:lineRule="auto"/>
      </w:pPr>
      <w:r>
        <w:rPr>
          <w:rFonts w:ascii="宋体" w:hAnsi="宋体" w:eastAsia="宋体" w:cs="宋体"/>
          <w:color w:val="000"/>
          <w:sz w:val="28"/>
          <w:szCs w:val="28"/>
        </w:rPr>
        <w:t xml:space="preserve">上半年市经济运行调研报告</w:t>
      </w:r>
    </w:p>
    <w:p>
      <w:pPr>
        <w:ind w:left="0" w:right="0" w:firstLine="560"/>
        <w:spacing w:before="450" w:after="450" w:line="312" w:lineRule="auto"/>
      </w:pPr>
      <w:r>
        <w:rPr>
          <w:rFonts w:ascii="宋体" w:hAnsi="宋体" w:eastAsia="宋体" w:cs="宋体"/>
          <w:color w:val="000"/>
          <w:sz w:val="28"/>
          <w:szCs w:val="28"/>
        </w:rPr>
        <w:t xml:space="preserve">今年以来，全市经济发展平稳，继续在全年增长目标上运行，但运行的速度稍有减缓。上半年，全市实现地区生产总值443.17亿元，按可比价格算，同比增长10.3%，增速比一季度回落0.2个百分点，但快于去年同期1.2个百分点。其中，第一产业增加值29.92亿元，增长5.9%，增幅比一季度回落0.5个百分点；第二产业增加值96.78亿元，增长9.4%，比一季度提高了4.8个百分点；第三产业增加值316.47亿元，增长11%，较一季度回落了1.6个百分。从产业贡献看，一、二、三产业对经济增长的贡献率分别为4.2%、20.5%、75.3%，其中工业贡献率为10.7%，与一季度相比，三产贡献率降低11个百分点，一产贡献率持平，二产贡献率提高11个百分点，其中工业提高8.4个百分点。产业结构继续调整，三次产业结构之比为6.8:21.8:71.4。</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（一）农业生产平稳</w:t>
      </w:r>
    </w:p>
    <w:p>
      <w:pPr>
        <w:ind w:left="0" w:right="0" w:firstLine="560"/>
        <w:spacing w:before="450" w:after="450" w:line="312" w:lineRule="auto"/>
      </w:pPr>
      <w:r>
        <w:rPr>
          <w:rFonts w:ascii="宋体" w:hAnsi="宋体" w:eastAsia="宋体" w:cs="宋体"/>
          <w:color w:val="000"/>
          <w:sz w:val="28"/>
          <w:szCs w:val="28"/>
        </w:rPr>
        <w:t xml:space="preserve">今年良好的自然条件为我市农作物稳产增收创造了较好条件，大宗农作物产品产量普遍获得好收成，为农业经济稳定增长打下了良好的基础。上半年，花卉种植面积2.87万亩，增长7.2%；蔬菜种植面积26万亩，产量达38.18万吨，增长2.3%；水果总产量18.54万吨，增长2%,其中荔枝产量3.85万吨，增长20%。种植业完成增加值14.27亿元，按可比价格计算，比上年同期增长8.3%，继续发挥主导产业作用牵引农业经济增长。畜牧业总体平稳，尽管“猪周期”和H7N9禽流感对畜牧业产生影响，但“无疫区”品牌优势和政府采取一系列积极扶持畜牧业发展政策，使我市畜牧业在逆境中发展，上半年生猪出栏量达53.3万头，总肉量达4.54万吨以上，增长0.4%，增幅比一季度下降2.5个百分点；禽类出栏618万只，下降4.2%，增幅比一季度下降5.8个百分点。我市坚持发展特色现代高效农业，走产业化经营进程，有效促进农业生产的持续发展。上半年，全市实现农业增加值29.92亿元，同比增长5.9%，增速同比下降0.3个百分点。</w:t>
      </w:r>
    </w:p>
    <w:p>
      <w:pPr>
        <w:ind w:left="0" w:right="0" w:firstLine="560"/>
        <w:spacing w:before="450" w:after="450" w:line="312" w:lineRule="auto"/>
      </w:pPr>
      <w:r>
        <w:rPr>
          <w:rFonts w:ascii="宋体" w:hAnsi="宋体" w:eastAsia="宋体" w:cs="宋体"/>
          <w:color w:val="000"/>
          <w:sz w:val="28"/>
          <w:szCs w:val="28"/>
        </w:rPr>
        <w:t xml:space="preserve">（二）工业经济小幅增长</w:t>
      </w:r>
    </w:p>
    <w:p>
      <w:pPr>
        <w:ind w:left="0" w:right="0" w:firstLine="560"/>
        <w:spacing w:before="450" w:after="450" w:line="312" w:lineRule="auto"/>
      </w:pPr>
      <w:r>
        <w:rPr>
          <w:rFonts w:ascii="宋体" w:hAnsi="宋体" w:eastAsia="宋体" w:cs="宋体"/>
          <w:color w:val="000"/>
          <w:sz w:val="28"/>
          <w:szCs w:val="28"/>
        </w:rPr>
        <w:t xml:space="preserve">尽管今年以来工业企业面临复杂多变的市场环境，原材料、劳动力成本上升，出口下降，企业停产关闭和外迁等多种不利因素影响，但在医药、电力等行业的带动下继续保持小幅增长。上半年，全市规模以上工业完成总产值242.79亿元，同比增长2%，增幅比一季度提高1.8个百分点。</w:t>
      </w:r>
    </w:p>
    <w:p>
      <w:pPr>
        <w:ind w:left="0" w:right="0" w:firstLine="560"/>
        <w:spacing w:before="450" w:after="450" w:line="312" w:lineRule="auto"/>
      </w:pPr>
      <w:r>
        <w:rPr>
          <w:rFonts w:ascii="宋体" w:hAnsi="宋体" w:eastAsia="宋体" w:cs="宋体"/>
          <w:color w:val="000"/>
          <w:sz w:val="28"/>
          <w:szCs w:val="28"/>
        </w:rPr>
        <w:t xml:space="preserve">从行业来看，医药制造业成为xx工业增长的一大亮点。到目前为止，全市38家规上医药企业已有15家通过新版GMp认证。在“一企一策”的促进下，我市医药生产企业继续呈现较快发展。上半年，全市医药企业累计完成产值46.19亿元，同比增长18.8%，对全市规上工业生产增长的贡献率高达149.2%，所占份额从去年同期的15.3%上升到今年的19%。其它行业有增有减，如电力供应业累计完成产值16.88亿元，同比增长10.3%，；光伏产业保持平稳，累计完成产值15.15亿元，增长22.4%；汽车制造业累计完成产值54.95亿元，下降2.9%。</w:t>
      </w:r>
    </w:p>
    <w:p>
      <w:pPr>
        <w:ind w:left="0" w:right="0" w:firstLine="560"/>
        <w:spacing w:before="450" w:after="450" w:line="312" w:lineRule="auto"/>
      </w:pPr>
      <w:r>
        <w:rPr>
          <w:rFonts w:ascii="宋体" w:hAnsi="宋体" w:eastAsia="宋体" w:cs="宋体"/>
          <w:color w:val="000"/>
          <w:sz w:val="28"/>
          <w:szCs w:val="28"/>
        </w:rPr>
        <w:t xml:space="preserve">（三）投资增幅回落，新开工项目略减</w:t>
      </w:r>
    </w:p>
    <w:p>
      <w:pPr>
        <w:ind w:left="0" w:right="0" w:firstLine="560"/>
        <w:spacing w:before="450" w:after="450" w:line="312" w:lineRule="auto"/>
      </w:pPr>
      <w:r>
        <w:rPr>
          <w:rFonts w:ascii="宋体" w:hAnsi="宋体" w:eastAsia="宋体" w:cs="宋体"/>
          <w:color w:val="000"/>
          <w:sz w:val="28"/>
          <w:szCs w:val="28"/>
        </w:rPr>
        <w:t xml:space="preserve">上半年，全市固定资产投资290.06亿元，同比增长24.1%，增速比一季度和去年同期分别回落10.4和16.2个百分点。其中，项目投资289.57亿元，增长24.7%。若扣除飞机购置因素则全市固定资产投资同比增长8.2%。6月末，全市施工项目454个，同比下降3.6%，其中，新开工项目66个，下降7%。新开工建设项目的投资带动作用明显，1-6月，全市新开工项目完成投资89.9亿元，增长31.4%，增幅比上年同期提高5个百分点；新开工项目对全市项目投资的增长贡献率由上年同期的21.1%升至38.2%，提高17.1个百分点。进展较快的项目有：海秀快速路、美安科技新城、年产8万吨椰汁项目、信广实业户外休闲运动中心、海屯高速、观澜湖风情小镇、海南农垦商业中心项目、xx丹娜国际游艇都会等。</w:t>
      </w:r>
    </w:p>
    <w:p>
      <w:pPr>
        <w:ind w:left="0" w:right="0" w:firstLine="560"/>
        <w:spacing w:before="450" w:after="450" w:line="312" w:lineRule="auto"/>
      </w:pPr>
      <w:r>
        <w:rPr>
          <w:rFonts w:ascii="宋体" w:hAnsi="宋体" w:eastAsia="宋体" w:cs="宋体"/>
          <w:color w:val="000"/>
          <w:sz w:val="28"/>
          <w:szCs w:val="28"/>
        </w:rPr>
        <w:t xml:space="preserve">从三次产业看，一是三产投资仍然是今年投资亮点，同比增长35.6%，增幅比一季度回落16.9个百分点；一产投资同比增长11.2%；二产投资缺少工业投资项目的支撑下滑较大，同比下降38%，其中制造业投资同比下降37.8%；二是生产性服务业投资增势强劲。从第三产业内部结构看，文化、体育和娱乐业、交通运输仓储和邮政业、批零业、教育等生产性服务业投资分别增长6.7倍、1.6倍、78.2%、87.8%。生产性服务业的快速发展为我市加快产业转型升级、转变经济发展方式提供了有力支撑。</w:t>
      </w:r>
    </w:p>
    <w:p>
      <w:pPr>
        <w:ind w:left="0" w:right="0" w:firstLine="560"/>
        <w:spacing w:before="450" w:after="450" w:line="312" w:lineRule="auto"/>
      </w:pPr>
      <w:r>
        <w:rPr>
          <w:rFonts w:ascii="宋体" w:hAnsi="宋体" w:eastAsia="宋体" w:cs="宋体"/>
          <w:color w:val="000"/>
          <w:sz w:val="28"/>
          <w:szCs w:val="28"/>
        </w:rPr>
        <w:t xml:space="preserve">房地产开发投资增长，房屋销售回落较大。上半年，全市房地产开发投资94.59亿元，同比增长25.5%，增速比一季度提高9.6个百分点。去年上半年商品房销售面积大幅上涨主要原因是因为五源河公寓25万平方米和海南大学20万平方米教师住宅计入统计，1-6月全市商品房销售面积150.19万平方米，同比增长18.6%，与一季度相比回落40.2个百分点。</w:t>
      </w:r>
    </w:p>
    <w:p>
      <w:pPr>
        <w:ind w:left="0" w:right="0" w:firstLine="560"/>
        <w:spacing w:before="450" w:after="450" w:line="312" w:lineRule="auto"/>
      </w:pPr>
      <w:r>
        <w:rPr>
          <w:rFonts w:ascii="宋体" w:hAnsi="宋体" w:eastAsia="宋体" w:cs="宋体"/>
          <w:color w:val="000"/>
          <w:sz w:val="28"/>
          <w:szCs w:val="28"/>
        </w:rPr>
        <w:t xml:space="preserve">（四）消费品市场基本平稳，住宿餐饮业影响仍在继续</w:t>
      </w:r>
    </w:p>
    <w:p>
      <w:pPr>
        <w:ind w:left="0" w:right="0" w:firstLine="560"/>
        <w:spacing w:before="450" w:after="450" w:line="312" w:lineRule="auto"/>
      </w:pPr>
      <w:r>
        <w:rPr>
          <w:rFonts w:ascii="宋体" w:hAnsi="宋体" w:eastAsia="宋体" w:cs="宋体"/>
          <w:color w:val="000"/>
          <w:sz w:val="28"/>
          <w:szCs w:val="28"/>
        </w:rPr>
        <w:t xml:space="preserve">受市场消费热点不多、公务消费抑制以及禽流感等因素影响，全市消费保持基本平稳。上半年，全市社会消费品零售总额238.53亿元，同比增长11.8%，增速比一季度提高0.1个百分点。家电、汽车消费趋升，家用电器累计零售额同比增长23.2%，汽车类零售额49.18亿元，同比增长22.7%，对限额以上社会消费品零售总额增长的贡献率为40.4%。黄金珠宝消费趋于理性，近期金价持续下跌促使黄金消费回归理性，累计金银珠宝类零售额增长16.5%。</w:t>
      </w:r>
    </w:p>
    <w:p>
      <w:pPr>
        <w:ind w:left="0" w:right="0" w:firstLine="560"/>
        <w:spacing w:before="450" w:after="450" w:line="312" w:lineRule="auto"/>
      </w:pPr>
      <w:r>
        <w:rPr>
          <w:rFonts w:ascii="宋体" w:hAnsi="宋体" w:eastAsia="宋体" w:cs="宋体"/>
          <w:color w:val="000"/>
          <w:sz w:val="28"/>
          <w:szCs w:val="28"/>
        </w:rPr>
        <w:t xml:space="preserve">商品销售额呈现增长，但增幅逐步减缓。上半年，我市限额以上商品销售额累计完成817.03亿元，同比增长35.1%，增幅比一季度减缓6.5个百分点。商品销售额增长的动力主要来源于大印、大棒两家公司销售额的高速增长，两家公司累计销售额为333.97亿元，同比增长91.8%，占全市限额以上销售额的40.9%，对限额以上销售额增长的贡献率为75.3%，拉动限上企业销售额增长26个百分点。</w:t>
      </w:r>
    </w:p>
    <w:p>
      <w:pPr>
        <w:ind w:left="0" w:right="0" w:firstLine="560"/>
        <w:spacing w:before="450" w:after="450" w:line="312" w:lineRule="auto"/>
      </w:pPr>
      <w:r>
        <w:rPr>
          <w:rFonts w:ascii="宋体" w:hAnsi="宋体" w:eastAsia="宋体" w:cs="宋体"/>
          <w:color w:val="000"/>
          <w:sz w:val="28"/>
          <w:szCs w:val="28"/>
        </w:rPr>
        <w:t xml:space="preserve">住宿餐饮业影响仍在继续。随着中央倡导勤俭节约和理性消费导向效应的进一步显现，高档住宿餐饮消费继续回落。1-6月，占全市51.7%的限额以上企业（单位）住宿业营业额8.29亿元，同比增长2.9%，增速与1-5月持平；餐饮业营业额3.48亿元，同比下降1.2%，降幅比1-5月收窄1.1个百分点。</w:t>
      </w:r>
    </w:p>
    <w:p>
      <w:pPr>
        <w:ind w:left="0" w:right="0" w:firstLine="560"/>
        <w:spacing w:before="450" w:after="450" w:line="312" w:lineRule="auto"/>
      </w:pPr>
      <w:r>
        <w:rPr>
          <w:rFonts w:ascii="宋体" w:hAnsi="宋体" w:eastAsia="宋体" w:cs="宋体"/>
          <w:color w:val="000"/>
          <w:sz w:val="28"/>
          <w:szCs w:val="28"/>
        </w:rPr>
        <w:t xml:space="preserve">（五）财政金融平稳运行</w:t>
      </w:r>
    </w:p>
    <w:p>
      <w:pPr>
        <w:ind w:left="0" w:right="0" w:firstLine="560"/>
        <w:spacing w:before="450" w:after="450" w:line="312" w:lineRule="auto"/>
      </w:pPr>
      <w:r>
        <w:rPr>
          <w:rFonts w:ascii="宋体" w:hAnsi="宋体" w:eastAsia="宋体" w:cs="宋体"/>
          <w:color w:val="000"/>
          <w:sz w:val="28"/>
          <w:szCs w:val="28"/>
        </w:rPr>
        <w:t xml:space="preserve">上半年，地方公共财政预算收入累计完成45.01亿元，同比增长15％。从收入来源看（市级部分），地方税收收入和地方非税收入分别增长10.1%和53.6%，非税收入增幅高出税收收入增幅43.5个百分点。财政支出平稳，民生支出得到较好保障。全市公共财政预算支出累计完成60.4亿元，比上年同期增长22.9%。重点保障了中小学义务教育阶段“两免一补”和职业教育等专项资金，确保了养老保险金和失业保险金及时足额发放等。</w:t>
      </w:r>
    </w:p>
    <w:p>
      <w:pPr>
        <w:ind w:left="0" w:right="0" w:firstLine="560"/>
        <w:spacing w:before="450" w:after="450" w:line="312" w:lineRule="auto"/>
      </w:pPr>
      <w:r>
        <w:rPr>
          <w:rFonts w:ascii="宋体" w:hAnsi="宋体" w:eastAsia="宋体" w:cs="宋体"/>
          <w:color w:val="000"/>
          <w:sz w:val="28"/>
          <w:szCs w:val="28"/>
        </w:rPr>
        <w:t xml:space="preserve">截止6月末全市金融机构本外币存款余额为2814.03亿元，同比增长10.9%，比一季度回落2.2个百分点。其中单位存款余额为1641.92亿元，增长10.1%；个人存款余额为1096.74亿元，增长13.5%。金融机构本外币贷款余额为3179.68亿元，同比增长16.1%。其中短期贷款余额为403.88亿元，增长20.6%；中长期贷款余额为2493.85亿元，增长15.4%。</w:t>
      </w:r>
    </w:p>
    <w:p>
      <w:pPr>
        <w:ind w:left="0" w:right="0" w:firstLine="560"/>
        <w:spacing w:before="450" w:after="450" w:line="312" w:lineRule="auto"/>
      </w:pPr>
      <w:r>
        <w:rPr>
          <w:rFonts w:ascii="宋体" w:hAnsi="宋体" w:eastAsia="宋体" w:cs="宋体"/>
          <w:color w:val="000"/>
          <w:sz w:val="28"/>
          <w:szCs w:val="28"/>
        </w:rPr>
        <w:t xml:space="preserve">（六）对外贸易发展较好</w:t>
      </w:r>
    </w:p>
    <w:p>
      <w:pPr>
        <w:ind w:left="0" w:right="0" w:firstLine="560"/>
        <w:spacing w:before="450" w:after="450" w:line="312" w:lineRule="auto"/>
      </w:pPr>
      <w:r>
        <w:rPr>
          <w:rFonts w:ascii="宋体" w:hAnsi="宋体" w:eastAsia="宋体" w:cs="宋体"/>
          <w:color w:val="000"/>
          <w:sz w:val="28"/>
          <w:szCs w:val="28"/>
        </w:rPr>
        <w:t xml:space="preserve">上半年，全市实现进出口总额18.44亿美元，同比增长13.6%，比一季度回落10.7%。其中，出口9.48亿美元，增长19.2%；进口8.95亿美元，增长8.3%。从进出口看，一般贸易占主导，占外贸总值的72.5%；进口商品以飞机为主，占进口值40.9%；出口商品分别为太阳能光伏组件、手机和农产品为主。</w:t>
      </w:r>
    </w:p>
    <w:p>
      <w:pPr>
        <w:ind w:left="0" w:right="0" w:firstLine="560"/>
        <w:spacing w:before="450" w:after="450" w:line="312" w:lineRule="auto"/>
      </w:pPr>
      <w:r>
        <w:rPr>
          <w:rFonts w:ascii="宋体" w:hAnsi="宋体" w:eastAsia="宋体" w:cs="宋体"/>
          <w:color w:val="000"/>
          <w:sz w:val="28"/>
          <w:szCs w:val="28"/>
        </w:rPr>
        <w:t xml:space="preserve">利用外资保持大幅增长，上半年，全市实际外商直接投资同比增长106.8%，较一季度回落了138.7个百分点，其中外资企业投资同比增长106.6%。</w:t>
      </w:r>
    </w:p>
    <w:p>
      <w:pPr>
        <w:ind w:left="0" w:right="0" w:firstLine="560"/>
        <w:spacing w:before="450" w:after="450" w:line="312" w:lineRule="auto"/>
      </w:pPr>
      <w:r>
        <w:rPr>
          <w:rFonts w:ascii="宋体" w:hAnsi="宋体" w:eastAsia="宋体" w:cs="宋体"/>
          <w:color w:val="000"/>
          <w:sz w:val="28"/>
          <w:szCs w:val="28"/>
        </w:rPr>
        <w:t xml:space="preserve">（七）交通运输业保持较快增长，旅游业发展平稳</w:t>
      </w:r>
    </w:p>
    <w:p>
      <w:pPr>
        <w:ind w:left="0" w:right="0" w:firstLine="560"/>
        <w:spacing w:before="450" w:after="450" w:line="312" w:lineRule="auto"/>
      </w:pPr>
      <w:r>
        <w:rPr>
          <w:rFonts w:ascii="宋体" w:hAnsi="宋体" w:eastAsia="宋体" w:cs="宋体"/>
          <w:color w:val="000"/>
          <w:sz w:val="28"/>
          <w:szCs w:val="28"/>
        </w:rPr>
        <w:t xml:space="preserve">交通运输业仍保持了较快增长，全市完成货运量和货物周转量同比分别增长了18.7%和32%，较一季度分别回落9个和17.3个百分点。旅客运输量增长15.7%，较一季度回落了0.3个百分点；旅客周转量增长16.3%，较一季度提高了7.6个百分点；港口货物吞吐量达到3913.22万吨，同比增长21.7%，较一季度回落5.8个百分点，港口集装箱吞吐量达到57.83万标箱，同比增长22.5%，增幅比一季度回落1.9个百分点。</w:t>
      </w:r>
    </w:p>
    <w:p>
      <w:pPr>
        <w:ind w:left="0" w:right="0" w:firstLine="560"/>
        <w:spacing w:before="450" w:after="450" w:line="312" w:lineRule="auto"/>
      </w:pPr>
      <w:r>
        <w:rPr>
          <w:rFonts w:ascii="宋体" w:hAnsi="宋体" w:eastAsia="宋体" w:cs="宋体"/>
          <w:color w:val="000"/>
          <w:sz w:val="28"/>
          <w:szCs w:val="28"/>
        </w:rPr>
        <w:t xml:space="preserve">上半年，我市接待国内外过夜游客465.49万人次，同比增长8.9%，比一季度提高1.8个百分点；旅游总收入53.3亿元，同比增长14.9%，比一季度回落0.2个百分点。</w:t>
      </w:r>
    </w:p>
    <w:p>
      <w:pPr>
        <w:ind w:left="0" w:right="0" w:firstLine="560"/>
        <w:spacing w:before="450" w:after="450" w:line="312" w:lineRule="auto"/>
      </w:pPr>
      <w:r>
        <w:rPr>
          <w:rFonts w:ascii="宋体" w:hAnsi="宋体" w:eastAsia="宋体" w:cs="宋体"/>
          <w:color w:val="000"/>
          <w:sz w:val="28"/>
          <w:szCs w:val="28"/>
        </w:rPr>
        <w:t xml:space="preserve">（八）居民收入稳中有增，物价涨幅高位回落</w:t>
      </w:r>
    </w:p>
    <w:p>
      <w:pPr>
        <w:ind w:left="0" w:right="0" w:firstLine="560"/>
        <w:spacing w:before="450" w:after="450" w:line="312" w:lineRule="auto"/>
      </w:pPr>
      <w:r>
        <w:rPr>
          <w:rFonts w:ascii="宋体" w:hAnsi="宋体" w:eastAsia="宋体" w:cs="宋体"/>
          <w:color w:val="000"/>
          <w:sz w:val="28"/>
          <w:szCs w:val="28"/>
        </w:rPr>
        <w:t xml:space="preserve">我市城镇居民人均可支配收入12784元，同比增长9%，增速较一季度回落0.7个百分点。农村居民人均现金收入6211元，比上年同期增长9.6%，增速较一季度提高0.6个百分点。</w:t>
      </w:r>
    </w:p>
    <w:p>
      <w:pPr>
        <w:ind w:left="0" w:right="0" w:firstLine="560"/>
        <w:spacing w:before="450" w:after="450" w:line="312" w:lineRule="auto"/>
      </w:pPr>
      <w:r>
        <w:rPr>
          <w:rFonts w:ascii="宋体" w:hAnsi="宋体" w:eastAsia="宋体" w:cs="宋体"/>
          <w:color w:val="000"/>
          <w:sz w:val="28"/>
          <w:szCs w:val="28"/>
        </w:rPr>
        <w:t xml:space="preserve">上半年CpI累计上涨2.4%，增速与一季度持平。八大类价格全面上涨，其中，食品类同比上涨2.6%，烟酒类上涨1.2%、交通和通信类上涨0.8%、娱乐教育文化用品及服务类上涨1.9%，居住类上涨4.9%。</w:t>
      </w:r>
    </w:p>
    <w:p>
      <w:pPr>
        <w:ind w:left="0" w:right="0" w:firstLine="560"/>
        <w:spacing w:before="450" w:after="450" w:line="312" w:lineRule="auto"/>
      </w:pPr>
      <w:r>
        <w:rPr>
          <w:rFonts w:ascii="宋体" w:hAnsi="宋体" w:eastAsia="宋体" w:cs="宋体"/>
          <w:color w:val="000"/>
          <w:sz w:val="28"/>
          <w:szCs w:val="28"/>
        </w:rPr>
        <w:t xml:space="preserve">二、经济发展面临的困难和压力</w:t>
      </w:r>
    </w:p>
    <w:p>
      <w:pPr>
        <w:ind w:left="0" w:right="0" w:firstLine="560"/>
        <w:spacing w:before="450" w:after="450" w:line="312" w:lineRule="auto"/>
      </w:pPr>
      <w:r>
        <w:rPr>
          <w:rFonts w:ascii="宋体" w:hAnsi="宋体" w:eastAsia="宋体" w:cs="宋体"/>
          <w:color w:val="000"/>
          <w:sz w:val="28"/>
          <w:szCs w:val="28"/>
        </w:rPr>
        <w:t xml:space="preserve">上半年我市经济保持了稳定增长的态势，但经济运行当中也存在一些问题，主要是有些经济指标的增长离年初的目标还有一定的差距。</w:t>
      </w:r>
    </w:p>
    <w:p>
      <w:pPr>
        <w:ind w:left="0" w:right="0" w:firstLine="560"/>
        <w:spacing w:before="450" w:after="450" w:line="312" w:lineRule="auto"/>
      </w:pPr>
      <w:r>
        <w:rPr>
          <w:rFonts w:ascii="宋体" w:hAnsi="宋体" w:eastAsia="宋体" w:cs="宋体"/>
          <w:color w:val="000"/>
          <w:sz w:val="28"/>
          <w:szCs w:val="28"/>
        </w:rPr>
        <w:t xml:space="preserve">一是工业增长受制因素较多。主要原因有三点：（1）化工纤纺织行业走势疲软，浩业、振业和翔业三家重点化纤行业及优美内衣公司均已停产。（2）由于我市水产品订单不足，出口下降导致食品行业增长缓慢。（3）文盛矿业的搬迁导致全市工业产值存量减少。三大因素影响同比减少产值10亿元，拉低工业增长5.1个百分点。</w:t>
      </w:r>
    </w:p>
    <w:p>
      <w:pPr>
        <w:ind w:left="0" w:right="0" w:firstLine="560"/>
        <w:spacing w:before="450" w:after="450" w:line="312" w:lineRule="auto"/>
      </w:pPr>
      <w:r>
        <w:rPr>
          <w:rFonts w:ascii="宋体" w:hAnsi="宋体" w:eastAsia="宋体" w:cs="宋体"/>
          <w:color w:val="000"/>
          <w:sz w:val="28"/>
          <w:szCs w:val="28"/>
        </w:rPr>
        <w:t xml:space="preserve">二是固定投资存在两个短板。一是工业投资增速大幅下滑，仅占全市投资比重7.7%。二是内涵型投资增长不足。运用先进技术改造传统产业的改建、技改等的比重依然偏低。1-6月新建项目投资同比增长12.6%；扩建项目投资同比下降15.6%；改建项目投资同比下降96.4%。</w:t>
      </w:r>
    </w:p>
    <w:p>
      <w:pPr>
        <w:ind w:left="0" w:right="0" w:firstLine="560"/>
        <w:spacing w:before="450" w:after="450" w:line="312" w:lineRule="auto"/>
      </w:pPr>
      <w:r>
        <w:rPr>
          <w:rFonts w:ascii="宋体" w:hAnsi="宋体" w:eastAsia="宋体" w:cs="宋体"/>
          <w:color w:val="000"/>
          <w:sz w:val="28"/>
          <w:szCs w:val="28"/>
        </w:rPr>
        <w:t xml:space="preserve">三是消费市场高增长面临压力。一是石油及制品类大宗消费持续增长持续低增长，1-6月销售额同比增长0.4%，销售额和零售额增速分别比上年同期大幅下调13.3和20.9个百分点。二是从党政各级出台多项“厉行勤俭节约，反对铺张浪费”的规定后，对高档住宿、餐饮、奢侈品消费有相当大的遏制作用，我市高端餐饮市场出现回落。</w:t>
      </w:r>
    </w:p>
    <w:p>
      <w:pPr>
        <w:ind w:left="0" w:right="0" w:firstLine="560"/>
        <w:spacing w:before="450" w:after="450" w:line="312" w:lineRule="auto"/>
      </w:pPr>
      <w:r>
        <w:rPr>
          <w:rFonts w:ascii="宋体" w:hAnsi="宋体" w:eastAsia="宋体" w:cs="宋体"/>
          <w:color w:val="000"/>
          <w:sz w:val="28"/>
          <w:szCs w:val="28"/>
        </w:rPr>
        <w:t xml:space="preserve">四是第三产业发展存在较多制约因素。三产内部结构不优，全市第三产业主要以批发零售住宿餐饮业、交通运输业、等传统行业为主，信息、咨询、科技服务等新兴产业发展缓慢。</w:t>
      </w:r>
    </w:p>
    <w:p>
      <w:pPr>
        <w:ind w:left="0" w:right="0" w:firstLine="560"/>
        <w:spacing w:before="450" w:after="450" w:line="312" w:lineRule="auto"/>
      </w:pPr>
      <w:r>
        <w:rPr>
          <w:rFonts w:ascii="宋体" w:hAnsi="宋体" w:eastAsia="宋体" w:cs="宋体"/>
          <w:color w:val="000"/>
          <w:sz w:val="28"/>
          <w:szCs w:val="28"/>
        </w:rPr>
        <w:t xml:space="preserve">三、下半年走势预测</w:t>
      </w:r>
    </w:p>
    <w:p>
      <w:pPr>
        <w:ind w:left="0" w:right="0" w:firstLine="560"/>
        <w:spacing w:before="450" w:after="450" w:line="312" w:lineRule="auto"/>
      </w:pPr>
      <w:r>
        <w:rPr>
          <w:rFonts w:ascii="宋体" w:hAnsi="宋体" w:eastAsia="宋体" w:cs="宋体"/>
          <w:color w:val="000"/>
          <w:sz w:val="28"/>
          <w:szCs w:val="28"/>
        </w:rPr>
        <w:t xml:space="preserve">上半年，我市经济总体运行呈现小幅回落的态势，但从工业、投资、消费等主要行业下半年发展动力看，仍有增长的亮点和潜力，具体情况如下：</w:t>
      </w:r>
    </w:p>
    <w:p>
      <w:pPr>
        <w:ind w:left="0" w:right="0" w:firstLine="560"/>
        <w:spacing w:before="450" w:after="450" w:line="312" w:lineRule="auto"/>
      </w:pPr>
      <w:r>
        <w:rPr>
          <w:rFonts w:ascii="宋体" w:hAnsi="宋体" w:eastAsia="宋体" w:cs="宋体"/>
          <w:color w:val="000"/>
          <w:sz w:val="28"/>
          <w:szCs w:val="28"/>
        </w:rPr>
        <w:t xml:space="preserve">投资：上半年重点项目经过征地拆迁等前期的基础工作后，下半年将进入项目建设的实质阶段，全年固定资产投资预期目标可以完成。房地产方面，如果海航城40万平方米、五源河公寓二期45万平方米、永秀花园、永和花园两个百万平方米小区销售顺利，全年商品房销售面积达到320万平方米，增长20%。</w:t>
      </w:r>
    </w:p>
    <w:p>
      <w:pPr>
        <w:ind w:left="0" w:right="0" w:firstLine="560"/>
        <w:spacing w:before="450" w:after="450" w:line="312" w:lineRule="auto"/>
      </w:pPr>
      <w:r>
        <w:rPr>
          <w:rFonts w:ascii="宋体" w:hAnsi="宋体" w:eastAsia="宋体" w:cs="宋体"/>
          <w:color w:val="000"/>
          <w:sz w:val="28"/>
          <w:szCs w:val="28"/>
        </w:rPr>
        <w:t xml:space="preserve">工业：下半年，海马汽车S7新款车型的出厂和B级轿车的即将投放，以及增加俄罗斯和伊朗等国家的出口量，汽车行业产值将有一定程度增长。光伏产业在国家政策的支持下也会保持平稳增长。卷烟制品业全年产量有望突破23万箱，医药制造仍保持目前发展的态势，预计全年工业将保持一个稳中有升的发展趋势。</w:t>
      </w:r>
    </w:p>
    <w:p>
      <w:pPr>
        <w:ind w:left="0" w:right="0" w:firstLine="560"/>
        <w:spacing w:before="450" w:after="450" w:line="312" w:lineRule="auto"/>
      </w:pPr>
      <w:r>
        <w:rPr>
          <w:rFonts w:ascii="宋体" w:hAnsi="宋体" w:eastAsia="宋体" w:cs="宋体"/>
          <w:color w:val="000"/>
          <w:sz w:val="28"/>
          <w:szCs w:val="28"/>
        </w:rPr>
        <w:t xml:space="preserve">消费：受国际油价波动和国内油价降价预期，石油及制品类销售额增速下调的影响，零售业增速难以提高，汽车销售形势不稳，家电补贴政策停止，倡导勤俭节约和理性消费导向对住宿餐饮业是一项长期的调整作用，因此多重压力下的消费难以有明显的提升。</w:t>
      </w:r>
    </w:p>
    <w:p>
      <w:pPr>
        <w:ind w:left="0" w:right="0" w:firstLine="560"/>
        <w:spacing w:before="450" w:after="450" w:line="312" w:lineRule="auto"/>
      </w:pPr>
      <w:r>
        <w:rPr>
          <w:rFonts w:ascii="宋体" w:hAnsi="宋体" w:eastAsia="宋体" w:cs="宋体"/>
          <w:color w:val="000"/>
          <w:sz w:val="28"/>
          <w:szCs w:val="28"/>
        </w:rPr>
        <w:t xml:space="preserve">总体来说，上半年我市经济在平稳运行中推进了结构调整和发展方式的转变，并在保障和改善民生方面取得了积极进展，经济在平稳发展中实现了“稳中有进”的目标，下半年经济在运行中也呈积极的变化，全年经济增长的目标基本可以实现。但也面临着一些新情况、新问题。在短期政策中兼顾长期目标，在平滑短期经济波动的同时加快培育经济增长的长期内生动力，把经济发展中的积极苗头和迹象转化为趋势性的回升是当前全市经济工作的重要任务，应高度关注并及时化解经济运行中出现的新情况、新问题，加大经济工作组织程度，全力以赴，努力确保全年经济平稳运行、稳健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一、2024年交通运输经济运行情况</w:t>
      </w:r>
    </w:p>
    <w:p>
      <w:pPr>
        <w:ind w:left="0" w:right="0" w:firstLine="560"/>
        <w:spacing w:before="450" w:after="450" w:line="312" w:lineRule="auto"/>
      </w:pPr>
      <w:r>
        <w:rPr>
          <w:rFonts w:ascii="宋体" w:hAnsi="宋体" w:eastAsia="宋体" w:cs="宋体"/>
          <w:color w:val="000"/>
          <w:sz w:val="28"/>
          <w:szCs w:val="28"/>
        </w:rPr>
        <w:t xml:space="preserve">1.交通项目建设扎实推进。到12月底，全市完成交通建设投资103.2亿元，超年计划的29%，公路水路建设完成投资总额位居全省第一。黔张常铁路于2024年12月26日正式开始运营，填补了湘、鄂、渝三省交界地区铁路网空白；常益长高铁全面开工建设，沅江特大桥等9个控制性工程进展顺利。益常高速公路复线提前启动项目初步设计，安乡至慈利、官庄至新化高速公路加快建设。沅水常德至鲇鱼口2024吨级和澧水石门至澧县、松虎航道（湖南段）1000吨级航道整治工程完成工可报告编制。新改建干线公路105公里，g319g207市城区改线工程、5号大道西洞庭段、s238津市新洲至岳山s1标、石门彭家堰至岗市等公路和安乡长岭大桥、津市澧水二桥、石门杨岭岗大桥等桥梁建成通车；8号大道临澧烽火至县城、鼎城双桥坪至蔡家岗、张公庙澧水大桥及接线等项目加快推进。完成自然村通水泥路建设2935公里、农村公路提质改造工程524公里。实施危桥改造130座，其中干线公路危桥17座、农村公路危桥113座。完成公路安防工程1142公里，完成93处农村交通安全隐患路段改造，建设农村客运招呼站260个。</w:t>
      </w:r>
    </w:p>
    <w:p>
      <w:pPr>
        <w:ind w:left="0" w:right="0" w:firstLine="560"/>
        <w:spacing w:before="450" w:after="450" w:line="312" w:lineRule="auto"/>
      </w:pPr>
      <w:r>
        <w:rPr>
          <w:rFonts w:ascii="宋体" w:hAnsi="宋体" w:eastAsia="宋体" w:cs="宋体"/>
          <w:color w:val="000"/>
          <w:sz w:val="28"/>
          <w:szCs w:val="28"/>
        </w:rPr>
        <w:t xml:space="preserve">2.交通运输服务保障有力。一是客货运输稳中有降。圆满完成春运、国庆等重大节假日旅客运输和货物运输，为群众出行和经济社会发展提供了重要保障。2024年，预计全市可完成公路旅客周转量49亿人公里、公路货物周转量189亿吨公里、水路货物周转量78.9亿吨公里。桃花源机场通航航点增加至21个，年旅客吞吐量达到110万人次。二是公路路况水平保持稳定。加强公路日常养护与季节性养护，实施干线公路大中修工程46.2公里，普通公路路况水平保持稳定。积极推进“四好农村路”建设，临澧县成功创建全国“四好农村路”建设示范县。三是道路运输转型升级稳步推进。临澧县城乡客运一体化示范县建设取得实质性进展，津市市、西湖管理区申报创建全省城乡客运一体化第二批示范县。积极探索定制客运改革，津市至常德客运班线“大改小”试点取得明显效果，常德至黄花机场、常德至长沙火车南站定制客运班线（“大改小”）已于2024年12月19日正式开始运行。四是etc推广应用卓有成效。认真贯彻落实深化收费公路制度改革、取消高速公路省界公路收费站工作部署，撤除了城头山收费站，大力推进etc推广应用工作。新增etc用户37万台，累计达到50万台以上，全市在籍汽车etc安装率达到82%以上。</w:t>
      </w:r>
    </w:p>
    <w:p>
      <w:pPr>
        <w:ind w:left="0" w:right="0" w:firstLine="560"/>
        <w:spacing w:before="450" w:after="450" w:line="312" w:lineRule="auto"/>
      </w:pPr>
      <w:r>
        <w:rPr>
          <w:rFonts w:ascii="宋体" w:hAnsi="宋体" w:eastAsia="宋体" w:cs="宋体"/>
          <w:color w:val="000"/>
          <w:sz w:val="28"/>
          <w:szCs w:val="28"/>
        </w:rPr>
        <w:t xml:space="preserve">3.出租车行业管理成效明显。自今年1月1日市政府举行以“向陋习告别，与文明同行”为主题的新一轮经营期启动仪式以来，市交通、运管部门以“十项举措”为抓手，以出租车监管平台为依托，以“一协议、两办法”为基础，以整治违反“八不准”行为为重点，严执法、强管理，全面规范市城区出租车文明营运行为。目前，市城区出租车行业危机意识明显增强，车容车貌大为改观，服务质量明显提升。据统计，各类渠道市民投诉率同比下降80%以上。</w:t>
      </w:r>
    </w:p>
    <w:p>
      <w:pPr>
        <w:ind w:left="0" w:right="0" w:firstLine="560"/>
        <w:spacing w:before="450" w:after="450" w:line="312" w:lineRule="auto"/>
      </w:pPr>
      <w:r>
        <w:rPr>
          <w:rFonts w:ascii="宋体" w:hAnsi="宋体" w:eastAsia="宋体" w:cs="宋体"/>
          <w:color w:val="000"/>
          <w:sz w:val="28"/>
          <w:szCs w:val="28"/>
        </w:rPr>
        <w:t xml:space="preserve">4.“公交都市”创建稳步推进。柳叶湖公交站、武陵公交站、鼎城公交站投入使用，皂果路公交站、城东公交站完成主体工程。购置新能源公交车100台。编制了市城区公交专用道和公交优先交叉路口规划。新开通大小河街至欢乐水世界、湘雅医院至第一人民医院（晚班定制公交）等2条公交线路，对1路、11路等18条公交线路的运营范围或时间进行了优化调整；对全市1333台公交车的驾驶区域均安装了安全防护设施，同时对市城区814台公交车还安装了摄像头和一键报警装置，市民出行更加安全、便捷、畅通。</w:t>
      </w:r>
    </w:p>
    <w:p>
      <w:pPr>
        <w:ind w:left="0" w:right="0" w:firstLine="560"/>
        <w:spacing w:before="450" w:after="450" w:line="312" w:lineRule="auto"/>
      </w:pPr>
      <w:r>
        <w:rPr>
          <w:rFonts w:ascii="宋体" w:hAnsi="宋体" w:eastAsia="宋体" w:cs="宋体"/>
          <w:color w:val="000"/>
          <w:sz w:val="28"/>
          <w:szCs w:val="28"/>
        </w:rPr>
        <w:t xml:space="preserve">5.安全生产形势平稳可控。继续强化企业安全生产主体责任，对安全隐患实行“零容忍”。制定出台交通运输行业重大危险源辨识办法，建立危险源管理台账。深入推进安全“隐患清零”，对发现的268处安全隐患及时进行交办、整改，在全省组织的安全“隐患清零”交叉检查中，常德排名全省第二；在全省区县市排名中，我市有6个区县市进入全省前40名。扎实推进“强执法防事故”，1至12月，全行业共组织安全执法检查近3万次，检查生产经营单位1.1万家（次），立案调查4529起，经济处罚1680万元，责令停产停业168家，暂扣或吊销许可证照385个，取缔关闭52处，问责领导干部63人，移交行政拘留16人。2024年，全行业未发生一起较大以上安全生产事故，一般责任事故发生数、死亡人数同比分别下降60%、80%。</w:t>
      </w:r>
    </w:p>
    <w:p>
      <w:pPr>
        <w:ind w:left="0" w:right="0" w:firstLine="560"/>
        <w:spacing w:before="450" w:after="450" w:line="312" w:lineRule="auto"/>
      </w:pPr>
      <w:r>
        <w:rPr>
          <w:rFonts w:ascii="宋体" w:hAnsi="宋体" w:eastAsia="宋体" w:cs="宋体"/>
          <w:color w:val="000"/>
          <w:sz w:val="28"/>
          <w:szCs w:val="28"/>
        </w:rPr>
        <w:t xml:space="preserve">6.公路治超经验全省推介。继续保持对公路超限超载行为的高压治理态势，进一步强化路警联合，加强非现场执法，严格落实“一超四究”制度，综合管控违法超限超载行为。截至12月底，全市共检测货运车辆368571台次，卸载29714吨/1721台次，强制切割厢板622台，驾驶证记分8316分，行政拘留2人次。9月24日，我市在全省治超工作推进会上作了典型发言。</w:t>
      </w:r>
    </w:p>
    <w:p>
      <w:pPr>
        <w:ind w:left="0" w:right="0" w:firstLine="560"/>
        <w:spacing w:before="450" w:after="450" w:line="312" w:lineRule="auto"/>
      </w:pPr>
      <w:r>
        <w:rPr>
          <w:rFonts w:ascii="宋体" w:hAnsi="宋体" w:eastAsia="宋体" w:cs="宋体"/>
          <w:color w:val="000"/>
          <w:sz w:val="28"/>
          <w:szCs w:val="28"/>
        </w:rPr>
        <w:t xml:space="preserve">7.生态环境工作取得实效。认真贯彻落实省市“蓝天”“碧水”保卫战工作部署，全面加强交通工程施工扬尘治理、汽车维修企业废油气等污染物排放监管、船舶码头大气污染管控。目前，全市90家一二类（4s店）汽修企业均达到国家工业废气排放标准；14个干线公路在建项目均按照“六个百分之百”的标准落实防护措施。实施非法砂石码头整治复绿28处，完成47艘400总吨以下货运船舶生活污水处理装置安装和37艘危化品船舶视频监控设备安装。组建了2家船舶污染物接收单位，并借鉴外地经验按照收费模式对常德港船舶生活垃圾进行了接收处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科学谋划“十四五”发展蓝图。立足市情实际，注重基础调研，加强政策研究，搞好项目的规划谋划和上下对接，按照全市“一盘棋”思想，科学编制好我市交通运输“十四五”发展总体规划和各专项规划，统筹城乡交通、水陆交通、公铁联运、铁水联运、民航运输发展，合理布局交通发展格局。积极对接交通强国、交通强省和长江经济带发展等战略部署，力争益常高速公路复线、石门至盘塘高速、沙市至安乡高速、沅水澧水航道整治等一大批重大项目列入国家和省“十四五”交通运输发展规划笼子；力争到“十四五”末，市域内所有国省干线达到三级及以上公路标准，全面消灭国省干线等外公路、“断头路”。</w:t>
      </w:r>
    </w:p>
    <w:p>
      <w:pPr>
        <w:ind w:left="0" w:right="0" w:firstLine="560"/>
        <w:spacing w:before="450" w:after="450" w:line="312" w:lineRule="auto"/>
      </w:pPr>
      <w:r>
        <w:rPr>
          <w:rFonts w:ascii="宋体" w:hAnsi="宋体" w:eastAsia="宋体" w:cs="宋体"/>
          <w:color w:val="000"/>
          <w:sz w:val="28"/>
          <w:szCs w:val="28"/>
        </w:rPr>
        <w:t xml:space="preserve">2.全力打好“十三五”收官战役。确保常益长高铁控制性工程按既定时间节点完工，安乡至慈利高速石门段建成通车，力争襄常高铁、益常高速复线工程具备开工条件，加快常德枢纽站房及配套设施、官庄至新化高速常德段建设。新改建干线公路80公里，确保8号大道烽火至临澧县城段、4号大道河洑互通至桃源火车站段、临澧合口大桥至石门高桥、桃源火车站至龙潭等公路建成通车，加快柳家垭至官庄坪、西湖三角堤至西湖镇、安乡理兴垱至黄山头、贺家山乐兴八队牌坊至加油站牌坊等公路及张九台大桥、张公庙澧水大桥及接线工程建设。提质改造一二级客运站场5个。</w:t>
      </w:r>
    </w:p>
    <w:p>
      <w:pPr>
        <w:ind w:left="0" w:right="0" w:firstLine="560"/>
        <w:spacing w:before="450" w:after="450" w:line="312" w:lineRule="auto"/>
      </w:pPr>
      <w:r>
        <w:rPr>
          <w:rFonts w:ascii="宋体" w:hAnsi="宋体" w:eastAsia="宋体" w:cs="宋体"/>
          <w:color w:val="000"/>
          <w:sz w:val="28"/>
          <w:szCs w:val="28"/>
        </w:rPr>
        <w:t xml:space="preserve">3.扎实推进“四好农村路”建设。以全国“四好农村路”示范县临澧县为样板，全方位建好、管好、护好、运营好农村公路。完成农村公路提质改造工程300公里、大中修工程96公里、安防工程1087公里，实施危桥改造88座。制定出台《常德市农村公路管理养护办法》，建立长效工作机制，完成干线公路预防性养护127公里，确保农村公路列养率和县道经常性养护率基本达到100%。进一步加强路政管理，继续保持公路超限超载治理，巩固交通建设成果。</w:t>
      </w:r>
    </w:p>
    <w:p>
      <w:pPr>
        <w:ind w:left="0" w:right="0" w:firstLine="560"/>
        <w:spacing w:before="450" w:after="450" w:line="312" w:lineRule="auto"/>
      </w:pPr>
      <w:r>
        <w:rPr>
          <w:rFonts w:ascii="宋体" w:hAnsi="宋体" w:eastAsia="宋体" w:cs="宋体"/>
          <w:color w:val="000"/>
          <w:sz w:val="28"/>
          <w:szCs w:val="28"/>
        </w:rPr>
        <w:t xml:space="preserve">4.深入推进“公交都市”创建。新购置纯电动公交车260台以上，设置公交专用道80公里、公交优先交叉路口23个，建设智能公交站牌300个以上，启动交通综合指挥系统建设。结合常德综合交通枢纽站规划，同步建设对接公交换乘站场，提质改造常德汽车总站。进一步优化公交线网，力争开通运营水上巴士。对标对表做好“公交都市”创建迎验工作，确保各项指标全部达标并顺利通过验收。同时，继续大力规范出租车文明营运，整治、拼客宰客、择客拒载、野蛮行车、态度恶劣等问题，不断提升服务水平和行业形象。</w:t>
      </w:r>
    </w:p>
    <w:p>
      <w:pPr>
        <w:ind w:left="0" w:right="0" w:firstLine="560"/>
        <w:spacing w:before="450" w:after="450" w:line="312" w:lineRule="auto"/>
      </w:pPr>
      <w:r>
        <w:rPr>
          <w:rFonts w:ascii="宋体" w:hAnsi="宋体" w:eastAsia="宋体" w:cs="宋体"/>
          <w:color w:val="000"/>
          <w:sz w:val="28"/>
          <w:szCs w:val="28"/>
        </w:rPr>
        <w:t xml:space="preserve">5.着力推动运输行业转型升级。确保临澧县客运一体化示范县创建工作通过省交通厅验收，扎实推进津市市、西湖管理区城乡客运一体化示范县申报及创建工作。贯彻落实省交通运输厅等7部门《支持道路货运物流业发展的若干政策措施》，依托移动互联网等技术，搭建物流信息平台，推动网络货运发展，创新管理组织模式，集约整合和科学调度车辆、站场、货源等零散物流资源，着力解决传统道路货运行业市场准入门槛低、企业普遍规模小、经营组织“小、散、乱、差”等问题，有效提升运输组织效率，优化物流市场格局，规范市场主体经营行为，推动货运物流行业转型升级，服务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第四篇：河南2024煤炭行业经济运行调研报告</w:t>
      </w:r>
    </w:p>
    <w:p>
      <w:pPr>
        <w:ind w:left="0" w:right="0" w:firstLine="560"/>
        <w:spacing w:before="450" w:after="450" w:line="312" w:lineRule="auto"/>
      </w:pPr>
      <w:r>
        <w:rPr>
          <w:rFonts w:ascii="宋体" w:hAnsi="宋体" w:eastAsia="宋体" w:cs="宋体"/>
          <w:color w:val="000"/>
          <w:sz w:val="28"/>
          <w:szCs w:val="28"/>
        </w:rPr>
        <w:t xml:space="preserve">河南省煤炭行业经济运行现状</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————河南煤炭人</w:t>
      </w:r>
    </w:p>
    <w:p>
      <w:pPr>
        <w:ind w:left="0" w:right="0" w:firstLine="560"/>
        <w:spacing w:before="450" w:after="450" w:line="312" w:lineRule="auto"/>
      </w:pPr>
      <w:r>
        <w:rPr>
          <w:rFonts w:ascii="宋体" w:hAnsi="宋体" w:eastAsia="宋体" w:cs="宋体"/>
          <w:color w:val="000"/>
          <w:sz w:val="28"/>
          <w:szCs w:val="28"/>
        </w:rPr>
        <w:t xml:space="preserve">一、煤炭工业基本情况</w:t>
      </w:r>
    </w:p>
    <w:p>
      <w:pPr>
        <w:ind w:left="0" w:right="0" w:firstLine="560"/>
        <w:spacing w:before="450" w:after="450" w:line="312" w:lineRule="auto"/>
      </w:pPr>
      <w:r>
        <w:rPr>
          <w:rFonts w:ascii="宋体" w:hAnsi="宋体" w:eastAsia="宋体" w:cs="宋体"/>
          <w:color w:val="000"/>
          <w:sz w:val="28"/>
          <w:szCs w:val="28"/>
        </w:rPr>
        <w:t xml:space="preserve">河南是全国重要产煤省份和国家规划的14个大型煤炭基地之一。近年来，我省积极推进煤炭企业兼并重组，着力培育发展大型现代化煤炭企业和企业集团，基本形成了以省骨干煤炭企业（河南能源化工、平煤神马、郑煤、神火、省煤层气）为主的生产格局。目前，全省共有矿井470处，年生产能力2.1亿吨。其中，省骨干煤炭企业所属矿井394处、年生产能力1.85亿吨，地方矿井76处、年生产能力0.25亿吨。</w:t>
      </w:r>
    </w:p>
    <w:p>
      <w:pPr>
        <w:ind w:left="0" w:right="0" w:firstLine="560"/>
        <w:spacing w:before="450" w:after="450" w:line="312" w:lineRule="auto"/>
      </w:pPr>
      <w:r>
        <w:rPr>
          <w:rFonts w:ascii="宋体" w:hAnsi="宋体" w:eastAsia="宋体" w:cs="宋体"/>
          <w:color w:val="000"/>
          <w:sz w:val="28"/>
          <w:szCs w:val="28"/>
        </w:rPr>
        <w:t xml:space="preserve">去年以来，全国煤炭市场供大于求，煤炭价格持续下滑，我省受西部低成本煤炭冲击影响，煤炭形势比全国其它区域更加严峻，煤炭行业出现了“三降三升”现象，即产量降、销量降、价格降，库存升、应收煤炭货款升、亏损额升。2024年，全省煤炭产量1.35亿吨，同比下降11.6%；煤炭销量1.41亿吨，同比下降12.8%；商品煤平均售价（不含税）362.2元/吨，同比下降16.7%；年底煤炭库存305.4万吨，同比增加85.4万吨；应收煤炭货款67.2亿元，同比增加53%；亏损15.1亿元，2024年盈利19.2亿元。今年1—6月份，煤炭产量6171万吨，同比下降13.4%；煤炭销量 6295万吨，同比下降9.8%；商品煤平均售价（不含税）300元/吨，同比下降22.4%；煤炭库存384.8万吨，同比增加32.9万吨；应收煤炭货款112.5亿元，同比增加31.6%；累计亏损35.63亿元，去年同期仅亏损168.84万元。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炭价格下滑，成本与售价倒挂。我省煤矿开采时间长、条件差，成本高，与山西、陕西、内蒙相比，原煤成本每吨高出150—200元。省外煤炭进入我省市场，在价格上有50元/吨左右的竞争优势，严重冲击了我省煤炭市场，导致煤价一路下滑。2024年我省商品煤平均售价（不含税）362.2元/吨，商品煤完全销售成本382.6元/吨，倒挂近20元/吨，今年上半年煤价持续下降，倒挂幅度增至每吨50元左右，企业亏损严重。</w:t>
      </w:r>
    </w:p>
    <w:p>
      <w:pPr>
        <w:ind w:left="0" w:right="0" w:firstLine="560"/>
        <w:spacing w:before="450" w:after="450" w:line="312" w:lineRule="auto"/>
      </w:pPr>
      <w:r>
        <w:rPr>
          <w:rFonts w:ascii="宋体" w:hAnsi="宋体" w:eastAsia="宋体" w:cs="宋体"/>
          <w:color w:val="000"/>
          <w:sz w:val="28"/>
          <w:szCs w:val="28"/>
        </w:rPr>
        <w:t xml:space="preserve">（二）停产限产矿井增多，职工稳定压力大。受资源枯竭、煤质差、经营亏损等因素影响，省骨干煤炭企业直管矿井已停产18处（其中，河南能源化工集团7处、平煤神马集团6处、郑煤集团5处），减少产能1000万吨，涉及职工2.5万人。省骨干煤炭企业减发欠发工资日趋严重，上半年累计欠发工资5.2亿元。郑煤集团上半年职工人均收入2.1万元，月均3580元，同比下降23%，部分单位从去年下半年开始出现欠发工资现象，矿区安全稳定压力巨大。</w:t>
      </w:r>
    </w:p>
    <w:p>
      <w:pPr>
        <w:ind w:left="0" w:right="0" w:firstLine="560"/>
        <w:spacing w:before="450" w:after="450" w:line="312" w:lineRule="auto"/>
      </w:pPr>
      <w:r>
        <w:rPr>
          <w:rFonts w:ascii="宋体" w:hAnsi="宋体" w:eastAsia="宋体" w:cs="宋体"/>
          <w:color w:val="000"/>
          <w:sz w:val="28"/>
          <w:szCs w:val="28"/>
        </w:rPr>
        <w:t xml:space="preserve">（三）资金压力持续增大。由于煤炭价格持续下跌，企业营 2 运资金缺口较大。截至6月底，三大煤业集团银行贷款余额1870亿元（其中，河南能源1225亿元、平煤神马527亿元、郑煤集团118亿元），同比增加178亿元（去年同期1692亿元，其中，河南能源1175亿元、平煤神马397亿元、郑煤集团120亿元），企业严重依赖外部融资，还款及续贷压力巨大，如若金融机构抽贷压贷不续贷，企业资金链断裂，将严重影响煤矿安全生产及矿区社会稳定。</w:t>
      </w:r>
    </w:p>
    <w:p>
      <w:pPr>
        <w:ind w:left="0" w:right="0" w:firstLine="560"/>
        <w:spacing w:before="450" w:after="450" w:line="312" w:lineRule="auto"/>
      </w:pPr>
      <w:r>
        <w:rPr>
          <w:rFonts w:ascii="宋体" w:hAnsi="宋体" w:eastAsia="宋体" w:cs="宋体"/>
          <w:color w:val="000"/>
          <w:sz w:val="28"/>
          <w:szCs w:val="28"/>
        </w:rPr>
        <w:t xml:space="preserve">（四）兼并重组遗留问题亟待解决。主要有三方面：一是资金投入大。自2024年兼并重组以来，省骨干煤炭企业已累计投入资金220亿（其中，银行贷款约162亿，累计支付利息近30亿），预计还需技改投入55.6亿元。二是我省兼并重组煤矿大部分处于停产状态，维护费用高，关闭退出难度大。三是涉法涉诉案件增多。截止目前，兼并重组涉法涉诉案件已达305件，涉案标的额6.2亿元。从已经生效的判决看，大多是将本应由原矿主承担的责任判由省骨干煤炭企业承担责任或连带责任，赔偿金额已近1亿元。</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今年以来，按照省委省政府部署，省直相关部门和省骨干煤炭企业做了大量工作，但目前煤炭企业生产经营形势依然严峻，行业脱困任务十分艰巨。为此，建议采取以下政策措施：</w:t>
      </w:r>
    </w:p>
    <w:p>
      <w:pPr>
        <w:ind w:left="0" w:right="0" w:firstLine="560"/>
        <w:spacing w:before="450" w:after="450" w:line="312" w:lineRule="auto"/>
      </w:pPr>
      <w:r>
        <w:rPr>
          <w:rFonts w:ascii="宋体" w:hAnsi="宋体" w:eastAsia="宋体" w:cs="宋体"/>
          <w:color w:val="000"/>
          <w:sz w:val="28"/>
          <w:szCs w:val="28"/>
        </w:rPr>
        <w:t xml:space="preserve">（一）加大资金政策支持力度。一是积极协调金融机构加大对煤炭企业支持力度，保持现有信用等级，做到不抽贷、不限贷、不压贷、不断贷、不上浮贷款利率，帮助企业缓解财务压力，防范资金链断裂风险。二是对符合我省产业结构调整方向的自主创新、淘汰落后、节能减排等重点项目，优先列入各类科技计划、建设和改造计划，给予财政性资金支持和相关政策优惠。三是积极争取国家关于棚户区改造、采煤沉陷区治理以及独立工矿区搬迁等优惠政策。</w:t>
      </w:r>
    </w:p>
    <w:p>
      <w:pPr>
        <w:ind w:left="0" w:right="0" w:firstLine="560"/>
        <w:spacing w:before="450" w:after="450" w:line="312" w:lineRule="auto"/>
      </w:pPr>
      <w:r>
        <w:rPr>
          <w:rFonts w:ascii="宋体" w:hAnsi="宋体" w:eastAsia="宋体" w:cs="宋体"/>
          <w:color w:val="000"/>
          <w:sz w:val="28"/>
          <w:szCs w:val="28"/>
        </w:rPr>
        <w:t xml:space="preserve">（二）继续做好煤电互保工作。一是坚持省内电煤采购与发电基础电量挂钩制度，实施电煤点对点保供，确保兑现2024年电煤购销合同。二是电煤货款结算周期不得超过上网电费结算周期，银行承兑汇票比例控制在30%以内。三是新上燃煤电厂项目必须有省骨干煤炭企业作为重要股东参股作为核准条件。四是对已经核准但尚未竣工的燃煤电厂项目，把与省骨干煤炭企业签订长期煤炭供应协议或增加省骨干煤炭企业为重要股东作为竣工验收条件；推动省内现役燃煤电厂通过增资扩股、股权臵换等方式，与省骨干煤炭企业资产重组，实现一体化发展。</w:t>
      </w:r>
    </w:p>
    <w:p>
      <w:pPr>
        <w:ind w:left="0" w:right="0" w:firstLine="560"/>
        <w:spacing w:before="450" w:after="450" w:line="312" w:lineRule="auto"/>
      </w:pPr>
      <w:r>
        <w:rPr>
          <w:rFonts w:ascii="宋体" w:hAnsi="宋体" w:eastAsia="宋体" w:cs="宋体"/>
          <w:color w:val="000"/>
          <w:sz w:val="28"/>
          <w:szCs w:val="28"/>
        </w:rPr>
        <w:t xml:space="preserve">（三）减轻企业税费负担。一是尽快出台涉煤收费负面清单，并向社会公布，坚决取缔各种乱收费、乱集资、乱摊派。二是煤炭企业缴纳的资源价款，可专项用于支持煤炭企业解决兼并重组小煤矿的政策性补贴、贷款贴息和安全技术升级改造项目，或允许转增为煤炭企业国家资本金。三是尽快修订完善《河南省矿山地质环境恢复治理保证金管理办法》，简化行政审批手续，提升资金使用效率。暂停提取煤炭开采企业矿山环境恢复治理保证金，已提取的保证金应集中存储。</w:t>
      </w:r>
    </w:p>
    <w:p>
      <w:pPr>
        <w:ind w:left="0" w:right="0" w:firstLine="560"/>
        <w:spacing w:before="450" w:after="450" w:line="312" w:lineRule="auto"/>
      </w:pPr>
      <w:r>
        <w:rPr>
          <w:rFonts w:ascii="宋体" w:hAnsi="宋体" w:eastAsia="宋体" w:cs="宋体"/>
          <w:color w:val="000"/>
          <w:sz w:val="28"/>
          <w:szCs w:val="28"/>
        </w:rPr>
        <w:t xml:space="preserve">（四）妥善解决兼并重组遗留问题。一是对于安全条件差、无投资价值的煤矿，由地方政府协调，按照国家有关政策规定，尽快予以关闭退出。二是对于安全生产有保障、恢复生产有效益、资源禀赋条件好的煤矿，经地方政府验收合格后，尽快恢复生产。三是对于各类涉法涉诉煤矿，各级法院要严格按照《公司法》、《合同法》等有关法律、法规规定，在确保兼并重组双方合法权益的基础上，妥善处臵涉法涉诉问题，维护社会安全稳定。</w:t>
      </w:r>
    </w:p>
    <w:p>
      <w:pPr>
        <w:ind w:left="0" w:right="0" w:firstLine="560"/>
        <w:spacing w:before="450" w:after="450" w:line="312" w:lineRule="auto"/>
      </w:pPr>
      <w:r>
        <w:rPr>
          <w:rFonts w:ascii="宋体" w:hAnsi="宋体" w:eastAsia="宋体" w:cs="宋体"/>
          <w:color w:val="000"/>
          <w:sz w:val="28"/>
          <w:szCs w:val="28"/>
        </w:rPr>
        <w:t xml:space="preserve">（五）切实做好停产关闭矿井人员安置工作。建议参照国家关于矿山破产工作的有关规定，制定我省停产关闭矿井补助政策，做好职工分流安臵工作。对年满30年工龄或距按规定退休年龄不足5年的人员可提前办理退休手续，对符合失业保险稳岗补贴政策的单位给予稳岗补贴，对历史拖欠的原破产单位基本养老金、伤残补助金、职工医药费等由省财政予以补足。</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第五篇：经济运行调研汇报材料</w:t>
      </w:r>
    </w:p>
    <w:p>
      <w:pPr>
        <w:ind w:left="0" w:right="0" w:firstLine="560"/>
        <w:spacing w:before="450" w:after="450" w:line="312" w:lineRule="auto"/>
      </w:pPr>
      <w:r>
        <w:rPr>
          <w:rFonts w:ascii="宋体" w:hAnsi="宋体" w:eastAsia="宋体" w:cs="宋体"/>
          <w:color w:val="000"/>
          <w:sz w:val="28"/>
          <w:szCs w:val="28"/>
        </w:rPr>
        <w:t xml:space="preserve">关于金宇轮胎集团有限公司的企业经济运行情况汇报1、2024年企业总体情况；</w:t>
      </w:r>
    </w:p>
    <w:p>
      <w:pPr>
        <w:ind w:left="0" w:right="0" w:firstLine="560"/>
        <w:spacing w:before="450" w:after="450" w:line="312" w:lineRule="auto"/>
      </w:pPr>
      <w:r>
        <w:rPr>
          <w:rFonts w:ascii="宋体" w:hAnsi="宋体" w:eastAsia="宋体" w:cs="宋体"/>
          <w:color w:val="000"/>
          <w:sz w:val="28"/>
          <w:szCs w:val="28"/>
        </w:rPr>
        <w:t xml:space="preserve">xxxx集团有限公司现有总资产xx亿元，拥有全钢子午线轮胎xxx万条/年，半钢子午线轮胎xxx万条/年的生产能力，销售市场遍及全国各地和海外一百多个国家和地区。公司被认定为省级高新技术企业，实验室通过了国家CNAS认证，并被省经信委认定为省级重点企业技术中心；xxxx商标荣获中国驰名商标、山东省著名商标，在研发、生产和品牌管理方面都取得了长足的发展。</w:t>
      </w:r>
    </w:p>
    <w:p>
      <w:pPr>
        <w:ind w:left="0" w:right="0" w:firstLine="560"/>
        <w:spacing w:before="450" w:after="450" w:line="312" w:lineRule="auto"/>
      </w:pPr>
      <w:r>
        <w:rPr>
          <w:rFonts w:ascii="宋体" w:hAnsi="宋体" w:eastAsia="宋体" w:cs="宋体"/>
          <w:color w:val="000"/>
          <w:sz w:val="28"/>
          <w:szCs w:val="28"/>
        </w:rPr>
        <w:t xml:space="preserve">2024年，公司总体运行情况良好。公司共实现全钢产销xxx万套,半钢xxxx万套,销售收入xx亿元,实现轮胎出口额xxx亿美元,利税xxx亿元。</w:t>
      </w:r>
    </w:p>
    <w:p>
      <w:pPr>
        <w:ind w:left="0" w:right="0" w:firstLine="560"/>
        <w:spacing w:before="450" w:after="450" w:line="312" w:lineRule="auto"/>
      </w:pPr>
      <w:r>
        <w:rPr>
          <w:rFonts w:ascii="宋体" w:hAnsi="宋体" w:eastAsia="宋体" w:cs="宋体"/>
          <w:color w:val="000"/>
          <w:sz w:val="28"/>
          <w:szCs w:val="28"/>
        </w:rPr>
        <w:t xml:space="preserve">2、当前生产经营情况</w:t>
      </w:r>
    </w:p>
    <w:p>
      <w:pPr>
        <w:ind w:left="0" w:right="0" w:firstLine="560"/>
        <w:spacing w:before="450" w:after="450" w:line="312" w:lineRule="auto"/>
      </w:pPr>
      <w:r>
        <w:rPr>
          <w:rFonts w:ascii="宋体" w:hAnsi="宋体" w:eastAsia="宋体" w:cs="宋体"/>
          <w:color w:val="000"/>
          <w:sz w:val="28"/>
          <w:szCs w:val="28"/>
        </w:rPr>
        <w:t xml:space="preserve">目前，公司具备全钢载重子午线轮胎、半钢子午线轮胎、工程子午线轮胎和翻新胎等四大类、几百个品种规格的轮胎制造技术，拥有全钢子午线轮胎300万条/年，半钢子午线轮胎1200万条/年的生产能力。进入2024年，公司产量较去年同期略有下降，截止2024年2月，公司共实现综合外胎产销190万条，其中全钢载重子午胎35万条，半钢子午线轮胎155万条，公司生产开工率接近80%。</w:t>
      </w:r>
    </w:p>
    <w:p>
      <w:pPr>
        <w:ind w:left="0" w:right="0" w:firstLine="560"/>
        <w:spacing w:before="450" w:after="450" w:line="312" w:lineRule="auto"/>
      </w:pPr>
      <w:r>
        <w:rPr>
          <w:rFonts w:ascii="宋体" w:hAnsi="宋体" w:eastAsia="宋体" w:cs="宋体"/>
          <w:color w:val="000"/>
          <w:sz w:val="28"/>
          <w:szCs w:val="28"/>
        </w:rPr>
        <w:t xml:space="preserve">自2024年至今，轮胎主要生产原材料除合成橡胶价格基本保持稳定外，其余原材料价格均呈现下降趋势，如天然橡胶、钢丝帘线及炭黑等原材料价格跌幅在6%-28%不等，尤其以天然橡胶价格的下跌尤为显著，在一定程度上降低了公司生产成本。同时由于2024年轮胎生产原材料价格的不断下跌，轮胎制造成本下降，2024年公司轮胎产品价格依然伴随呈现下降趋势，半钢子午胎均降价约50元/条左右，全钢子午胎均降价在100元/条左右，相比同期降幅在12%左右。</w:t>
      </w:r>
    </w:p>
    <w:p>
      <w:pPr>
        <w:ind w:left="0" w:right="0" w:firstLine="560"/>
        <w:spacing w:before="450" w:after="450" w:line="312" w:lineRule="auto"/>
      </w:pPr>
      <w:r>
        <w:rPr>
          <w:rFonts w:ascii="宋体" w:hAnsi="宋体" w:eastAsia="宋体" w:cs="宋体"/>
          <w:color w:val="000"/>
          <w:sz w:val="28"/>
          <w:szCs w:val="28"/>
        </w:rPr>
        <w:t xml:space="preserve">2024年，公司基本完成传统产品结构升级改造项目，已淘汰高成本、高污染、高耗能的落后轮胎产品，并转移利用新型材料进行绿色环保高性能宽基低断面等子午线轮胎的生产，符合《产业结构调整指导目录（2024年本）》中“鼓励发展高等级子午线轮胎及配套专用材料”的产业政策。</w:t>
      </w:r>
    </w:p>
    <w:p>
      <w:pPr>
        <w:ind w:left="0" w:right="0" w:firstLine="560"/>
        <w:spacing w:before="450" w:after="450" w:line="312" w:lineRule="auto"/>
      </w:pPr>
      <w:r>
        <w:rPr>
          <w:rFonts w:ascii="宋体" w:hAnsi="宋体" w:eastAsia="宋体" w:cs="宋体"/>
          <w:color w:val="000"/>
          <w:sz w:val="28"/>
          <w:szCs w:val="28"/>
        </w:rPr>
        <w:t xml:space="preserve">3、公司销售情况</w:t>
      </w:r>
    </w:p>
    <w:p>
      <w:pPr>
        <w:ind w:left="0" w:right="0" w:firstLine="560"/>
        <w:spacing w:before="450" w:after="450" w:line="312" w:lineRule="auto"/>
      </w:pPr>
      <w:r>
        <w:rPr>
          <w:rFonts w:ascii="宋体" w:hAnsi="宋体" w:eastAsia="宋体" w:cs="宋体"/>
          <w:color w:val="000"/>
          <w:sz w:val="28"/>
          <w:szCs w:val="28"/>
        </w:rPr>
        <w:t xml:space="preserve">目前，公司拥有xxx、xxx、xxx、xxx以及xxxx等畅销品牌，形成了覆盖全国的销售网络，产品畅销欧、美、亚、非等一百多个国家和地区。随着美国市场的放开，公司全钢子午胎出口量猛增，进入2024年后，公司实现出口4.3亿美元（全钢1.4亿，半钢2.9亿）。自2024年以来，公司共实现各类轮胎销售收入总额54000万元，较去年略有下降。其中出口轮胎交货量90余万条，实现出口交货值18000万元，较去年同期下降5个半分点。截止2024年2月份，公司共实现利润总额6927万元，利税4000万元，较去年同期略有下降。</w:t>
      </w:r>
    </w:p>
    <w:p>
      <w:pPr>
        <w:ind w:left="0" w:right="0" w:firstLine="560"/>
        <w:spacing w:before="450" w:after="450" w:line="312" w:lineRule="auto"/>
      </w:pPr>
      <w:r>
        <w:rPr>
          <w:rFonts w:ascii="宋体" w:hAnsi="宋体" w:eastAsia="宋体" w:cs="宋体"/>
          <w:color w:val="000"/>
          <w:sz w:val="28"/>
          <w:szCs w:val="28"/>
        </w:rPr>
        <w:t xml:space="preserve">4、企业用工情况</w:t>
      </w:r>
    </w:p>
    <w:p>
      <w:pPr>
        <w:ind w:left="0" w:right="0" w:firstLine="560"/>
        <w:spacing w:before="450" w:after="450" w:line="312" w:lineRule="auto"/>
      </w:pPr>
      <w:r>
        <w:rPr>
          <w:rFonts w:ascii="宋体" w:hAnsi="宋体" w:eastAsia="宋体" w:cs="宋体"/>
          <w:color w:val="000"/>
          <w:sz w:val="28"/>
          <w:szCs w:val="28"/>
        </w:rPr>
        <w:t xml:space="preserve">2024年，公司生产开工接近80%，加之公司新上年产</w:t>
      </w:r>
    </w:p>
    <w:p>
      <w:pPr>
        <w:ind w:left="0" w:right="0" w:firstLine="560"/>
        <w:spacing w:before="450" w:after="450" w:line="312" w:lineRule="auto"/>
      </w:pPr>
      <w:r>
        <w:rPr>
          <w:rFonts w:ascii="宋体" w:hAnsi="宋体" w:eastAsia="宋体" w:cs="宋体"/>
          <w:color w:val="000"/>
          <w:sz w:val="28"/>
          <w:szCs w:val="28"/>
        </w:rPr>
        <w:t xml:space="preserve">1500万半钢子午线轮胎项目，总体用工情况吃紧。随着省政府对xxx市企业工资标准的调整，总体工资水平较去年同期有较大增长，公司在用工及人力成本方面也随之增大,。</w:t>
      </w:r>
    </w:p>
    <w:p>
      <w:pPr>
        <w:ind w:left="0" w:right="0" w:firstLine="560"/>
        <w:spacing w:before="450" w:after="450" w:line="312" w:lineRule="auto"/>
      </w:pPr>
      <w:r>
        <w:rPr>
          <w:rFonts w:ascii="宋体" w:hAnsi="宋体" w:eastAsia="宋体" w:cs="宋体"/>
          <w:color w:val="000"/>
          <w:sz w:val="28"/>
          <w:szCs w:val="28"/>
        </w:rPr>
        <w:t xml:space="preserve">5、新上项目情况</w:t>
      </w:r>
    </w:p>
    <w:p>
      <w:pPr>
        <w:ind w:left="0" w:right="0" w:firstLine="560"/>
        <w:spacing w:before="450" w:after="450" w:line="312" w:lineRule="auto"/>
      </w:pPr>
      <w:r>
        <w:rPr>
          <w:rFonts w:ascii="宋体" w:hAnsi="宋体" w:eastAsia="宋体" w:cs="宋体"/>
          <w:color w:val="000"/>
          <w:sz w:val="28"/>
          <w:szCs w:val="28"/>
        </w:rPr>
        <w:t xml:space="preserve">在综合分析了国际经济及轮胎行业市场形势后，公司于2024年底新上年产1500万条半钢子午胎项目，项目主要产品为大轮辋高性能半钢子午线轿车轮胎，项目建成达产后，其轮胎产品可用于出租车、轿车、越野及特殊运动车辆的驾驶需要。本项目国内外市场前景乐观，并符合国家产业政策。</w:t>
      </w:r>
    </w:p>
    <w:p>
      <w:pPr>
        <w:ind w:left="0" w:right="0" w:firstLine="560"/>
        <w:spacing w:before="450" w:after="450" w:line="312" w:lineRule="auto"/>
      </w:pPr>
      <w:r>
        <w:rPr>
          <w:rFonts w:ascii="宋体" w:hAnsi="宋体" w:eastAsia="宋体" w:cs="宋体"/>
          <w:color w:val="000"/>
          <w:sz w:val="28"/>
          <w:szCs w:val="28"/>
        </w:rPr>
        <w:t xml:space="preserve">现公司主要产品大部分为自主品牌轮胎，显示了公司着重打造自主品牌的发展思路。同时，公司不断加大科技投入，着重创新带动企业发展，如绿色轮胎、环保轮胎、超低滚动阻力轮胎、超轻量化轮胎、超高里程轮胎、防水滑轮胎、零压轮胎、全天候轮胎、跑气保用轮胎等大量轮胎创新产品也预示了公司轮胎产品正在向着集安全、绿色、环保、智能化于于一体的方向发展。</w:t>
      </w:r>
    </w:p>
    <w:p>
      <w:pPr>
        <w:ind w:left="0" w:right="0" w:firstLine="560"/>
        <w:spacing w:before="450" w:after="450" w:line="312" w:lineRule="auto"/>
      </w:pPr>
      <w:r>
        <w:rPr>
          <w:rFonts w:ascii="宋体" w:hAnsi="宋体" w:eastAsia="宋体" w:cs="宋体"/>
          <w:color w:val="000"/>
          <w:sz w:val="28"/>
          <w:szCs w:val="28"/>
        </w:rPr>
        <w:t xml:space="preserve">6、对当前经济形势的判断分析</w:t>
      </w:r>
    </w:p>
    <w:p>
      <w:pPr>
        <w:ind w:left="0" w:right="0" w:firstLine="560"/>
        <w:spacing w:before="450" w:after="450" w:line="312" w:lineRule="auto"/>
      </w:pPr>
      <w:r>
        <w:rPr>
          <w:rFonts w:ascii="宋体" w:hAnsi="宋体" w:eastAsia="宋体" w:cs="宋体"/>
          <w:color w:val="000"/>
          <w:sz w:val="28"/>
          <w:szCs w:val="28"/>
        </w:rPr>
        <w:t xml:space="preserve">目前国际经济逐渐复苏，中国国民经济持续稳定快速发展，汽车工业作为国民经济的支柱产业得到了迅速发展。国家各个相关产业政策中指出鼓励发展子午线轮胎、绿色轮胎等特种高端产品的指导理念，公司将继续坚持在橡胶轮胎行业发展，并按照“边做强边做大”的逻辑，采取措施不断提升行业地位和竞争力，努力保证和提升企业利润，推动企业持续发展。</w:t>
      </w:r>
    </w:p>
    <w:p>
      <w:pPr>
        <w:ind w:left="0" w:right="0" w:firstLine="560"/>
        <w:spacing w:before="450" w:after="450" w:line="312" w:lineRule="auto"/>
      </w:pPr>
      <w:r>
        <w:rPr>
          <w:rFonts w:ascii="宋体" w:hAnsi="宋体" w:eastAsia="宋体" w:cs="宋体"/>
          <w:color w:val="000"/>
          <w:sz w:val="28"/>
          <w:szCs w:val="28"/>
        </w:rPr>
        <w:t xml:space="preserve">7、对企业、产业发展形势预测</w:t>
      </w:r>
    </w:p>
    <w:p>
      <w:pPr>
        <w:ind w:left="0" w:right="0" w:firstLine="560"/>
        <w:spacing w:before="450" w:after="450" w:line="312" w:lineRule="auto"/>
      </w:pPr>
      <w:r>
        <w:rPr>
          <w:rFonts w:ascii="宋体" w:hAnsi="宋体" w:eastAsia="宋体" w:cs="宋体"/>
          <w:color w:val="000"/>
          <w:sz w:val="28"/>
          <w:szCs w:val="28"/>
        </w:rPr>
        <w:t xml:space="preserve">2024年我国轮胎产量出现两位数增长，且2024年轮胎行业总体运行环境依旧向好，预计国内轮胎行业在未来5-10年还将保持快速发展态势；按照公司现有发展基础和发展思路来看，公司还将继续保持发展状态，并且这一状态将持续相当长的一段时间。</w:t>
      </w:r>
    </w:p>
    <w:p>
      <w:pPr>
        <w:ind w:left="0" w:right="0" w:firstLine="560"/>
        <w:spacing w:before="450" w:after="450" w:line="312" w:lineRule="auto"/>
      </w:pPr>
      <w:r>
        <w:rPr>
          <w:rFonts w:ascii="宋体" w:hAnsi="宋体" w:eastAsia="宋体" w:cs="宋体"/>
          <w:color w:val="000"/>
          <w:sz w:val="28"/>
          <w:szCs w:val="28"/>
        </w:rPr>
        <w:t xml:space="preserve">8、当前经济形势下发展过程中遇到的问题和困难</w:t>
      </w:r>
    </w:p>
    <w:p>
      <w:pPr>
        <w:ind w:left="0" w:right="0" w:firstLine="560"/>
        <w:spacing w:before="450" w:after="450" w:line="312" w:lineRule="auto"/>
      </w:pPr>
      <w:r>
        <w:rPr>
          <w:rFonts w:ascii="宋体" w:hAnsi="宋体" w:eastAsia="宋体" w:cs="宋体"/>
          <w:color w:val="000"/>
          <w:sz w:val="28"/>
          <w:szCs w:val="28"/>
        </w:rPr>
        <w:t xml:space="preserve">随着国际市场竞争愈演愈烈，技术壁垒、贸易摩擦频现加之当前轮胎行业整体产能过剩情况已经浮现，内部行业恶性竞争、人力需求及人力成本上升、原材料价格浮动及科研经费大幅提升等情况已成为企业面临的突出问题。</w:t>
      </w:r>
    </w:p>
    <w:p>
      <w:pPr>
        <w:ind w:left="0" w:right="0" w:firstLine="560"/>
        <w:spacing w:before="450" w:after="450" w:line="312" w:lineRule="auto"/>
      </w:pPr>
      <w:r>
        <w:rPr>
          <w:rFonts w:ascii="宋体" w:hAnsi="宋体" w:eastAsia="宋体" w:cs="宋体"/>
          <w:color w:val="000"/>
          <w:sz w:val="28"/>
          <w:szCs w:val="28"/>
        </w:rPr>
        <w:t xml:space="preserve">9、企业应对复杂形势的措施</w:t>
      </w:r>
    </w:p>
    <w:p>
      <w:pPr>
        <w:ind w:left="0" w:right="0" w:firstLine="560"/>
        <w:spacing w:before="450" w:after="450" w:line="312" w:lineRule="auto"/>
      </w:pPr>
      <w:r>
        <w:rPr>
          <w:rFonts w:ascii="宋体" w:hAnsi="宋体" w:eastAsia="宋体" w:cs="宋体"/>
          <w:color w:val="000"/>
          <w:sz w:val="28"/>
          <w:szCs w:val="28"/>
        </w:rPr>
        <w:t xml:space="preserve">首先公司完善公司管理体系，以规范化的管理和生产系统生产出合格的轮胎产品，以满足市场需要并获得公众认可，从而创造效益。</w:t>
      </w:r>
    </w:p>
    <w:p>
      <w:pPr>
        <w:ind w:left="0" w:right="0" w:firstLine="560"/>
        <w:spacing w:before="450" w:after="450" w:line="312" w:lineRule="auto"/>
      </w:pPr>
      <w:r>
        <w:rPr>
          <w:rFonts w:ascii="宋体" w:hAnsi="宋体" w:eastAsia="宋体" w:cs="宋体"/>
          <w:color w:val="000"/>
          <w:sz w:val="28"/>
          <w:szCs w:val="28"/>
        </w:rPr>
        <w:t xml:space="preserve">另外，公司继续加大科研投入力度，加强技术中心基础建设，增强研发能力。以满足市场需要为目标，以高新产品为龙头，以解决生产经营中的难题为中心，完善必要的实验、分析及检测手段和信息化设施，争取使公司所拥有的一系列检验、检测手段和设备均达到国内一流水平，为新工艺、新产品的开发和实施创造条件，提供保障。</w:t>
      </w:r>
    </w:p>
    <w:p>
      <w:pPr>
        <w:ind w:left="0" w:right="0" w:firstLine="560"/>
        <w:spacing w:before="450" w:after="450" w:line="312" w:lineRule="auto"/>
      </w:pPr>
      <w:r>
        <w:rPr>
          <w:rFonts w:ascii="宋体" w:hAnsi="宋体" w:eastAsia="宋体" w:cs="宋体"/>
          <w:color w:val="000"/>
          <w:sz w:val="28"/>
          <w:szCs w:val="28"/>
        </w:rPr>
        <w:t xml:space="preserve">此外，在进一步加强青岛科技大学、山东大学等大专院校的合作关系基础上，广泛吸纳国内外高水平的科技人才，开展产学研合作和国际人才技术交流,广泛利用社会科技资</w:t>
      </w:r>
    </w:p>
    <w:p>
      <w:pPr>
        <w:ind w:left="0" w:right="0" w:firstLine="560"/>
        <w:spacing w:before="450" w:after="450" w:line="312" w:lineRule="auto"/>
      </w:pPr>
      <w:r>
        <w:rPr>
          <w:rFonts w:ascii="宋体" w:hAnsi="宋体" w:eastAsia="宋体" w:cs="宋体"/>
          <w:color w:val="000"/>
          <w:sz w:val="28"/>
          <w:szCs w:val="28"/>
        </w:rPr>
        <w:t xml:space="preserve">源，自主研发并结合国内外先进技术，生产出高技术含量的具备国际影响力的轮胎产品。</w:t>
      </w:r>
    </w:p>
    <w:p>
      <w:pPr>
        <w:ind w:left="0" w:right="0" w:firstLine="560"/>
        <w:spacing w:before="450" w:after="450" w:line="312" w:lineRule="auto"/>
      </w:pPr>
      <w:r>
        <w:rPr>
          <w:rFonts w:ascii="宋体" w:hAnsi="宋体" w:eastAsia="宋体" w:cs="宋体"/>
          <w:color w:val="000"/>
          <w:sz w:val="28"/>
          <w:szCs w:val="28"/>
        </w:rPr>
        <w:t xml:space="preserve">10、对产业、企业发展的意见和建议</w:t>
      </w:r>
    </w:p>
    <w:p>
      <w:pPr>
        <w:ind w:left="0" w:right="0" w:firstLine="560"/>
        <w:spacing w:before="450" w:after="450" w:line="312" w:lineRule="auto"/>
      </w:pPr>
      <w:r>
        <w:rPr>
          <w:rFonts w:ascii="宋体" w:hAnsi="宋体" w:eastAsia="宋体" w:cs="宋体"/>
          <w:color w:val="000"/>
          <w:sz w:val="28"/>
          <w:szCs w:val="28"/>
        </w:rPr>
        <w:t xml:space="preserve">在国际市场竞争愈加激烈的同时国内轮胎行业发展正处于转型升级的关键时期，企业需以科技力量和技术创新为基点，认真把握发展方向，建立长效持久的发展愿景，努力打造建设自主品牌。</w:t>
      </w:r>
    </w:p>
    <w:p>
      <w:pPr>
        <w:ind w:left="0" w:right="0" w:firstLine="560"/>
        <w:spacing w:before="450" w:after="450" w:line="312" w:lineRule="auto"/>
      </w:pPr>
      <w:r>
        <w:rPr>
          <w:rFonts w:ascii="宋体" w:hAnsi="宋体" w:eastAsia="宋体" w:cs="宋体"/>
          <w:color w:val="000"/>
          <w:sz w:val="28"/>
          <w:szCs w:val="28"/>
        </w:rPr>
        <w:t xml:space="preserve">11、对产业结构调整、我县产业发展的建议及企业未来发展思路、打算</w:t>
      </w:r>
    </w:p>
    <w:p>
      <w:pPr>
        <w:ind w:left="0" w:right="0" w:firstLine="560"/>
        <w:spacing w:before="450" w:after="450" w:line="312" w:lineRule="auto"/>
      </w:pPr>
      <w:r>
        <w:rPr>
          <w:rFonts w:ascii="宋体" w:hAnsi="宋体" w:eastAsia="宋体" w:cs="宋体"/>
          <w:color w:val="000"/>
          <w:sz w:val="28"/>
          <w:szCs w:val="28"/>
        </w:rPr>
        <w:t xml:space="preserve">在县委县府的不断扶持作用下，公司已获得长足的进步，并以xxxx为代表，xxxxxx的轮胎产业结构调整以颇有成效。在省政府《关于贯彻国发[2024]4号化解产能过剩的实施意见》中指出：“培养壮大龙头企业”打破所有制限制，并特别指出鼓励壮大“xxxx”等轮胎企业的核心竞争力，更好发挥行业引领作用。希望政府能进一步发展壮大龙头企业，淘汰落后产能，突出龙头企业的区域引领作用。</w:t>
      </w:r>
    </w:p>
    <w:p>
      <w:pPr>
        <w:ind w:left="0" w:right="0" w:firstLine="560"/>
        <w:spacing w:before="450" w:after="450" w:line="312" w:lineRule="auto"/>
      </w:pPr>
      <w:r>
        <w:rPr>
          <w:rFonts w:ascii="宋体" w:hAnsi="宋体" w:eastAsia="宋体" w:cs="宋体"/>
          <w:color w:val="000"/>
          <w:sz w:val="28"/>
          <w:szCs w:val="28"/>
        </w:rPr>
        <w:t xml:space="preserve">在此基础上，公司会继续秉承创新驱动的发展理念，坚持壮大自身，在县委县府的领导下，以更强的姿态和高质量的产品冲击轮胎行业高端市场。</w:t>
      </w:r>
    </w:p>
    <w:p>
      <w:pPr>
        <w:ind w:left="0" w:right="0" w:firstLine="560"/>
        <w:spacing w:before="450" w:after="450" w:line="312" w:lineRule="auto"/>
      </w:pPr>
      <w:r>
        <w:rPr>
          <w:rFonts w:ascii="宋体" w:hAnsi="宋体" w:eastAsia="宋体" w:cs="宋体"/>
          <w:color w:val="000"/>
          <w:sz w:val="28"/>
          <w:szCs w:val="28"/>
        </w:rPr>
        <w:t xml:space="preserve">xxxxxxx集团有限公司</w:t>
      </w:r>
    </w:p>
    <w:p>
      <w:pPr>
        <w:ind w:left="0" w:right="0" w:firstLine="560"/>
        <w:spacing w:before="450" w:after="450" w:line="312" w:lineRule="auto"/>
      </w:pPr>
      <w:r>
        <w:rPr>
          <w:rFonts w:ascii="宋体" w:hAnsi="宋体" w:eastAsia="宋体" w:cs="宋体"/>
          <w:color w:val="000"/>
          <w:sz w:val="28"/>
          <w:szCs w:val="28"/>
        </w:rPr>
        <w:t xml:space="preserve">xxxx年xxxx月xxxxx日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2025-01-19T14:28:17+08:00</dcterms:created>
  <dcterms:modified xsi:type="dcterms:W3CDTF">2025-01-19T14:28:17+08:00</dcterms:modified>
</cp:coreProperties>
</file>

<file path=docProps/custom.xml><?xml version="1.0" encoding="utf-8"?>
<Properties xmlns="http://schemas.openxmlformats.org/officeDocument/2006/custom-properties" xmlns:vt="http://schemas.openxmlformats.org/officeDocument/2006/docPropsVTypes"/>
</file>