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人寿保险业发展现状及前景预测分析（合集五篇）</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寿保险业发展现状及前景预测分析（复制转载请注明出处，否则后果自负！）人寿保险是众多保险品种中最重要的一种，它以人的寿命为保险标的，以生死为保险事故的保险，也称为生命保险。人寿保险是为千家万户送温暖的高尚事业，人寿保险作为一种兼有...</w:t>
      </w:r>
    </w:p>
    <w:p>
      <w:pPr>
        <w:ind w:left="0" w:right="0" w:firstLine="560"/>
        <w:spacing w:before="450" w:after="450" w:line="312" w:lineRule="auto"/>
      </w:pPr>
      <w:r>
        <w:rPr>
          <w:rFonts w:ascii="黑体" w:hAnsi="黑体" w:eastAsia="黑体" w:cs="黑体"/>
          <w:color w:val="000000"/>
          <w:sz w:val="36"/>
          <w:szCs w:val="36"/>
          <w:b w:val="1"/>
          <w:bCs w:val="1"/>
        </w:rPr>
        <w:t xml:space="preserve">第一篇：人寿保险业发展现状及前景预测分析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人寿保险是众多保险品种中最重要的一种，它以人的寿命为保险标的，以生死为保险事故的保险，也称为生命保险。人寿保险是为千家万户送温暖的高尚事业，人寿保险作为一种兼有保险、储蓄双重功能的投资手段，越来越被人们所理解、接受和钟爱。人寿保险可以为人们解决养老、医疗、意外伤害等各类风险的保障问题。</w:t>
      </w:r>
    </w:p>
    <w:p>
      <w:pPr>
        <w:ind w:left="0" w:right="0" w:firstLine="560"/>
        <w:spacing w:before="450" w:after="450" w:line="312" w:lineRule="auto"/>
      </w:pPr>
      <w:r>
        <w:rPr>
          <w:rFonts w:ascii="宋体" w:hAnsi="宋体" w:eastAsia="宋体" w:cs="宋体"/>
          <w:color w:val="000"/>
          <w:sz w:val="28"/>
          <w:szCs w:val="28"/>
        </w:rPr>
        <w:t xml:space="preserve">我国人寿保险业已具备快速发展的条件。前瞻产业研究院数据显示：2024年，在金融危机结构调整的大背景下，国内寿险业走过了跌宕起伏的一年，全行业单月保费曾经历5个月的同比负增长，累计保费增长率则从年初的逾10%逐渐下探到年中的3%最低点，随后在下半年缓步上升，直至实现全年同比增长10.9%的平稳业绩。</w:t>
      </w:r>
    </w:p>
    <w:p>
      <w:pPr>
        <w:ind w:left="0" w:right="0" w:firstLine="560"/>
        <w:spacing w:before="450" w:after="450" w:line="312" w:lineRule="auto"/>
      </w:pPr>
      <w:r>
        <w:rPr>
          <w:rFonts w:ascii="宋体" w:hAnsi="宋体" w:eastAsia="宋体" w:cs="宋体"/>
          <w:color w:val="000"/>
          <w:sz w:val="28"/>
          <w:szCs w:val="28"/>
        </w:rPr>
        <w:t xml:space="preserve">2024年，我国寿险业实现规模保费11039.72亿元，同比增长5.13%，但换算成标准保费后收入为2024.4亿元，同比下滑0.48%。2024年前8个月，寿险公司实现原保险保费收入6354亿元。</w:t>
      </w:r>
    </w:p>
    <w:p>
      <w:pPr>
        <w:ind w:left="0" w:right="0" w:firstLine="560"/>
        <w:spacing w:before="450" w:after="450" w:line="312" w:lineRule="auto"/>
      </w:pPr>
      <w:r>
        <w:rPr>
          <w:rFonts w:ascii="宋体" w:hAnsi="宋体" w:eastAsia="宋体" w:cs="宋体"/>
          <w:color w:val="000"/>
          <w:sz w:val="28"/>
          <w:szCs w:val="28"/>
        </w:rPr>
        <w:t xml:space="preserve">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未来数年我国经济仍会保持一个平稳较快的增长，由此判断，寿险业也将保持较快发展。可以肯定，中国寿险业在未来数年仍将保持持续稳定增长。</w:t>
      </w:r>
    </w:p>
    <w:p>
      <w:pPr>
        <w:ind w:left="0" w:right="0" w:firstLine="560"/>
        <w:spacing w:before="450" w:after="450" w:line="312" w:lineRule="auto"/>
      </w:pPr>
      <w:r>
        <w:rPr>
          <w:rFonts w:ascii="宋体" w:hAnsi="宋体" w:eastAsia="宋体" w:cs="宋体"/>
          <w:color w:val="000"/>
          <w:sz w:val="28"/>
          <w:szCs w:val="28"/>
        </w:rPr>
        <w:t xml:space="preserve">前瞻网：2024-2024年中国人寿保险行业深度调研与投资战略规划分析报告，共十一章。首先介绍了人寿保险的定义、分类等，接着分析了世界人寿保险业的概况和中国人寿保险业的发展环境，然后重点分析了国内人寿保险市场的发展现状及养老保险、健康保险、投资型寿险的发展。随后，报告对寿险业做了重点企业经营状况分析、需求影响因素分析、投资参考分析，最后分析了寿险业的未来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资料来源：前瞻网：2024-2024年中国人寿保险行业深度调研与投资战略规划分析报告，百度报告名称可看报告详细内容。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第二篇：IT服务行业发展现状及前景预测分析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IT服务是指在信息技术领域服务商为其用户提供信息咨询、软件升级、硬件维修等全方位的服务。如今，IT服务正成为IT业的基础行业。</w:t>
      </w:r>
    </w:p>
    <w:p>
      <w:pPr>
        <w:ind w:left="0" w:right="0" w:firstLine="560"/>
        <w:spacing w:before="450" w:after="450" w:line="312" w:lineRule="auto"/>
      </w:pPr>
      <w:r>
        <w:rPr>
          <w:rFonts w:ascii="宋体" w:hAnsi="宋体" w:eastAsia="宋体" w:cs="宋体"/>
          <w:color w:val="000"/>
          <w:sz w:val="28"/>
          <w:szCs w:val="28"/>
        </w:rPr>
        <w:t xml:space="preserve">作为信息化的先锋和服务业的高级形态，中国IT服务产业正逐渐被各级政府所重视。中国IT服务市场从2024年开始进入结构调整期，系统集成服务的增长已趋平缓。同时外包、咨询、教育培训等服务则继续表现出旺盛的市场需求。这样的调整折射出中国整个社会的信息化已经从基础系统的采购和使用阶段，逐步开始向业务应用阶段跃升。</w:t>
      </w:r>
    </w:p>
    <w:p>
      <w:pPr>
        <w:ind w:left="0" w:right="0" w:firstLine="560"/>
        <w:spacing w:before="450" w:after="450" w:line="312" w:lineRule="auto"/>
      </w:pPr>
      <w:r>
        <w:rPr>
          <w:rFonts w:ascii="宋体" w:hAnsi="宋体" w:eastAsia="宋体" w:cs="宋体"/>
          <w:color w:val="000"/>
          <w:sz w:val="28"/>
          <w:szCs w:val="28"/>
        </w:rPr>
        <w:t xml:space="preserve">前瞻产业研究院数据显示：2024年中国IT服务市场继续保持24.6%高速增长，市场规模超过3700亿。面向“十二五”中国IT服务标准制定工作正在稳步推进，包括像系统集成，运行维护，服务管理，服务外包等领域标准也已经陆续获得批准。</w:t>
      </w:r>
    </w:p>
    <w:p>
      <w:pPr>
        <w:ind w:left="0" w:right="0" w:firstLine="560"/>
        <w:spacing w:before="450" w:after="450" w:line="312" w:lineRule="auto"/>
      </w:pPr>
      <w:r>
        <w:rPr>
          <w:rFonts w:ascii="宋体" w:hAnsi="宋体" w:eastAsia="宋体" w:cs="宋体"/>
          <w:color w:val="000"/>
          <w:sz w:val="28"/>
          <w:szCs w:val="28"/>
        </w:rPr>
        <w:t xml:space="preserve">2024年中国IT服务总体市场规模为1482亿元人民币，同比增长21.6%。</w:t>
      </w:r>
    </w:p>
    <w:p>
      <w:pPr>
        <w:ind w:left="0" w:right="0" w:firstLine="560"/>
        <w:spacing w:before="450" w:after="450" w:line="312" w:lineRule="auto"/>
      </w:pPr>
      <w:r>
        <w:rPr>
          <w:rFonts w:ascii="宋体" w:hAnsi="宋体" w:eastAsia="宋体" w:cs="宋体"/>
          <w:color w:val="000"/>
          <w:sz w:val="28"/>
          <w:szCs w:val="28"/>
        </w:rPr>
        <w:t xml:space="preserve">随着全国各地积极推进本地云数据中心，中国云计算已从概念走向实践应用阶段。受此带动，2024年前三季我国IT服务业增长了28%。</w:t>
      </w:r>
    </w:p>
    <w:p>
      <w:pPr>
        <w:ind w:left="0" w:right="0" w:firstLine="560"/>
        <w:spacing w:before="450" w:after="450" w:line="312" w:lineRule="auto"/>
      </w:pPr>
      <w:r>
        <w:rPr>
          <w:rFonts w:ascii="宋体" w:hAnsi="宋体" w:eastAsia="宋体" w:cs="宋体"/>
          <w:color w:val="000"/>
          <w:sz w:val="28"/>
          <w:szCs w:val="28"/>
        </w:rPr>
        <w:t xml:space="preserve">与欧美国家相比，中国的IT服务业尚有极大发展潜力。目前中国IT服务业的产值占GDP的0.2%，而在美国，这一数字则为1.5%。同时，美国还有外包给印度、菲律宾等的IT服务未包括在这1.5%内，如若将这些计算在内，美国的IT服务业在GDP中的份额应为2%以上。也就是说，在未来5到10年，中国的IT服务业的发展速度必须大于GDP的增长速度，才有可能达到一个较为均衡的状态。</w:t>
      </w:r>
    </w:p>
    <w:p>
      <w:pPr>
        <w:ind w:left="0" w:right="0" w:firstLine="560"/>
        <w:spacing w:before="450" w:after="450" w:line="312" w:lineRule="auto"/>
      </w:pPr>
      <w:r>
        <w:rPr>
          <w:rFonts w:ascii="宋体" w:hAnsi="宋体" w:eastAsia="宋体" w:cs="宋体"/>
          <w:color w:val="000"/>
          <w:sz w:val="28"/>
          <w:szCs w:val="28"/>
        </w:rPr>
        <w:t xml:space="preserve">前瞻网：2024-2024年中国IT专业服务市场前瞻与投资机会分析报告，共八章。首先介绍了IT服务的相关概念等，接着分析了中国IT服务业的发展环境，然后对国内外IT服务业的发展现状做了重点分析。随后，报告具体介绍了IT外包服务、IT服务管理、IT咨询服务、IT培训服务的发展，最后科学预测了IT服务市场的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资料来源：前瞻网：2024-2024年中国IT专业服务市场前瞻与投资机会分析报告，百度报告名称可看报告详细内容。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第三篇：新中国保险业发展现状及前景展望</w:t>
      </w:r>
    </w:p>
    <w:p>
      <w:pPr>
        <w:ind w:left="0" w:right="0" w:firstLine="560"/>
        <w:spacing w:before="450" w:after="450" w:line="312" w:lineRule="auto"/>
      </w:pPr>
      <w:r>
        <w:rPr>
          <w:rFonts w:ascii="宋体" w:hAnsi="宋体" w:eastAsia="宋体" w:cs="宋体"/>
          <w:color w:val="000"/>
          <w:sz w:val="28"/>
          <w:szCs w:val="28"/>
        </w:rPr>
        <w:t xml:space="preserve">新中国保险业发展现状及前景展望</w:t>
      </w:r>
    </w:p>
    <w:p>
      <w:pPr>
        <w:ind w:left="0" w:right="0" w:firstLine="560"/>
        <w:spacing w:before="450" w:after="450" w:line="312" w:lineRule="auto"/>
      </w:pPr>
      <w:r>
        <w:rPr>
          <w:rFonts w:ascii="宋体" w:hAnsi="宋体" w:eastAsia="宋体" w:cs="宋体"/>
          <w:color w:val="000"/>
          <w:sz w:val="28"/>
          <w:szCs w:val="28"/>
        </w:rPr>
        <w:t xml:space="preserve">贫地耕者</w:t>
      </w:r>
    </w:p>
    <w:p>
      <w:pPr>
        <w:ind w:left="0" w:right="0" w:firstLine="560"/>
        <w:spacing w:before="450" w:after="450" w:line="312" w:lineRule="auto"/>
      </w:pPr>
      <w:r>
        <w:rPr>
          <w:rFonts w:ascii="宋体" w:hAnsi="宋体" w:eastAsia="宋体" w:cs="宋体"/>
          <w:color w:val="000"/>
          <w:sz w:val="28"/>
          <w:szCs w:val="28"/>
        </w:rPr>
        <w:t xml:space="preserve">中国作为发展中国家，保险业的发展现状自然符号发展中国家保险业的普遍现状。由于社会生产力相对落后于发达国家，故保险业的规模及受众群体偏小，服务种类单一，以及市场地位在世界保险市场处于相对低下的位置。针对中国的特殊国情，笔者将对新中国保险业发展现状及前景做分别分析。</w:t>
      </w:r>
    </w:p>
    <w:p>
      <w:pPr>
        <w:ind w:left="0" w:right="0" w:firstLine="560"/>
        <w:spacing w:before="450" w:after="450" w:line="312" w:lineRule="auto"/>
      </w:pPr>
      <w:r>
        <w:rPr>
          <w:rFonts w:ascii="宋体" w:hAnsi="宋体" w:eastAsia="宋体" w:cs="宋体"/>
          <w:color w:val="000"/>
          <w:sz w:val="28"/>
          <w:szCs w:val="28"/>
        </w:rPr>
        <w:t xml:space="preserve">（一）中国保险业现状</w:t>
      </w:r>
    </w:p>
    <w:p>
      <w:pPr>
        <w:ind w:left="0" w:right="0" w:firstLine="560"/>
        <w:spacing w:before="450" w:after="450" w:line="312" w:lineRule="auto"/>
      </w:pPr>
      <w:r>
        <w:rPr>
          <w:rFonts w:ascii="宋体" w:hAnsi="宋体" w:eastAsia="宋体" w:cs="宋体"/>
          <w:color w:val="000"/>
          <w:sz w:val="28"/>
          <w:szCs w:val="28"/>
        </w:rPr>
        <w:t xml:space="preserve">保险业务持续、快速、健康发展</w:t>
      </w:r>
    </w:p>
    <w:p>
      <w:pPr>
        <w:ind w:left="0" w:right="0" w:firstLine="560"/>
        <w:spacing w:before="450" w:after="450" w:line="312" w:lineRule="auto"/>
      </w:pPr>
      <w:r>
        <w:rPr>
          <w:rFonts w:ascii="宋体" w:hAnsi="宋体" w:eastAsia="宋体" w:cs="宋体"/>
          <w:color w:val="000"/>
          <w:sz w:val="28"/>
          <w:szCs w:val="28"/>
        </w:rPr>
        <w:t xml:space="preserve">近几年，中国经济持续快速健康发展，为保险业的发展提供了广阔的市场。保险业快速发展的原因一方面是国务院为发展保险业政策的出台及保监会的良好监督作用的结果，另一方便也是决定性的因素为中国经济的快速发展带动人们更加重视对风险的规避。</w:t>
      </w:r>
    </w:p>
    <w:p>
      <w:pPr>
        <w:ind w:left="0" w:right="0" w:firstLine="560"/>
        <w:spacing w:before="450" w:after="450" w:line="312" w:lineRule="auto"/>
      </w:pPr>
      <w:r>
        <w:rPr>
          <w:rFonts w:ascii="宋体" w:hAnsi="宋体" w:eastAsia="宋体" w:cs="宋体"/>
          <w:color w:val="000"/>
          <w:sz w:val="28"/>
          <w:szCs w:val="28"/>
        </w:rPr>
        <w:t xml:space="preserve">2024年，全国累计实现保费收入4318亿元，同比增长近12%。同时，保险业经济补偿、社会保障的功能日益发挥。2024年，保险公司赔款与给付支出累计1004亿元，同比增长19%。从财产保险业务来看，2024年，财产险业务累计实现保费收入1090亿元，同比增长25%。财产险业务累计赔款支出568亿元，同比增长19%。从人身险业务来看，2024年，人身险业务累计实现保费收入3228亿元，同比增长7%。其中寿险业务保费收入为2851亿元，同比增长7%；健康险业务保费收入为260亿元，同比增长7%；意外险业务保费收入为117亿元，同比增长近18%。2024年，人身险业务累计赔款与给付支出437亿元，同比增长20%。其中，寿险给付金额为309亿元，同比增长17%；健康险业务赔款与给付为89亿元，同比增长27%；意外险业务赔款支出为39亿元，同比增长29%。</w:t>
      </w:r>
    </w:p>
    <w:p>
      <w:pPr>
        <w:ind w:left="0" w:right="0" w:firstLine="560"/>
        <w:spacing w:before="450" w:after="450" w:line="312" w:lineRule="auto"/>
      </w:pPr>
      <w:r>
        <w:rPr>
          <w:rFonts w:ascii="宋体" w:hAnsi="宋体" w:eastAsia="宋体" w:cs="宋体"/>
          <w:color w:val="000"/>
          <w:sz w:val="28"/>
          <w:szCs w:val="28"/>
        </w:rPr>
        <w:t xml:space="preserve">由新华社数据表明人们的投保意识得到较大提高。</w:t>
      </w:r>
    </w:p>
    <w:p>
      <w:pPr>
        <w:ind w:left="0" w:right="0" w:firstLine="560"/>
        <w:spacing w:before="450" w:after="450" w:line="312" w:lineRule="auto"/>
      </w:pPr>
      <w:r>
        <w:rPr>
          <w:rFonts w:ascii="宋体" w:hAnsi="宋体" w:eastAsia="宋体" w:cs="宋体"/>
          <w:color w:val="000"/>
          <w:sz w:val="28"/>
          <w:szCs w:val="28"/>
        </w:rPr>
        <w:t xml:space="preserve">二、保险业整 体实力进一步增强</w:t>
      </w:r>
    </w:p>
    <w:p>
      <w:pPr>
        <w:ind w:left="0" w:right="0" w:firstLine="560"/>
        <w:spacing w:before="450" w:after="450" w:line="312" w:lineRule="auto"/>
      </w:pPr>
      <w:r>
        <w:rPr>
          <w:rFonts w:ascii="宋体" w:hAnsi="宋体" w:eastAsia="宋体" w:cs="宋体"/>
          <w:color w:val="000"/>
          <w:sz w:val="28"/>
          <w:szCs w:val="28"/>
        </w:rPr>
        <w:t xml:space="preserve">在经济快速发展的前提下保险业务的快速发展，保险业整体实力不断增强，保险业总资产持续、稳定增长。截至2024年末，保险公司总资产共计11854亿元，比年初增加2731亿元，增长30%。从各类保险公司来看，财产险公司总资产共计1441亿元，寿险公司总资产共计9864亿元，再保险公司总资产共计254亿元。截至2024年末，保险公司总资产共计11854亿元，比年初增加2731亿元，增长30%。从各类保险公司来看，财产险公司总资产共计1441亿元，寿险公司总资产共计9864亿元，再保险公司总资产共计254亿元。随着保险业的不断发展，可运用的保险资金不断增加，保险业资金融通的作用日益显著。截至2024年末，保险公司资金运用余额为10681亿元，比去年同期增加1942亿元，增长22%。当然，在中国加入WTO后，外国保险公司入驻中国加快了中国保险业规模的同时中国本土保险公司的竞争压力也同时增大。</w:t>
      </w:r>
    </w:p>
    <w:p>
      <w:pPr>
        <w:ind w:left="0" w:right="0" w:firstLine="560"/>
        <w:spacing w:before="450" w:after="450" w:line="312" w:lineRule="auto"/>
      </w:pPr>
      <w:r>
        <w:rPr>
          <w:rFonts w:ascii="宋体" w:hAnsi="宋体" w:eastAsia="宋体" w:cs="宋体"/>
          <w:color w:val="000"/>
          <w:sz w:val="28"/>
          <w:szCs w:val="28"/>
        </w:rPr>
        <w:t xml:space="preserve">（二）中国保险业前景</w:t>
      </w:r>
    </w:p>
    <w:p>
      <w:pPr>
        <w:ind w:left="0" w:right="0" w:firstLine="560"/>
        <w:spacing w:before="450" w:after="450" w:line="312" w:lineRule="auto"/>
      </w:pPr>
      <w:r>
        <w:rPr>
          <w:rFonts w:ascii="宋体" w:hAnsi="宋体" w:eastAsia="宋体" w:cs="宋体"/>
          <w:color w:val="000"/>
          <w:sz w:val="28"/>
          <w:szCs w:val="28"/>
        </w:rPr>
        <w:t xml:space="preserve">1.国内经济环境对保险业发展十分有利</w:t>
      </w:r>
    </w:p>
    <w:p>
      <w:pPr>
        <w:ind w:left="0" w:right="0" w:firstLine="560"/>
        <w:spacing w:before="450" w:after="450" w:line="312" w:lineRule="auto"/>
      </w:pPr>
      <w:r>
        <w:rPr>
          <w:rFonts w:ascii="宋体" w:hAnsi="宋体" w:eastAsia="宋体" w:cs="宋体"/>
          <w:color w:val="000"/>
          <w:sz w:val="28"/>
          <w:szCs w:val="28"/>
        </w:rPr>
        <w:t xml:space="preserve">初步核算,2024年全年国内生产总值335353亿元,比上年增长8.7%。支撑经济增长的物质和技术基础不断增强，标志着中国经济进入新的发展阶段。国际经验表明，在这个阶段人们的消费需求开始升级，生活要求出现多样化，对住宅、汽车、文化教育、医疗卫生、养老保健等改善生活质量的需求明显提升</w:t>
      </w:r>
    </w:p>
    <w:p>
      <w:pPr>
        <w:ind w:left="0" w:right="0" w:firstLine="560"/>
        <w:spacing w:before="450" w:after="450" w:line="312" w:lineRule="auto"/>
      </w:pPr>
      <w:r>
        <w:rPr>
          <w:rFonts w:ascii="宋体" w:hAnsi="宋体" w:eastAsia="宋体" w:cs="宋体"/>
          <w:color w:val="000"/>
          <w:sz w:val="28"/>
          <w:szCs w:val="28"/>
        </w:rPr>
        <w:t xml:space="preserve">2.国内社会环境对保险业发展十分有利</w:t>
      </w:r>
    </w:p>
    <w:p>
      <w:pPr>
        <w:ind w:left="0" w:right="0" w:firstLine="560"/>
        <w:spacing w:before="450" w:after="450" w:line="312" w:lineRule="auto"/>
      </w:pPr>
      <w:r>
        <w:rPr>
          <w:rFonts w:ascii="宋体" w:hAnsi="宋体" w:eastAsia="宋体" w:cs="宋体"/>
          <w:color w:val="000"/>
          <w:sz w:val="28"/>
          <w:szCs w:val="28"/>
        </w:rPr>
        <w:t xml:space="preserve">国家统计局发布统计公报2024年年末全国总人口为133474万人，为保险市场提供了丰富的潜在保险资源，由于国家大力发展社会保障体制，医疗保险、养</w:t>
      </w:r>
    </w:p>
    <w:p>
      <w:pPr>
        <w:ind w:left="0" w:right="0" w:firstLine="560"/>
        <w:spacing w:before="450" w:after="450" w:line="312" w:lineRule="auto"/>
      </w:pPr>
      <w:r>
        <w:rPr>
          <w:rFonts w:ascii="宋体" w:hAnsi="宋体" w:eastAsia="宋体" w:cs="宋体"/>
          <w:color w:val="000"/>
          <w:sz w:val="28"/>
          <w:szCs w:val="28"/>
        </w:rPr>
        <w:t xml:space="preserve">老保险的覆盖群体正在不断扩大，行业发展前景十分乐观。但是居安思危中国保险业仍需努力使服务更加细致化、人性化。</w:t>
      </w:r>
    </w:p>
    <w:p>
      <w:pPr>
        <w:ind w:left="0" w:right="0" w:firstLine="560"/>
        <w:spacing w:before="450" w:after="450" w:line="312" w:lineRule="auto"/>
      </w:pPr>
      <w:r>
        <w:rPr>
          <w:rFonts w:ascii="黑体" w:hAnsi="黑体" w:eastAsia="黑体" w:cs="黑体"/>
          <w:color w:val="000000"/>
          <w:sz w:val="36"/>
          <w:szCs w:val="36"/>
          <w:b w:val="1"/>
          <w:bCs w:val="1"/>
        </w:rPr>
        <w:t xml:space="preserve">第四篇：主题公园市场发展现状及前景预测分析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主题公园是指围绕特定主题而规划建造的有特别环境和游乐项目的新型公园，是现代旅游业在旅游资源的开发过程中所孕育产生的新的旅游吸引物，是自然资源和人文资源的一个或多个特定的主题，采用现代化的科学技术和多层次空间活动的设置方式，集诸多娱乐内容、休闲要素和服务接待设施于一体的现代旅游目的地。</w:t>
      </w:r>
    </w:p>
    <w:p>
      <w:pPr>
        <w:ind w:left="0" w:right="0" w:firstLine="560"/>
        <w:spacing w:before="450" w:after="450" w:line="312" w:lineRule="auto"/>
      </w:pPr>
      <w:r>
        <w:rPr>
          <w:rFonts w:ascii="宋体" w:hAnsi="宋体" w:eastAsia="宋体" w:cs="宋体"/>
          <w:color w:val="000"/>
          <w:sz w:val="28"/>
          <w:szCs w:val="28"/>
        </w:rPr>
        <w:t xml:space="preserve">前瞻产业研究院数据显示：我国的主题公园开发起步在20世纪80年代后期，是市场催生的产物。进入20世纪90年代以后，国内旅游热的兴起，使庞大的国内旅游市场被启动。当时的旅游供给远远不能满足人们日益增长的旅游需求。正是在这种情况下，我国的主题公园开始从萌芽状态转入全面发展。</w:t>
      </w:r>
    </w:p>
    <w:p>
      <w:pPr>
        <w:ind w:left="0" w:right="0" w:firstLine="560"/>
        <w:spacing w:before="450" w:after="450" w:line="312" w:lineRule="auto"/>
      </w:pPr>
      <w:r>
        <w:rPr>
          <w:rFonts w:ascii="宋体" w:hAnsi="宋体" w:eastAsia="宋体" w:cs="宋体"/>
          <w:color w:val="000"/>
          <w:sz w:val="28"/>
          <w:szCs w:val="28"/>
        </w:rPr>
        <w:t xml:space="preserve">我国各种主题公园类型丰富，包括各种森林公园、动植物园、地质公园、温泉公园、文化公园、海洋公园、历史文化公园等。我国主题公园基本呈三级阶梯结构：东部沿海分布较多规模较大，中部分布次多且规模不大，西部分布较少且规模较小。</w:t>
      </w:r>
    </w:p>
    <w:p>
      <w:pPr>
        <w:ind w:left="0" w:right="0" w:firstLine="560"/>
        <w:spacing w:before="450" w:after="450" w:line="312" w:lineRule="auto"/>
      </w:pPr>
      <w:r>
        <w:rPr>
          <w:rFonts w:ascii="宋体" w:hAnsi="宋体" w:eastAsia="宋体" w:cs="宋体"/>
          <w:color w:val="000"/>
          <w:sz w:val="28"/>
          <w:szCs w:val="28"/>
        </w:rPr>
        <w:t xml:space="preserve">在全球范围内，主题公园最发达的地区在北美洲，但亚洲是全球主题公园发展最快的地区，而中国主题公园的市场发展潜力最大，每年至少有1亿人次的潜力，目前还远没有开发出来。总体来说，中国的主题公园行业已经进入了一个“兴盛时代”。在不久的将来，中国的主题公园行业会进入一个“黄金时代”。</w:t>
      </w:r>
    </w:p>
    <w:p>
      <w:pPr>
        <w:ind w:left="0" w:right="0" w:firstLine="560"/>
        <w:spacing w:before="450" w:after="450" w:line="312" w:lineRule="auto"/>
      </w:pPr>
      <w:r>
        <w:rPr>
          <w:rFonts w:ascii="宋体" w:hAnsi="宋体" w:eastAsia="宋体" w:cs="宋体"/>
          <w:color w:val="000"/>
          <w:sz w:val="28"/>
          <w:szCs w:val="28"/>
        </w:rPr>
        <w:t xml:space="preserve">随着中国经济的崛起和城市化的加快，主题公园这一新型的旅游休闲产品，将逐渐成为人们休闲娱乐的主要消费对象。中国已进入到一个大型主题公园发展的新时期。未来中国的民族品牌将更接近国际水准，国际品牌更加希望能进入中国市场。未来5年，中国主题公园市场将超过每年100亿元水平。未来25年至30年，中国可以容纳10个或更多的类似迪士尼规模的主题公园。</w:t>
      </w:r>
    </w:p>
    <w:p>
      <w:pPr>
        <w:ind w:left="0" w:right="0" w:firstLine="560"/>
        <w:spacing w:before="450" w:after="450" w:line="312" w:lineRule="auto"/>
      </w:pPr>
      <w:r>
        <w:rPr>
          <w:rFonts w:ascii="宋体" w:hAnsi="宋体" w:eastAsia="宋体" w:cs="宋体"/>
          <w:color w:val="000"/>
          <w:sz w:val="28"/>
          <w:szCs w:val="28"/>
        </w:rPr>
        <w:t xml:space="preserve">前瞻网《2024-2024年中国主题公园行业发展模式与投资战略规划分析报告》共十三章。首先介绍了主题公园的定义、起源、特征等，接着分析了国外主题公园业的概况和国内主题公园的发展环境，然后细致剖析了中国主题公园产业的发展现状、细分及区域市场的发展。随后，报告对主题公园产业做了市场竞争分析以及营销状况分析。最后重点分析了主题公园的投资状况，并科学预测了其未来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资料来源：前瞻网《2024-2024年中国主题公园行业发展模式与投资战略规划分析报告》，百度报告名称可看报告详细内容。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第五篇：网络游戏行业发展现状及前景预测分析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网络游戏产业是一个新兴的朝阳产业，经历了20世纪末的初期形成期阶段，以及21世纪初的快速发展，现在中国的网络游戏产业处在成长期并快速走向成熟期的阶段。</w:t>
      </w:r>
    </w:p>
    <w:p>
      <w:pPr>
        <w:ind w:left="0" w:right="0" w:firstLine="560"/>
        <w:spacing w:before="450" w:after="450" w:line="312" w:lineRule="auto"/>
      </w:pPr>
      <w:r>
        <w:rPr>
          <w:rFonts w:ascii="宋体" w:hAnsi="宋体" w:eastAsia="宋体" w:cs="宋体"/>
          <w:color w:val="000"/>
          <w:sz w:val="28"/>
          <w:szCs w:val="28"/>
        </w:rPr>
        <w:t xml:space="preserve">我国网络游戏产业呈现快速稳定的良好发展态势，不仅形成日渐完善的产业链和相对成熟的产业发展环境，而且本土原创网络游戏在实现由量变到质变跨越同时，积极拓展海外市场。网络游戏在游戏品种、数量、题材类型、市场规模和从业人员数量等方面，都实现了持续快速的增长。由单一大型多人在线到网页游戏、社区游戏、手机网游等新品种不断的涌现，由以魔幻类游戏题材为主到益智、军事等游戏投放市场。</w:t>
      </w:r>
    </w:p>
    <w:p>
      <w:pPr>
        <w:ind w:left="0" w:right="0" w:firstLine="560"/>
        <w:spacing w:before="450" w:after="450" w:line="312" w:lineRule="auto"/>
      </w:pPr>
      <w:r>
        <w:rPr>
          <w:rFonts w:ascii="宋体" w:hAnsi="宋体" w:eastAsia="宋体" w:cs="宋体"/>
          <w:color w:val="000"/>
          <w:sz w:val="28"/>
          <w:szCs w:val="28"/>
        </w:rPr>
        <w:t xml:space="preserve">前瞻产业研究院数据显示：2024年，中国网络游戏市场规模（包括互联网游戏和移动网游戏市场）为468.5亿元，同比增长34.4%，增长速度止跌回升。其中，互联网游戏为429.8亿元，移动网游戏为38.7亿元。2024年互联网游戏用户总数突破1.6亿人，同比增长33%。2024年第2季度中国客户端网络游戏市场规模达114.2亿元，环比增长1.4%，同比增长30%。当前，电子游戏的网络化是全球性的大趋势。无论是PC游戏还是电视机游戏，不管是在欧美、北美，还是亚洲太平洋地区，网络游戏都是一个重要的潮流。未来几年，中国网游企业将借机扩大海外领地，但目前来看，最大掘金点仍在亚洲地区。在多种因素的影响下，预计2024-2024年中国网络游戏市场仍将处于快速成长期，市场潜力巨大。</w:t>
      </w:r>
    </w:p>
    <w:p>
      <w:pPr>
        <w:ind w:left="0" w:right="0" w:firstLine="560"/>
        <w:spacing w:before="450" w:after="450" w:line="312" w:lineRule="auto"/>
      </w:pPr>
      <w:r>
        <w:rPr>
          <w:rFonts w:ascii="宋体" w:hAnsi="宋体" w:eastAsia="宋体" w:cs="宋体"/>
          <w:color w:val="000"/>
          <w:sz w:val="28"/>
          <w:szCs w:val="28"/>
        </w:rPr>
        <w:t xml:space="preserve">前瞻网：2024-2024年中国网络游戏行业商业模式创新与投资预测分析报告，共十五章。首先介绍了网络游戏的定义、分类、发展历程等，接着分析了国际国内网络游戏产业的现状，并具体介绍了四川、上海、深圳、北京等地网游产业的发展。随后，报告对网络游戏市场做了运营与盈利分析、用户特征分析、竞争营销分析、投资潜力及前景趋势分析。最后，报告详细列明并解析了与网络游戏产业相关的政策法规。</w:t>
      </w:r>
    </w:p>
    <w:p>
      <w:pPr>
        <w:ind w:left="0" w:right="0" w:firstLine="560"/>
        <w:spacing w:before="450" w:after="450" w:line="312" w:lineRule="auto"/>
      </w:pPr>
      <w:r>
        <w:rPr>
          <w:rFonts w:ascii="宋体" w:hAnsi="宋体" w:eastAsia="宋体" w:cs="宋体"/>
          <w:color w:val="000"/>
          <w:sz w:val="28"/>
          <w:szCs w:val="28"/>
        </w:rPr>
        <w:t xml:space="preserve">资料来源：前瞻网：2024-2024年中国网络游戏行业商业模式创新与投资预测分析报告，百度报告名称可看报告详细内容。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2024-11-23T06:26:10+08:00</dcterms:created>
  <dcterms:modified xsi:type="dcterms:W3CDTF">2024-11-23T06:26:10+08:00</dcterms:modified>
</cp:coreProperties>
</file>

<file path=docProps/custom.xml><?xml version="1.0" encoding="utf-8"?>
<Properties xmlns="http://schemas.openxmlformats.org/officeDocument/2006/custom-properties" xmlns:vt="http://schemas.openxmlformats.org/officeDocument/2006/docPropsVTypes"/>
</file>