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入党介绍人资格审查表</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资格审查表入党介绍人资格审查表同志作为同志的入党介绍人，入党时间为年月日，现年岁，现任党内职务，我党支部经过对其政治、历史和现时表现进行审查，符合入党介绍人条件，同意其作同志的入党介绍人。禄劝团县委党支部书记：年月日第二...</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第一篇：入党介绍人资格审查表</w:t>
      </w:r>
    </w:p>
    <w:p>
      <w:pPr>
        <w:ind w:left="0" w:right="0" w:firstLine="560"/>
        <w:spacing w:before="450" w:after="450" w:line="312" w:lineRule="auto"/>
      </w:pPr>
      <w:r>
        <w:rPr>
          <w:rFonts w:ascii="宋体" w:hAnsi="宋体" w:eastAsia="宋体" w:cs="宋体"/>
          <w:color w:val="000"/>
          <w:sz w:val="28"/>
          <w:szCs w:val="28"/>
        </w:rPr>
        <w:t xml:space="preserve">入党介绍人资格审查表</w:t>
      </w:r>
    </w:p>
    <w:p>
      <w:pPr>
        <w:ind w:left="0" w:right="0" w:firstLine="560"/>
        <w:spacing w:before="450" w:after="450" w:line="312" w:lineRule="auto"/>
      </w:pPr>
      <w:r>
        <w:rPr>
          <w:rFonts w:ascii="宋体" w:hAnsi="宋体" w:eastAsia="宋体" w:cs="宋体"/>
          <w:color w:val="000"/>
          <w:sz w:val="28"/>
          <w:szCs w:val="28"/>
        </w:rPr>
        <w:t xml:space="preserve">同志作为同志的入党介绍人，入党时间为年月日，现年岁，现任党内职务，我党支部经过对其政治、历史和现时表现进行审查，符合入党介绍人条件，同意其作同志的入党介绍人。</w:t>
      </w:r>
    </w:p>
    <w:p>
      <w:pPr>
        <w:ind w:left="0" w:right="0" w:firstLine="560"/>
        <w:spacing w:before="450" w:after="450" w:line="312" w:lineRule="auto"/>
      </w:pPr>
      <w:r>
        <w:rPr>
          <w:rFonts w:ascii="宋体" w:hAnsi="宋体" w:eastAsia="宋体" w:cs="宋体"/>
          <w:color w:val="000"/>
          <w:sz w:val="28"/>
          <w:szCs w:val="28"/>
        </w:rPr>
        <w:t xml:space="preserve">禄劝团县委党支部书记：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第二篇：辽宁省会计资格审查表</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《辽宁省会计从业资格信息核查登记表》（以下简称《核查表》）逐项内容须填列齐全。</w:t>
      </w:r>
    </w:p>
    <w:p>
      <w:pPr>
        <w:ind w:left="0" w:right="0" w:firstLine="560"/>
        <w:spacing w:before="450" w:after="450" w:line="312" w:lineRule="auto"/>
      </w:pPr>
      <w:r>
        <w:rPr>
          <w:rFonts w:ascii="宋体" w:hAnsi="宋体" w:eastAsia="宋体" w:cs="宋体"/>
          <w:color w:val="000"/>
          <w:sz w:val="28"/>
          <w:szCs w:val="28"/>
        </w:rPr>
        <w:t xml:space="preserve">1．姓名、性别、身份证号要与身份证相一致。</w:t>
      </w:r>
    </w:p>
    <w:p>
      <w:pPr>
        <w:ind w:left="0" w:right="0" w:firstLine="560"/>
        <w:spacing w:before="450" w:after="450" w:line="312" w:lineRule="auto"/>
      </w:pPr>
      <w:r>
        <w:rPr>
          <w:rFonts w:ascii="宋体" w:hAnsi="宋体" w:eastAsia="宋体" w:cs="宋体"/>
          <w:color w:val="000"/>
          <w:sz w:val="28"/>
          <w:szCs w:val="28"/>
        </w:rPr>
        <w:t xml:space="preserve">2．工作单位名称、单位组织机构代码号、单位地址、单位类型，应与所提供单位组织机构代码证复印件一致。无工作单位的持证人员，这些项目可以不填。</w:t>
      </w:r>
    </w:p>
    <w:p>
      <w:pPr>
        <w:ind w:left="0" w:right="0" w:firstLine="560"/>
        <w:spacing w:before="450" w:after="450" w:line="312" w:lineRule="auto"/>
      </w:pPr>
      <w:r>
        <w:rPr>
          <w:rFonts w:ascii="宋体" w:hAnsi="宋体" w:eastAsia="宋体" w:cs="宋体"/>
          <w:color w:val="000"/>
          <w:sz w:val="28"/>
          <w:szCs w:val="28"/>
        </w:rPr>
        <w:t xml:space="preserve">3．开始从事会计工作时间、从事会计工作岗位要与单位出具的加盖公章证明材料相一致。如出现不一致，应当提示办理人员做进一步核实。</w:t>
      </w:r>
    </w:p>
    <w:p>
      <w:pPr>
        <w:ind w:left="0" w:right="0" w:firstLine="560"/>
        <w:spacing w:before="450" w:after="450" w:line="312" w:lineRule="auto"/>
      </w:pPr>
      <w:r>
        <w:rPr>
          <w:rFonts w:ascii="宋体" w:hAnsi="宋体" w:eastAsia="宋体" w:cs="宋体"/>
          <w:color w:val="000"/>
          <w:sz w:val="28"/>
          <w:szCs w:val="28"/>
        </w:rPr>
        <w:t xml:space="preserve">①由于工作调转原因造成从事会计工作时间出现差异的，应由原工作单位出具开始从事会计工作时间的证明材料；原单位已经撤销，由现所在单位人事部门从其工作履历中提供相关具有证明力的佐证（复印件）及相关说明，可以连续计算开始从事会计工作时间。</w:t>
      </w:r>
    </w:p>
    <w:p>
      <w:pPr>
        <w:ind w:left="0" w:right="0" w:firstLine="560"/>
        <w:spacing w:before="450" w:after="450" w:line="312" w:lineRule="auto"/>
      </w:pPr>
      <w:r>
        <w:rPr>
          <w:rFonts w:ascii="宋体" w:hAnsi="宋体" w:eastAsia="宋体" w:cs="宋体"/>
          <w:color w:val="000"/>
          <w:sz w:val="28"/>
          <w:szCs w:val="28"/>
        </w:rPr>
        <w:t xml:space="preserve">②从事会计工作岗位是单选项。如果是一人身兼数岗，选择其中主要一项填列。</w:t>
      </w:r>
    </w:p>
    <w:p>
      <w:pPr>
        <w:ind w:left="0" w:right="0" w:firstLine="560"/>
        <w:spacing w:before="450" w:after="450" w:line="312" w:lineRule="auto"/>
      </w:pPr>
      <w:r>
        <w:rPr>
          <w:rFonts w:ascii="宋体" w:hAnsi="宋体" w:eastAsia="宋体" w:cs="宋体"/>
          <w:color w:val="000"/>
          <w:sz w:val="28"/>
          <w:szCs w:val="28"/>
        </w:rPr>
        <w:t xml:space="preserve">4．根据单位出具的证明材料审核持证人员是否在岗。如果填列为“否”，应同时为其办理离岗备案登记。</w:t>
      </w:r>
    </w:p>
    <w:p>
      <w:pPr>
        <w:ind w:left="0" w:right="0" w:firstLine="560"/>
        <w:spacing w:before="450" w:after="450" w:line="312" w:lineRule="auto"/>
      </w:pPr>
      <w:r>
        <w:rPr>
          <w:rFonts w:ascii="宋体" w:hAnsi="宋体" w:eastAsia="宋体" w:cs="宋体"/>
          <w:color w:val="000"/>
          <w:sz w:val="28"/>
          <w:szCs w:val="28"/>
        </w:rPr>
        <w:t xml:space="preserve">5．毕业院校、学历（学位）、毕业日期、所学专业、最高学历要与提供的最高学历证书原件相一致。</w:t>
      </w:r>
    </w:p>
    <w:p>
      <w:pPr>
        <w:ind w:left="0" w:right="0" w:firstLine="560"/>
        <w:spacing w:before="450" w:after="450" w:line="312" w:lineRule="auto"/>
      </w:pPr>
      <w:r>
        <w:rPr>
          <w:rFonts w:ascii="宋体" w:hAnsi="宋体" w:eastAsia="宋体" w:cs="宋体"/>
          <w:color w:val="000"/>
          <w:sz w:val="28"/>
          <w:szCs w:val="28"/>
        </w:rPr>
        <w:t xml:space="preserve">①结业证书不能认定其学历和学位。</w:t>
      </w:r>
    </w:p>
    <w:p>
      <w:pPr>
        <w:ind w:left="0" w:right="0" w:firstLine="560"/>
        <w:spacing w:before="450" w:after="450" w:line="312" w:lineRule="auto"/>
      </w:pPr>
      <w:r>
        <w:rPr>
          <w:rFonts w:ascii="宋体" w:hAnsi="宋体" w:eastAsia="宋体" w:cs="宋体"/>
          <w:color w:val="000"/>
          <w:sz w:val="28"/>
          <w:szCs w:val="28"/>
        </w:rPr>
        <w:t xml:space="preserve">②毕业时间审核到月。</w:t>
      </w:r>
    </w:p>
    <w:p>
      <w:pPr>
        <w:ind w:left="0" w:right="0" w:firstLine="560"/>
        <w:spacing w:before="450" w:after="450" w:line="312" w:lineRule="auto"/>
      </w:pPr>
      <w:r>
        <w:rPr>
          <w:rFonts w:ascii="宋体" w:hAnsi="宋体" w:eastAsia="宋体" w:cs="宋体"/>
          <w:color w:val="000"/>
          <w:sz w:val="28"/>
          <w:szCs w:val="28"/>
        </w:rPr>
        <w:t xml:space="preserve">③如果所学专业是《核查表》所列六个专业之外的其他专业，选择“其他”。</w:t>
      </w:r>
    </w:p>
    <w:p>
      <w:pPr>
        <w:ind w:left="0" w:right="0" w:firstLine="560"/>
        <w:spacing w:before="450" w:after="450" w:line="312" w:lineRule="auto"/>
      </w:pPr>
      <w:r>
        <w:rPr>
          <w:rFonts w:ascii="宋体" w:hAnsi="宋体" w:eastAsia="宋体" w:cs="宋体"/>
          <w:color w:val="000"/>
          <w:sz w:val="28"/>
          <w:szCs w:val="28"/>
        </w:rPr>
        <w:t xml:space="preserve">④初中以下和高中学历的人员，所学专业可以不填。</w:t>
      </w:r>
    </w:p>
    <w:p>
      <w:pPr>
        <w:ind w:left="0" w:right="0" w:firstLine="560"/>
        <w:spacing w:before="450" w:after="450" w:line="312" w:lineRule="auto"/>
      </w:pPr>
      <w:r>
        <w:rPr>
          <w:rFonts w:ascii="宋体" w:hAnsi="宋体" w:eastAsia="宋体" w:cs="宋体"/>
          <w:color w:val="000"/>
          <w:sz w:val="28"/>
          <w:szCs w:val="28"/>
        </w:rPr>
        <w:t xml:space="preserve">6.会计专业技术资格、取得时间、取得方式、证书编号要与证书原件相一致。</w:t>
      </w:r>
    </w:p>
    <w:p>
      <w:pPr>
        <w:ind w:left="0" w:right="0" w:firstLine="560"/>
        <w:spacing w:before="450" w:after="450" w:line="312" w:lineRule="auto"/>
      </w:pPr>
      <w:r>
        <w:rPr>
          <w:rFonts w:ascii="宋体" w:hAnsi="宋体" w:eastAsia="宋体" w:cs="宋体"/>
          <w:color w:val="000"/>
          <w:sz w:val="28"/>
          <w:szCs w:val="28"/>
        </w:rPr>
        <w:t xml:space="preserve">①在1992年全国实行初、中级会计专业技术资格统一考试后，由财政部、省人事厅以外其他部门颁发的资格证书，不能作为资格认定。</w:t>
      </w:r>
    </w:p>
    <w:p>
      <w:pPr>
        <w:ind w:left="0" w:right="0" w:firstLine="560"/>
        <w:spacing w:before="450" w:after="450" w:line="312" w:lineRule="auto"/>
      </w:pPr>
      <w:r>
        <w:rPr>
          <w:rFonts w:ascii="宋体" w:hAnsi="宋体" w:eastAsia="宋体" w:cs="宋体"/>
          <w:color w:val="000"/>
          <w:sz w:val="28"/>
          <w:szCs w:val="28"/>
        </w:rPr>
        <w:t xml:space="preserve">②1992年以前取得省人事厅及国家各部委办颁发的初、中级会计专业技术资格证书，取得方式选择“评审”；1992年（含1992年）以后考试通过国家和省级合格标准，取得财政部和省人事厅颁发的初、中级会计专业技术资格证书，取得方式选择“考试”。</w:t>
      </w:r>
    </w:p>
    <w:p>
      <w:pPr>
        <w:ind w:left="0" w:right="0" w:firstLine="560"/>
        <w:spacing w:before="450" w:after="450" w:line="312" w:lineRule="auto"/>
      </w:pPr>
      <w:r>
        <w:rPr>
          <w:rFonts w:ascii="宋体" w:hAnsi="宋体" w:eastAsia="宋体" w:cs="宋体"/>
          <w:color w:val="000"/>
          <w:sz w:val="28"/>
          <w:szCs w:val="28"/>
        </w:rPr>
        <w:t xml:space="preserve">③ 2024年以前取得高级会计师资格证书的，取得方式为“评审”；2024年（含2024年）以后取得高级会计师资格证书的，取得方式为“考评”。</w:t>
      </w:r>
    </w:p>
    <w:p>
      <w:pPr>
        <w:ind w:left="0" w:right="0" w:firstLine="560"/>
        <w:spacing w:before="450" w:after="450" w:line="312" w:lineRule="auto"/>
      </w:pPr>
      <w:r>
        <w:rPr>
          <w:rFonts w:ascii="宋体" w:hAnsi="宋体" w:eastAsia="宋体" w:cs="宋体"/>
          <w:color w:val="000"/>
          <w:sz w:val="28"/>
          <w:szCs w:val="28"/>
        </w:rPr>
        <w:t xml:space="preserve">④2024年以前取得教授、研究员级高级会计师的，取得方式为“评审”；2024年（含2024年）以后取得教授、研究员级高级会计师的，取得方式为“考评”。</w:t>
      </w:r>
    </w:p>
    <w:p>
      <w:pPr>
        <w:ind w:left="0" w:right="0" w:firstLine="560"/>
        <w:spacing w:before="450" w:after="450" w:line="312" w:lineRule="auto"/>
      </w:pPr>
      <w:r>
        <w:rPr>
          <w:rFonts w:ascii="宋体" w:hAnsi="宋体" w:eastAsia="宋体" w:cs="宋体"/>
          <w:color w:val="000"/>
          <w:sz w:val="28"/>
          <w:szCs w:val="28"/>
        </w:rPr>
        <w:t xml:space="preserve">⑤选择填列“会计专业技术资格”后，必须填列证书编号。</w:t>
      </w:r>
    </w:p>
    <w:p>
      <w:pPr>
        <w:ind w:left="0" w:right="0" w:firstLine="560"/>
        <w:spacing w:before="450" w:after="450" w:line="312" w:lineRule="auto"/>
      </w:pPr>
      <w:r>
        <w:rPr>
          <w:rFonts w:ascii="宋体" w:hAnsi="宋体" w:eastAsia="宋体" w:cs="宋体"/>
          <w:color w:val="000"/>
          <w:sz w:val="28"/>
          <w:szCs w:val="28"/>
        </w:rPr>
        <w:t xml:space="preserve">A.财政部颁发的证书，按证书编号页数字填写。</w:t>
      </w:r>
    </w:p>
    <w:p>
      <w:pPr>
        <w:ind w:left="0" w:right="0" w:firstLine="560"/>
        <w:spacing w:before="450" w:after="450" w:line="312" w:lineRule="auto"/>
      </w:pPr>
      <w:r>
        <w:rPr>
          <w:rFonts w:ascii="宋体" w:hAnsi="宋体" w:eastAsia="宋体" w:cs="宋体"/>
          <w:color w:val="000"/>
          <w:sz w:val="28"/>
          <w:szCs w:val="28"/>
        </w:rPr>
        <w:t xml:space="preserve">B.省人事厅颁发的证书, 统一按照“（人事厅）+编号”填写，如“（人事厅）0008”；如果没有编号, 统一按照“（人事厅）+取得年份+级次”填写，如“（人事厅）1994中级”。</w:t>
      </w:r>
    </w:p>
    <w:p>
      <w:pPr>
        <w:ind w:left="0" w:right="0" w:firstLine="560"/>
        <w:spacing w:before="450" w:after="450" w:line="312" w:lineRule="auto"/>
      </w:pPr>
      <w:r>
        <w:rPr>
          <w:rFonts w:ascii="宋体" w:hAnsi="宋体" w:eastAsia="宋体" w:cs="宋体"/>
          <w:color w:val="000"/>
          <w:sz w:val="28"/>
          <w:szCs w:val="28"/>
        </w:rPr>
        <w:t xml:space="preserve">C.1992年以前由国家各部委办颁发的证书，统一按照“（部委名称）+编号”填写，如“（冶金部）0001”。</w:t>
      </w:r>
    </w:p>
    <w:p>
      <w:pPr>
        <w:ind w:left="0" w:right="0" w:firstLine="560"/>
        <w:spacing w:before="450" w:after="450" w:line="312" w:lineRule="auto"/>
      </w:pPr>
      <w:r>
        <w:rPr>
          <w:rFonts w:ascii="宋体" w:hAnsi="宋体" w:eastAsia="宋体" w:cs="宋体"/>
          <w:color w:val="000"/>
          <w:sz w:val="28"/>
          <w:szCs w:val="28"/>
        </w:rPr>
        <w:t xml:space="preserve">⑥无专业技术资格的，选择“无”，取得时间、取得方式、证书编号不填。</w:t>
      </w:r>
    </w:p>
    <w:p>
      <w:pPr>
        <w:ind w:left="0" w:right="0" w:firstLine="560"/>
        <w:spacing w:before="450" w:after="450" w:line="312" w:lineRule="auto"/>
      </w:pPr>
      <w:r>
        <w:rPr>
          <w:rFonts w:ascii="宋体" w:hAnsi="宋体" w:eastAsia="宋体" w:cs="宋体"/>
          <w:color w:val="000"/>
          <w:sz w:val="28"/>
          <w:szCs w:val="28"/>
        </w:rPr>
        <w:t xml:space="preserve">7．会计专业技术职务、聘任时间要与单位下发的聘任文件或出具的证明材料相一致。</w:t>
      </w:r>
    </w:p>
    <w:p>
      <w:pPr>
        <w:ind w:left="0" w:right="0" w:firstLine="560"/>
        <w:spacing w:before="450" w:after="450" w:line="312" w:lineRule="auto"/>
      </w:pPr>
      <w:r>
        <w:rPr>
          <w:rFonts w:ascii="宋体" w:hAnsi="宋体" w:eastAsia="宋体" w:cs="宋体"/>
          <w:color w:val="000"/>
          <w:sz w:val="28"/>
          <w:szCs w:val="28"/>
        </w:rPr>
        <w:t xml:space="preserve">注意：对于行业系统内部评定资格且聘任的，可在此项按所附证明确认级别和聘任时间填列。</w:t>
      </w:r>
    </w:p>
    <w:p>
      <w:pPr>
        <w:ind w:left="0" w:right="0" w:firstLine="560"/>
        <w:spacing w:before="450" w:after="450" w:line="312" w:lineRule="auto"/>
      </w:pPr>
      <w:r>
        <w:rPr>
          <w:rFonts w:ascii="宋体" w:hAnsi="宋体" w:eastAsia="宋体" w:cs="宋体"/>
          <w:color w:val="000"/>
          <w:sz w:val="28"/>
          <w:szCs w:val="28"/>
        </w:rPr>
        <w:t xml:space="preserve">8.会计行政职务、聘任时间要与单位下发的聘任文件或证明材料相一致。</w:t>
      </w:r>
    </w:p>
    <w:p>
      <w:pPr>
        <w:ind w:left="0" w:right="0" w:firstLine="560"/>
        <w:spacing w:before="450" w:after="450" w:line="312" w:lineRule="auto"/>
      </w:pPr>
      <w:r>
        <w:rPr>
          <w:rFonts w:ascii="宋体" w:hAnsi="宋体" w:eastAsia="宋体" w:cs="宋体"/>
          <w:color w:val="000"/>
          <w:sz w:val="28"/>
          <w:szCs w:val="28"/>
        </w:rPr>
        <w:t xml:space="preserve">①总会计师、财务总监、会计机构负责人原则上应由单位提供聘任文件。</w:t>
      </w:r>
    </w:p>
    <w:p>
      <w:pPr>
        <w:ind w:left="0" w:right="0" w:firstLine="560"/>
        <w:spacing w:before="450" w:after="450" w:line="312" w:lineRule="auto"/>
      </w:pPr>
      <w:r>
        <w:rPr>
          <w:rFonts w:ascii="宋体" w:hAnsi="宋体" w:eastAsia="宋体" w:cs="宋体"/>
          <w:color w:val="000"/>
          <w:sz w:val="28"/>
          <w:szCs w:val="28"/>
        </w:rPr>
        <w:t xml:space="preserve">②会计主管人员没有聘任文件的，可由单位人事部门出具证明。</w:t>
      </w:r>
    </w:p>
    <w:p>
      <w:pPr>
        <w:ind w:left="0" w:right="0" w:firstLine="560"/>
        <w:spacing w:before="450" w:after="450" w:line="312" w:lineRule="auto"/>
      </w:pPr>
      <w:r>
        <w:rPr>
          <w:rFonts w:ascii="宋体" w:hAnsi="宋体" w:eastAsia="宋体" w:cs="宋体"/>
          <w:color w:val="000"/>
          <w:sz w:val="28"/>
          <w:szCs w:val="28"/>
        </w:rPr>
        <w:t xml:space="preserve">③处级会计机构下设科级部门的，“科长”、“副科长”均为“会计主管人员”，如集团公司设财务部，部长、副部长是会计机构负责人，财务部下设的专业科室，如资金科、核算科、资产科，科室负责人为会计主管人员。</w:t>
      </w:r>
    </w:p>
    <w:p>
      <w:pPr>
        <w:ind w:left="0" w:right="0" w:firstLine="560"/>
        <w:spacing w:before="450" w:after="450" w:line="312" w:lineRule="auto"/>
      </w:pPr>
      <w:r>
        <w:rPr>
          <w:rFonts w:ascii="宋体" w:hAnsi="宋体" w:eastAsia="宋体" w:cs="宋体"/>
          <w:color w:val="000"/>
          <w:sz w:val="28"/>
          <w:szCs w:val="28"/>
        </w:rPr>
        <w:t xml:space="preserve">④一般会计人员可以其开始从事会计工作时间为聘任时间。</w:t>
      </w:r>
    </w:p>
    <w:p>
      <w:pPr>
        <w:ind w:left="0" w:right="0" w:firstLine="560"/>
        <w:spacing w:before="450" w:after="450" w:line="312" w:lineRule="auto"/>
      </w:pPr>
      <w:r>
        <w:rPr>
          <w:rFonts w:ascii="宋体" w:hAnsi="宋体" w:eastAsia="宋体" w:cs="宋体"/>
          <w:color w:val="000"/>
          <w:sz w:val="28"/>
          <w:szCs w:val="28"/>
        </w:rPr>
        <w:t xml:space="preserve">⑤注册会计师、高校会计教学科研人员、不在岗及离岗持证人员，会计行政职务选择“其他”，聘任时间不填。</w:t>
      </w:r>
    </w:p>
    <w:p>
      <w:pPr>
        <w:ind w:left="0" w:right="0" w:firstLine="560"/>
        <w:spacing w:before="450" w:after="450" w:line="312" w:lineRule="auto"/>
      </w:pPr>
      <w:r>
        <w:rPr>
          <w:rFonts w:ascii="宋体" w:hAnsi="宋体" w:eastAsia="宋体" w:cs="宋体"/>
          <w:color w:val="000"/>
          <w:sz w:val="28"/>
          <w:szCs w:val="28"/>
        </w:rPr>
        <w:t xml:space="preserve">9．其他执业资格要与所提供的证明材料相一致。此项应据实逐一选择，并填写证书号。</w:t>
      </w:r>
    </w:p>
    <w:p>
      <w:pPr>
        <w:ind w:left="0" w:right="0" w:firstLine="560"/>
        <w:spacing w:before="450" w:after="450" w:line="312" w:lineRule="auto"/>
      </w:pPr>
      <w:r>
        <w:rPr>
          <w:rFonts w:ascii="宋体" w:hAnsi="宋体" w:eastAsia="宋体" w:cs="宋体"/>
          <w:color w:val="000"/>
          <w:sz w:val="28"/>
          <w:szCs w:val="28"/>
        </w:rPr>
        <w:t xml:space="preserve">10．根据所提供的继续教育证明，核对个人接受继续教育完成情况。</w:t>
      </w:r>
    </w:p>
    <w:p>
      <w:pPr>
        <w:ind w:left="0" w:right="0" w:firstLine="560"/>
        <w:spacing w:before="450" w:after="450" w:line="312" w:lineRule="auto"/>
      </w:pPr>
      <w:r>
        <w:rPr>
          <w:rFonts w:ascii="宋体" w:hAnsi="宋体" w:eastAsia="宋体" w:cs="宋体"/>
          <w:color w:val="000"/>
          <w:sz w:val="28"/>
          <w:szCs w:val="28"/>
        </w:rPr>
        <w:t xml:space="preserve">11．按照个人提供的有关部门奖惩文件，核对奖惩单位、文件标题、文件号、奖励内容等。</w:t>
      </w:r>
    </w:p>
    <w:p>
      <w:pPr>
        <w:ind w:left="0" w:right="0" w:firstLine="560"/>
        <w:spacing w:before="450" w:after="450" w:line="312" w:lineRule="auto"/>
      </w:pPr>
      <w:r>
        <w:rPr>
          <w:rFonts w:ascii="宋体" w:hAnsi="宋体" w:eastAsia="宋体" w:cs="宋体"/>
          <w:color w:val="000"/>
          <w:sz w:val="28"/>
          <w:szCs w:val="28"/>
        </w:rPr>
        <w:t xml:space="preserve">12.审核持证人员是否做出承诺签名，由单位代办的，代办人是否签名。</w:t>
      </w:r>
    </w:p>
    <w:p>
      <w:pPr>
        <w:ind w:left="0" w:right="0" w:firstLine="560"/>
        <w:spacing w:before="450" w:after="450" w:line="312" w:lineRule="auto"/>
      </w:pPr>
      <w:r>
        <w:rPr>
          <w:rFonts w:ascii="宋体" w:hAnsi="宋体" w:eastAsia="宋体" w:cs="宋体"/>
          <w:color w:val="000"/>
          <w:sz w:val="28"/>
          <w:szCs w:val="28"/>
        </w:rPr>
        <w:t xml:space="preserve">13.审核单位是否签署意见,并盖章。</w:t>
      </w:r>
    </w:p>
    <w:p>
      <w:pPr>
        <w:ind w:left="0" w:right="0" w:firstLine="560"/>
        <w:spacing w:before="450" w:after="450" w:line="312" w:lineRule="auto"/>
      </w:pPr>
      <w:r>
        <w:rPr>
          <w:rFonts w:ascii="黑体" w:hAnsi="黑体" w:eastAsia="黑体" w:cs="黑体"/>
          <w:color w:val="000000"/>
          <w:sz w:val="36"/>
          <w:szCs w:val="36"/>
          <w:b w:val="1"/>
          <w:bCs w:val="1"/>
        </w:rPr>
        <w:t xml:space="preserve">第三篇：投标厂商资格审查表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投標廠商資格審查表</w:t>
      </w:r>
    </w:p>
    <w:p>
      <w:pPr>
        <w:ind w:left="0" w:right="0" w:firstLine="560"/>
        <w:spacing w:before="450" w:after="450" w:line="312" w:lineRule="auto"/>
      </w:pPr>
      <w:r>
        <w:rPr>
          <w:rFonts w:ascii="宋体" w:hAnsi="宋体" w:eastAsia="宋体" w:cs="宋体"/>
          <w:color w:val="000"/>
          <w:sz w:val="28"/>
          <w:szCs w:val="28"/>
        </w:rPr>
        <w:t xml:space="preserve">案號：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說明：1.本表除「案號」、「工程名稱」、「押標金金額、張數」、「核對結果」、「審查結果」欄由招標單位填寫外，其餘各欄由投標廠商自行正確填寫證照字號，字體須端正清晰。</w:t>
      </w:r>
    </w:p>
    <w:p>
      <w:pPr>
        <w:ind w:left="0" w:right="0" w:firstLine="560"/>
        <w:spacing w:before="450" w:after="450" w:line="312" w:lineRule="auto"/>
      </w:pPr>
      <w:r>
        <w:rPr>
          <w:rFonts w:ascii="宋体" w:hAnsi="宋体" w:eastAsia="宋体" w:cs="宋体"/>
          <w:color w:val="000"/>
          <w:sz w:val="28"/>
          <w:szCs w:val="28"/>
        </w:rPr>
        <w:t xml:space="preserve">2.本表所列字號等資料如與所附證件影本不符時，審查員可逕行更正，並以更正者為準。未填表者，當場補填。</w:t>
      </w:r>
    </w:p>
    <w:p>
      <w:pPr>
        <w:ind w:left="0" w:right="0" w:firstLine="560"/>
        <w:spacing w:before="450" w:after="450" w:line="312" w:lineRule="auto"/>
      </w:pPr>
      <w:r>
        <w:rPr>
          <w:rFonts w:ascii="宋体" w:hAnsi="宋体" w:eastAsia="宋体" w:cs="宋体"/>
          <w:color w:val="000"/>
          <w:sz w:val="28"/>
          <w:szCs w:val="28"/>
        </w:rPr>
        <w:t xml:space="preserve">3.本表隨同證件影本寄出，除流標外，無論決標與否，概由招標單位留存備查，不退還投標廠商。</w:t>
      </w:r>
    </w:p>
    <w:p>
      <w:pPr>
        <w:ind w:left="0" w:right="0" w:firstLine="560"/>
        <w:spacing w:before="450" w:after="450" w:line="312" w:lineRule="auto"/>
      </w:pPr>
      <w:r>
        <w:rPr>
          <w:rFonts w:ascii="宋体" w:hAnsi="宋体" w:eastAsia="宋体" w:cs="宋体"/>
          <w:color w:val="000"/>
          <w:sz w:val="28"/>
          <w:szCs w:val="28"/>
        </w:rPr>
        <w:t xml:space="preserve">4.具有□記號者應全部填寫其證照字號或證明文件。</w:t>
      </w:r>
    </w:p>
    <w:p>
      <w:pPr>
        <w:ind w:left="0" w:right="0" w:firstLine="560"/>
        <w:spacing w:before="450" w:after="450" w:line="312" w:lineRule="auto"/>
      </w:pPr>
      <w:r>
        <w:rPr>
          <w:rFonts w:ascii="宋体" w:hAnsi="宋体" w:eastAsia="宋体" w:cs="宋体"/>
          <w:color w:val="000"/>
          <w:sz w:val="28"/>
          <w:szCs w:val="28"/>
        </w:rPr>
        <w:t xml:space="preserve">5.本表投標廠商填寫後無需簽名或蓋章。</w:t>
      </w:r>
    </w:p>
    <w:p>
      <w:pPr>
        <w:ind w:left="0" w:right="0" w:firstLine="560"/>
        <w:spacing w:before="450" w:after="450" w:line="312" w:lineRule="auto"/>
      </w:pPr>
      <w:r>
        <w:rPr>
          <w:rFonts w:ascii="黑体" w:hAnsi="黑体" w:eastAsia="黑体" w:cs="黑体"/>
          <w:color w:val="000000"/>
          <w:sz w:val="36"/>
          <w:szCs w:val="36"/>
          <w:b w:val="1"/>
          <w:bCs w:val="1"/>
        </w:rPr>
        <w:t xml:space="preserve">第四篇：审查表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