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县一季度经济运行情况分析报告</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县一季度经济运行情况分析报告县一季度经济运行情况分析报告县发展和改革委员会为全面掌握第一季度全县经济运行情况，积极应对当前复杂严峻的宏观经济形势。近日，县发改委会同相关经济管理部门，针对我县重点行业和重点企业运行情况进行了调研分析...</w:t>
      </w:r>
    </w:p>
    <w:p>
      <w:pPr>
        <w:ind w:left="0" w:right="0" w:firstLine="560"/>
        <w:spacing w:before="450" w:after="450" w:line="312" w:lineRule="auto"/>
      </w:pPr>
      <w:r>
        <w:rPr>
          <w:rFonts w:ascii="黑体" w:hAnsi="黑体" w:eastAsia="黑体" w:cs="黑体"/>
          <w:color w:val="000000"/>
          <w:sz w:val="36"/>
          <w:szCs w:val="36"/>
          <w:b w:val="1"/>
          <w:bCs w:val="1"/>
        </w:rPr>
        <w:t xml:space="preserve">第一篇：县一季度经济运行情况分析报告</w:t>
      </w:r>
    </w:p>
    <w:p>
      <w:pPr>
        <w:ind w:left="0" w:right="0" w:firstLine="560"/>
        <w:spacing w:before="450" w:after="450" w:line="312" w:lineRule="auto"/>
      </w:pPr>
      <w:r>
        <w:rPr>
          <w:rFonts w:ascii="宋体" w:hAnsi="宋体" w:eastAsia="宋体" w:cs="宋体"/>
          <w:color w:val="000"/>
          <w:sz w:val="28"/>
          <w:szCs w:val="28"/>
        </w:rPr>
        <w:t xml:space="preserve">县一季度经济运行情况分析报告</w:t>
      </w:r>
    </w:p>
    <w:p>
      <w:pPr>
        <w:ind w:left="0" w:right="0" w:firstLine="560"/>
        <w:spacing w:before="450" w:after="450" w:line="312" w:lineRule="auto"/>
      </w:pPr>
      <w:r>
        <w:rPr>
          <w:rFonts w:ascii="宋体" w:hAnsi="宋体" w:eastAsia="宋体" w:cs="宋体"/>
          <w:color w:val="000"/>
          <w:sz w:val="28"/>
          <w:szCs w:val="28"/>
        </w:rPr>
        <w:t xml:space="preserve">县发展和改革委员会</w:t>
      </w:r>
    </w:p>
    <w:p>
      <w:pPr>
        <w:ind w:left="0" w:right="0" w:firstLine="560"/>
        <w:spacing w:before="450" w:after="450" w:line="312" w:lineRule="auto"/>
      </w:pPr>
      <w:r>
        <w:rPr>
          <w:rFonts w:ascii="宋体" w:hAnsi="宋体" w:eastAsia="宋体" w:cs="宋体"/>
          <w:color w:val="000"/>
          <w:sz w:val="28"/>
          <w:szCs w:val="28"/>
        </w:rPr>
        <w:t xml:space="preserve">为全面掌握第一季度全县经济运行情况，积极应对当前复杂严峻的宏观经济形势。近日，县发改委会同相关经济管理部门，针对我县重点行业和重点企业运行情况进行了调研分析，现将有关情况报告如下。一、一季度全县经济运行总体平稳</w:t>
      </w:r>
    </w:p>
    <w:p>
      <w:pPr>
        <w:ind w:left="0" w:right="0" w:firstLine="560"/>
        <w:spacing w:before="450" w:after="450" w:line="312" w:lineRule="auto"/>
      </w:pPr>
      <w:r>
        <w:rPr>
          <w:rFonts w:ascii="宋体" w:hAnsi="宋体" w:eastAsia="宋体" w:cs="宋体"/>
          <w:color w:val="000"/>
          <w:sz w:val="28"/>
          <w:szCs w:val="28"/>
        </w:rPr>
        <w:t xml:space="preserve">今年一季度，全县经济延续了去年以来稳</w:t>
      </w:r>
    </w:p>
    <w:p>
      <w:pPr>
        <w:ind w:left="0" w:right="0" w:firstLine="560"/>
        <w:spacing w:before="450" w:after="450" w:line="312" w:lineRule="auto"/>
      </w:pPr>
      <w:r>
        <w:rPr>
          <w:rFonts w:ascii="宋体" w:hAnsi="宋体" w:eastAsia="宋体" w:cs="宋体"/>
          <w:color w:val="000"/>
          <w:sz w:val="28"/>
          <w:szCs w:val="28"/>
        </w:rPr>
        <w:t xml:space="preserve">中向好的基本态势，总体以“稳”为主，表现在农业生产形势稳定，工业增速稳中加快，投资持续稳步增长，消费品市场运行平稳，全县经济保持了平稳增长态势，经济运行实现良好开局。初步预计，一季度全县生产总值增长10%，高于去年同期1.4个百分点，与年度增长10%目标持平。总体而言，我县经济运行主要呈现以下特点。</w:t>
      </w:r>
    </w:p>
    <w:p>
      <w:pPr>
        <w:ind w:left="0" w:right="0" w:firstLine="560"/>
        <w:spacing w:before="450" w:after="450" w:line="312" w:lineRule="auto"/>
      </w:pPr>
      <w:r>
        <w:rPr>
          <w:rFonts w:ascii="宋体" w:hAnsi="宋体" w:eastAsia="宋体" w:cs="宋体"/>
          <w:color w:val="000"/>
          <w:sz w:val="28"/>
          <w:szCs w:val="28"/>
        </w:rPr>
        <w:t xml:space="preserve">一是农业生产形势稳定。全县小麦播种面积85万亩，较上年略有增加。农业部门根据天气变化和小麦生长情况，及时组织开展抗旱浇麦和春季麦田管理工作。根据苗情统计显示，全县一、二类苗面积达到95.3%，高于去年0.9个百分点，是近几年来苗情较好的一年。畜牧业总体保持平稳增长态势，一季度全县肉类总产量12324吨，同比增长4.5%，其中肉类总产量9008吨，同比增长4.3%；禽蛋总产量15515吨，同比增长4.5%，牛奶总产量1670吨，同比增长6.9%。</w:t>
      </w:r>
    </w:p>
    <w:p>
      <w:pPr>
        <w:ind w:left="0" w:right="0" w:firstLine="560"/>
        <w:spacing w:before="450" w:after="450" w:line="312" w:lineRule="auto"/>
      </w:pPr>
      <w:r>
        <w:rPr>
          <w:rFonts w:ascii="宋体" w:hAnsi="宋体" w:eastAsia="宋体" w:cs="宋体"/>
          <w:color w:val="000"/>
          <w:sz w:val="28"/>
          <w:szCs w:val="28"/>
        </w:rPr>
        <w:t xml:space="preserve">二是工业增速稳中加快。初步测算，一季度全县规模以上工业增加值完成12.1亿元，同比增长30.6%，呈现稳中向好的发展态势。从企业规模看：一季度，我县大型企业累计完成工业增加值2.6亿元，占总量的21.5%，同比增长22.1%；中型企业累计完成工业增加值3亿元，占总量的24.8%，同比增长6.6%；小型企业累计完成工业增加值6.5亿元，占总量的53.7%，同比增长50.9%，小型企业增速较高的主要原因是我县去年新增23家规模以上企业全部属于小型企业，受基数较低影响，增速相对较高。从主要行业看：一季度，全县农副产品加工业累计完成增加值1.5亿元，同比增长30.5%；高耗能企业累计完成增加值4.2亿元，同比增长26.6%，其中陶瓷行业完成增加值2.4亿元，增长24.4%，拉动规模以上企业增长5.3个百分点；高技术企业累计完成增加值0.37亿元，同比增长6.5%。</w:t>
      </w:r>
    </w:p>
    <w:p>
      <w:pPr>
        <w:ind w:left="0" w:right="0" w:firstLine="560"/>
        <w:spacing w:before="450" w:after="450" w:line="312" w:lineRule="auto"/>
      </w:pPr>
      <w:r>
        <w:rPr>
          <w:rFonts w:ascii="宋体" w:hAnsi="宋体" w:eastAsia="宋体" w:cs="宋体"/>
          <w:color w:val="000"/>
          <w:sz w:val="28"/>
          <w:szCs w:val="28"/>
        </w:rPr>
        <w:t xml:space="preserve">三是投资保持稳步增长。初步测算，一季度全县固定资产投资完成6.4亿元，增长14.7%，比年度目标低7.3个百分点。其中，第一产业完成投资1.09亿元，占全县投资比重的17%；第二产业完成投资3.68亿元，占全县投资比重的57%；第三产业完成投资1.71亿元，占全县投资比重的26%。2024年筛选确定的省、市重点项目26个，项目总投资210.5亿元，全年投资目标72.8亿元，目前完成投资14.9亿元，占年度目标的20.5%。</w:t>
      </w:r>
    </w:p>
    <w:p>
      <w:pPr>
        <w:ind w:left="0" w:right="0" w:firstLine="560"/>
        <w:spacing w:before="450" w:after="450" w:line="312" w:lineRule="auto"/>
      </w:pPr>
      <w:r>
        <w:rPr>
          <w:rFonts w:ascii="宋体" w:hAnsi="宋体" w:eastAsia="宋体" w:cs="宋体"/>
          <w:color w:val="000"/>
          <w:sz w:val="28"/>
          <w:szCs w:val="28"/>
        </w:rPr>
        <w:t xml:space="preserve">四是社会消费比较平稳。一季度，全县认真落实国家、省、市扩大消费政策，积极培育新的消费热点。博大、万源、电力等综合商场销售稳定增长，各类专卖店、便利店、经济型快捷酒店等新型业态发展迅速，进一步拉动了市场消费。初步测算，一季度全县实现社会消费品零售额12.6亿元，同比增长12.4%，低于年度目标2.6个百分点，其中限上零售总额完成2.5亿元，同比增长26.2%。</w:t>
      </w:r>
    </w:p>
    <w:p>
      <w:pPr>
        <w:ind w:left="0" w:right="0" w:firstLine="560"/>
        <w:spacing w:before="450" w:after="450" w:line="312" w:lineRule="auto"/>
      </w:pPr>
      <w:r>
        <w:rPr>
          <w:rFonts w:ascii="宋体" w:hAnsi="宋体" w:eastAsia="宋体" w:cs="宋体"/>
          <w:color w:val="000"/>
          <w:sz w:val="28"/>
          <w:szCs w:val="28"/>
        </w:rPr>
        <w:t xml:space="preserve">五是财政金融运行平稳。一季度全县公共财政预算收入完成13626亿元，同比增长28.1%，增幅高于年度目标18.1个百分点，其中税收收入完成9050万元，占财政收入的66.4%。截至3月末，全县金融机构各项存款余额94.7亿元，同比增长17.7%；较年初新增存款7.3亿元；金融机构各项贷款余额34.1亿元，同比增长27.6%；较年初新增贷款1.4亿元，贷款增量好于去年同期。</w:t>
      </w:r>
    </w:p>
    <w:p>
      <w:pPr>
        <w:ind w:left="0" w:right="0" w:firstLine="560"/>
        <w:spacing w:before="450" w:after="450" w:line="312" w:lineRule="auto"/>
      </w:pPr>
      <w:r>
        <w:rPr>
          <w:rFonts w:ascii="宋体" w:hAnsi="宋体" w:eastAsia="宋体" w:cs="宋体"/>
          <w:color w:val="000"/>
          <w:sz w:val="28"/>
          <w:szCs w:val="28"/>
        </w:rPr>
        <w:t xml:space="preserve">六是物价保持基本稳定。一季度我县物价形势总体平稳，物价保持了总体稳定的良好态势。目前市场商品供应充足，价格稳定，多数农副食品价格节后有所回落。3月份我县主要农副产品价格仍保持稳中有降的态势。具体来看，粮食、食用油价格走势平稳，略有下降；随着天气变暖，蔬菜价格有所回落，鸡蛋价格略有上涨。猪肉价格价格持续回落，3月份同比下降14%，处于近4年来较低位置。</w:t>
      </w:r>
    </w:p>
    <w:p>
      <w:pPr>
        <w:ind w:left="0" w:right="0" w:firstLine="560"/>
        <w:spacing w:before="450" w:after="450" w:line="312" w:lineRule="auto"/>
      </w:pPr>
      <w:r>
        <w:rPr>
          <w:rFonts w:ascii="宋体" w:hAnsi="宋体" w:eastAsia="宋体" w:cs="宋体"/>
          <w:color w:val="000"/>
          <w:sz w:val="28"/>
          <w:szCs w:val="28"/>
        </w:rPr>
        <w:t xml:space="preserve">总体来看，一季度全县经济运行呈现了稳中向好的态势，实现了良好开局。与此同时，我们也清醒地认识到，影响经济增长的各种矛盾和问题仍然较多，持续增长的动力明显不足。从宏观形势来看。世界经济今年将延续缓慢复苏的基本态势，但是不稳定性、不确定性因素较多，外需拉动受限。国内产能过剩、市场总需求不足的矛盾非常突出，而且短期内难以改变。</w:t>
      </w:r>
    </w:p>
    <w:p>
      <w:pPr>
        <w:ind w:left="0" w:right="0" w:firstLine="560"/>
        <w:spacing w:before="450" w:after="450" w:line="312" w:lineRule="auto"/>
      </w:pPr>
      <w:r>
        <w:rPr>
          <w:rFonts w:ascii="宋体" w:hAnsi="宋体" w:eastAsia="宋体" w:cs="宋体"/>
          <w:color w:val="000"/>
          <w:sz w:val="28"/>
          <w:szCs w:val="28"/>
        </w:rPr>
        <w:t xml:space="preserve">1、2月全国制造业PMI指数相继回落0.5和0.3个百分点，创出8个月新低，3月份较上月微升0.1个百分点，表明需求依然偏弱。受全国宏观经济下行影响，我县经济面临形势非常严峻。从全县形势来看。农业方面：畜牧业形势不容乐观。生猪生产效益急剧下滑，每头亏损</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 邵阳县统计局 2024年4月26日</w:t>
      </w:r>
    </w:p>
    <w:p>
      <w:pPr>
        <w:ind w:left="0" w:right="0" w:firstLine="560"/>
        <w:spacing w:before="450" w:after="450" w:line="312" w:lineRule="auto"/>
      </w:pPr>
      <w:r>
        <w:rPr>
          <w:rFonts w:ascii="宋体" w:hAnsi="宋体" w:eastAsia="宋体" w:cs="宋体"/>
          <w:color w:val="000"/>
          <w:sz w:val="28"/>
          <w:szCs w:val="28"/>
        </w:rPr>
        <w:t xml:space="preserve">今年以来，我县主动适应外部经济发展的新常态，积极应对供给侧结构性改革，充分利用内部各种积极因素，不断克服经济运行中存在的新问题和新困难，紧扣调结构、稳增长、促改革、惠民生的主题不放松，一季度全县经济运行开局稳定，发展态势行稳致远。一、一季度我县八大主要经济指标数据在全市情况比较</w:t>
      </w:r>
    </w:p>
    <w:p>
      <w:pPr>
        <w:ind w:left="0" w:right="0" w:firstLine="560"/>
        <w:spacing w:before="450" w:after="450" w:line="312" w:lineRule="auto"/>
      </w:pPr>
      <w:r>
        <w:rPr>
          <w:rFonts w:ascii="宋体" w:hAnsi="宋体" w:eastAsia="宋体" w:cs="宋体"/>
          <w:color w:val="000"/>
          <w:sz w:val="28"/>
          <w:szCs w:val="28"/>
        </w:rPr>
        <w:t xml:space="preserve">（一）实现地区生产总值（GDP）25018万元，同比增长7.9%，高比全市0.6个百分点，排全市12个县市区第4位、东部6个县第2位。</w:t>
      </w:r>
    </w:p>
    <w:p>
      <w:pPr>
        <w:ind w:left="0" w:right="0" w:firstLine="560"/>
        <w:spacing w:before="450" w:after="450" w:line="312" w:lineRule="auto"/>
      </w:pPr>
      <w:r>
        <w:rPr>
          <w:rFonts w:ascii="宋体" w:hAnsi="宋体" w:eastAsia="宋体" w:cs="宋体"/>
          <w:color w:val="000"/>
          <w:sz w:val="28"/>
          <w:szCs w:val="28"/>
        </w:rPr>
        <w:t xml:space="preserve">（二）完成规模工业增加值63088万元，同比增长5.8%，低于全市0.2个百分点，排全市第8位、东部6县第4位。</w:t>
      </w:r>
    </w:p>
    <w:p>
      <w:pPr>
        <w:ind w:left="0" w:right="0" w:firstLine="560"/>
        <w:spacing w:before="450" w:after="450" w:line="312" w:lineRule="auto"/>
      </w:pPr>
      <w:r>
        <w:rPr>
          <w:rFonts w:ascii="宋体" w:hAnsi="宋体" w:eastAsia="宋体" w:cs="宋体"/>
          <w:color w:val="000"/>
          <w:sz w:val="28"/>
          <w:szCs w:val="28"/>
        </w:rPr>
        <w:t xml:space="preserve">（三）完成固定资产投资171973万元，同比增长14.9%，高出全市0.1个百分点，排全市第6位、东部6县第3位。</w:t>
      </w:r>
    </w:p>
    <w:p>
      <w:pPr>
        <w:ind w:left="0" w:right="0" w:firstLine="560"/>
        <w:spacing w:before="450" w:after="450" w:line="312" w:lineRule="auto"/>
      </w:pPr>
      <w:r>
        <w:rPr>
          <w:rFonts w:ascii="宋体" w:hAnsi="宋体" w:eastAsia="宋体" w:cs="宋体"/>
          <w:color w:val="000"/>
          <w:sz w:val="28"/>
          <w:szCs w:val="28"/>
        </w:rPr>
        <w:t xml:space="preserve">（四）社会消费品零售总额185783万元，同比增长11.5%，低于全市0.1百分点，排全市第4位，东部6县第3位。</w:t>
      </w:r>
    </w:p>
    <w:p>
      <w:pPr>
        <w:ind w:left="0" w:right="0" w:firstLine="560"/>
        <w:spacing w:before="450" w:after="450" w:line="312" w:lineRule="auto"/>
      </w:pPr>
      <w:r>
        <w:rPr>
          <w:rFonts w:ascii="宋体" w:hAnsi="宋体" w:eastAsia="宋体" w:cs="宋体"/>
          <w:color w:val="000"/>
          <w:sz w:val="28"/>
          <w:szCs w:val="28"/>
        </w:rPr>
        <w:t xml:space="preserve">（五）完成财政总收入28389万元，同比增长22.67%，高出全市5.12个百分点，排全市第2位、东部6县第2位。</w:t>
      </w:r>
    </w:p>
    <w:p>
      <w:pPr>
        <w:ind w:left="0" w:right="0" w:firstLine="560"/>
        <w:spacing w:before="450" w:after="450" w:line="312" w:lineRule="auto"/>
      </w:pPr>
      <w:r>
        <w:rPr>
          <w:rFonts w:ascii="宋体" w:hAnsi="宋体" w:eastAsia="宋体" w:cs="宋体"/>
          <w:color w:val="000"/>
          <w:sz w:val="28"/>
          <w:szCs w:val="28"/>
        </w:rPr>
        <w:t xml:space="preserve">（六）实际利用内资275070万元，同比增长21.5%，低于全市0.16个百分点，排全市第6位、东部6县第5位。</w:t>
      </w:r>
    </w:p>
    <w:p>
      <w:pPr>
        <w:ind w:left="0" w:right="0" w:firstLine="560"/>
        <w:spacing w:before="450" w:after="450" w:line="312" w:lineRule="auto"/>
      </w:pPr>
      <w:r>
        <w:rPr>
          <w:rFonts w:ascii="宋体" w:hAnsi="宋体" w:eastAsia="宋体" w:cs="宋体"/>
          <w:color w:val="000"/>
          <w:sz w:val="28"/>
          <w:szCs w:val="28"/>
        </w:rPr>
        <w:t xml:space="preserve">（七）实现进出口总额853万美元，完成进度的16%，排全市第4位、东部6县第2位。</w:t>
      </w:r>
    </w:p>
    <w:p>
      <w:pPr>
        <w:ind w:left="0" w:right="0" w:firstLine="560"/>
        <w:spacing w:before="450" w:after="450" w:line="312" w:lineRule="auto"/>
      </w:pPr>
      <w:r>
        <w:rPr>
          <w:rFonts w:ascii="宋体" w:hAnsi="宋体" w:eastAsia="宋体" w:cs="宋体"/>
          <w:color w:val="000"/>
          <w:sz w:val="28"/>
          <w:szCs w:val="28"/>
        </w:rPr>
        <w:t xml:space="preserve">（八）实现城乡居民人均可支配收入3314元，同比增长11%，高出全市0.6个百分点，排全市第12位。其中：城镇居民人均可支配收入5576元，增长9.8%，低于全市0.2个百分点，排全市第8位、东部6县第4位；农民人均可支配收入2272元，增长12.2%，低于全市0.3个百分点，排全市第9位、东部6县第5位。</w:t>
      </w:r>
    </w:p>
    <w:p>
      <w:pPr>
        <w:ind w:left="0" w:right="0" w:firstLine="560"/>
        <w:spacing w:before="450" w:after="450" w:line="312" w:lineRule="auto"/>
      </w:pPr>
      <w:r>
        <w:rPr>
          <w:rFonts w:ascii="宋体" w:hAnsi="宋体" w:eastAsia="宋体" w:cs="宋体"/>
          <w:color w:val="000"/>
          <w:sz w:val="28"/>
          <w:szCs w:val="28"/>
        </w:rPr>
        <w:t xml:space="preserve">二、一季度经济运行呈现的主要特点</w:t>
      </w:r>
    </w:p>
    <w:p>
      <w:pPr>
        <w:ind w:left="0" w:right="0" w:firstLine="560"/>
        <w:spacing w:before="450" w:after="450" w:line="312" w:lineRule="auto"/>
      </w:pPr>
      <w:r>
        <w:rPr>
          <w:rFonts w:ascii="宋体" w:hAnsi="宋体" w:eastAsia="宋体" w:cs="宋体"/>
          <w:color w:val="000"/>
          <w:sz w:val="28"/>
          <w:szCs w:val="28"/>
        </w:rPr>
        <w:t xml:space="preserve">（一）总体经济平稳。一季度实现ＧＤＰ250187万元，同比增长7.9%。其中一产业62834万元，同比增长2.4%；二产业65488万元，同比增长4.2%；三产业121865万元，同比增长12.9%。三次产业比分别为25.1：26.2：48.7。第三产业贡献率达77.7%，成为拉动县域经济增长的主力军。</w:t>
      </w:r>
    </w:p>
    <w:p>
      <w:pPr>
        <w:ind w:left="0" w:right="0" w:firstLine="560"/>
        <w:spacing w:before="450" w:after="450" w:line="312" w:lineRule="auto"/>
      </w:pPr>
      <w:r>
        <w:rPr>
          <w:rFonts w:ascii="宋体" w:hAnsi="宋体" w:eastAsia="宋体" w:cs="宋体"/>
          <w:color w:val="000"/>
          <w:sz w:val="28"/>
          <w:szCs w:val="28"/>
        </w:rPr>
        <w:t xml:space="preserve">（二）农业备耕有序。一季度农林牧渔业总产值110739万元，增长2.4%，其中农业产值14925.7万元，增长2.2%，林业产值5407.33万元，增长6.8%，牧业产值85721.34万元，增长1.8%，渔业产值3394.8万元，增长5.1%，农林牧渔服务业产值1289.89万元，增长7.6%。呈现如下特点：一是农业种粮积极性有所下降，尽管国家继续实行农业“三项补贴”等惠农政策，但仍然对种粮刺激性不大；二是规模种植发展形势良好，经多年培育和措施激励，流转土地的种植大户在不断增多；三是粮食作物结构不断优化，优质稻种植计划在七成以上；四是生猪价格持续高位震荡，养殖效益提高，前景乐观；五是农业生产资料价格稳中有降。</w:t>
      </w:r>
    </w:p>
    <w:p>
      <w:pPr>
        <w:ind w:left="0" w:right="0" w:firstLine="560"/>
        <w:spacing w:before="450" w:after="450" w:line="312" w:lineRule="auto"/>
      </w:pPr>
      <w:r>
        <w:rPr>
          <w:rFonts w:ascii="宋体" w:hAnsi="宋体" w:eastAsia="宋体" w:cs="宋体"/>
          <w:color w:val="000"/>
          <w:sz w:val="28"/>
          <w:szCs w:val="28"/>
        </w:rPr>
        <w:t xml:space="preserve">（三）工业经济稳中趋缓。因“去产能、去库存、去杠杆”的政策影响，工业产业结构进入调整期。一季度完成工业增加值55881万元，同比增长4.8%。全县74家规模工业企业1-3月实现增加值63088万元，增长5.8%。后期走势仍不乐观，工业用电量处于较快的下降通道。</w:t>
      </w:r>
    </w:p>
    <w:p>
      <w:pPr>
        <w:ind w:left="0" w:right="0" w:firstLine="560"/>
        <w:spacing w:before="450" w:after="450" w:line="312" w:lineRule="auto"/>
      </w:pPr>
      <w:r>
        <w:rPr>
          <w:rFonts w:ascii="宋体" w:hAnsi="宋体" w:eastAsia="宋体" w:cs="宋体"/>
          <w:color w:val="000"/>
          <w:sz w:val="28"/>
          <w:szCs w:val="28"/>
        </w:rPr>
        <w:t xml:space="preserve">（四）固定资产投资增速回落。1-3月，全县完成固定资产投资171973万元，同比增长14.9%，增幅比去年同期回落7.1个百分点。完成产业投资42056万元，占总投资的24.5%；工业投资74730万元，同比下降6.7%。其中：第一产业完成固定资产投资43958万元，增长35 %；第二产业完成74730万元，下降6.7%；第三产业完成50785万元，增长2.6%。亿元以上项目6个，总投资58673万元；5000万元以上项目19个，投资101343万元，增长40.58%；5000万元以下项目97个，投资171973万元，增长14.9%。</w:t>
      </w:r>
    </w:p>
    <w:p>
      <w:pPr>
        <w:ind w:left="0" w:right="0" w:firstLine="560"/>
        <w:spacing w:before="450" w:after="450" w:line="312" w:lineRule="auto"/>
      </w:pPr>
      <w:r>
        <w:rPr>
          <w:rFonts w:ascii="宋体" w:hAnsi="宋体" w:eastAsia="宋体" w:cs="宋体"/>
          <w:color w:val="000"/>
          <w:sz w:val="28"/>
          <w:szCs w:val="28"/>
        </w:rPr>
        <w:t xml:space="preserve">（五）商业经济繁荣稳定。1-3月，全县实现社会消费品零售总额185783万元，同比增长11.5%，较去年同期回落了1.6个百分点。限额以上单位实现社会消费品零售额73.55亿元，同比增长27.9%。其中城镇176630.1万元，增长11.55%，乡村8263万元，增长10.77%；批发业21741.3万元，增长11.36%；零售业142144.5万元，增长11.53%；住宿业1349.7万元，增长11.19%；餐饮业20547.6万元，增长11.58%。</w:t>
      </w:r>
    </w:p>
    <w:p>
      <w:pPr>
        <w:ind w:left="0" w:right="0" w:firstLine="560"/>
        <w:spacing w:before="450" w:after="450" w:line="312" w:lineRule="auto"/>
      </w:pPr>
      <w:r>
        <w:rPr>
          <w:rFonts w:ascii="宋体" w:hAnsi="宋体" w:eastAsia="宋体" w:cs="宋体"/>
          <w:color w:val="000"/>
          <w:sz w:val="28"/>
          <w:szCs w:val="28"/>
        </w:rPr>
        <w:t xml:space="preserve">（六）金融信贷运行稳健。3月末金融机构各项存款余额1820520万元，比年初增加129299万元。金融机构各项贷款余额为664435万元，比年初增加59528万元。存贷比100：36.5。不良贷款率为2.7%。</w:t>
      </w:r>
    </w:p>
    <w:p>
      <w:pPr>
        <w:ind w:left="0" w:right="0" w:firstLine="560"/>
        <w:spacing w:before="450" w:after="450" w:line="312" w:lineRule="auto"/>
      </w:pPr>
      <w:r>
        <w:rPr>
          <w:rFonts w:ascii="宋体" w:hAnsi="宋体" w:eastAsia="宋体" w:cs="宋体"/>
          <w:color w:val="000"/>
          <w:sz w:val="28"/>
          <w:szCs w:val="28"/>
        </w:rPr>
        <w:t xml:space="preserve">（七）财政收支持续增长。1-3月，全县完成财政总收入28389万元，同比增长22.67%，其中一般预算收入23336万元，增长31.06%。全县一般预算支出118342万元，同比增长45.58%。其中教育支出增长94.31%，社会保障和就业支出增长65.25%，农林水事务支出增长72.88%。</w:t>
      </w:r>
    </w:p>
    <w:p>
      <w:pPr>
        <w:ind w:left="0" w:right="0" w:firstLine="560"/>
        <w:spacing w:before="450" w:after="450" w:line="312" w:lineRule="auto"/>
      </w:pPr>
      <w:r>
        <w:rPr>
          <w:rFonts w:ascii="宋体" w:hAnsi="宋体" w:eastAsia="宋体" w:cs="宋体"/>
          <w:color w:val="000"/>
          <w:sz w:val="28"/>
          <w:szCs w:val="28"/>
        </w:rPr>
        <w:t xml:space="preserve">（八）居民收入稳步提高。一季度城乡居民人均可支配收入达到3341元，同比增长11%，其中城镇居民收入5576元，增长9.8%，农村居民收入2272元，增长12.2%。</w:t>
      </w:r>
    </w:p>
    <w:p>
      <w:pPr>
        <w:ind w:left="0" w:right="0" w:firstLine="560"/>
        <w:spacing w:before="450" w:after="450" w:line="312" w:lineRule="auto"/>
      </w:pPr>
      <w:r>
        <w:rPr>
          <w:rFonts w:ascii="宋体" w:hAnsi="宋体" w:eastAsia="宋体" w:cs="宋体"/>
          <w:color w:val="000"/>
          <w:sz w:val="28"/>
          <w:szCs w:val="28"/>
        </w:rPr>
        <w:t xml:space="preserve">三、存在的问题和原因</w:t>
      </w:r>
    </w:p>
    <w:p>
      <w:pPr>
        <w:ind w:left="0" w:right="0" w:firstLine="560"/>
        <w:spacing w:before="450" w:after="450" w:line="312" w:lineRule="auto"/>
      </w:pPr>
      <w:r>
        <w:rPr>
          <w:rFonts w:ascii="宋体" w:hAnsi="宋体" w:eastAsia="宋体" w:cs="宋体"/>
          <w:color w:val="000"/>
          <w:sz w:val="28"/>
          <w:szCs w:val="28"/>
        </w:rPr>
        <w:t xml:space="preserve">（一）工业增速严重受阻。一是经济欠发达地区触底回升势头相对滞后。二是规模工业企业同比增幅缩减。南方水泥、双雄矿业等企业增长势头锐减，增速与去年同期相比，分别回落15个百分点、12个百分点。四是部分企业处于停产状态。规模工业中停产7家，占总个数的9.5%。</w:t>
      </w:r>
    </w:p>
    <w:p>
      <w:pPr>
        <w:ind w:left="0" w:right="0" w:firstLine="560"/>
        <w:spacing w:before="450" w:after="450" w:line="312" w:lineRule="auto"/>
      </w:pPr>
      <w:r>
        <w:rPr>
          <w:rFonts w:ascii="宋体" w:hAnsi="宋体" w:eastAsia="宋体" w:cs="宋体"/>
          <w:color w:val="000"/>
          <w:sz w:val="28"/>
          <w:szCs w:val="28"/>
        </w:rPr>
        <w:t xml:space="preserve">（三）、投资增速出现较大跳空缺口。与2024年同期比增速回落7.1个百分点。原因有三：一是大项目少小项目多的局面不断加剧。今年5000万元以上项目和房地产投资通过国家平台实行联网直报，一季度全县投资项目1754个，我县19个，仅占1.1%。到目前为止，全县总投资项目106个，5000万元以上项目仅占全部投资项目比重为17.9%；其中亿元项目6个，占全部项目的5.7%。二是社会投资不断降温。主要体现在房地产等行业投资方面，2024年以来，多数开发企业的库存一直呈上升趋势，投资热情降温。一季度房地产开发完成投资2550万元，同比下降60%。三是三次产业投资结构不尽合理。一季度三次产业完成投资分别比上年同期增长35%、－6.7%和2.6%，第二产业投资增速明显低于一、三产业。</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采取有力措施，全力打开工业回升空间。一是加大结构调整力度，发挥主导行业支撑作用。一方面着力提升传统产业发展优势，盘活生产能力，延伸产业链条，提升产业层次；另一方面重点扶持农业产业化龙头企业，做大做强农产品加工业特别是深度加工和精深加工业，以茶油、大米为主导，重点发展无公害食品、绿色食品、有机食品，发展我县特色系列深加工食品。二是增强重点企业生产活力，提升主导产业支撑水平。加强生产调度和数据监测预警分析，定期掌握重点行业和重点企业生产经营形势，及时发现和解决问题，充分发挥重点骨干企业对工业增长的强大引擎作用。三是加强资金要素保障力度。积极搭建银政银企对接平台，拓宽工业企业融资渠道。四是充分发挥园区集聚效益，让大项目大企业尽快投产形成新的增长力。要采取一系列有利于加快园区发展的政策措施，加大园区投入力度，着力优化生产布局，使各类园区成为项目落地的集聚区、经济发展的核心区、产业转移的承载区，高新技术的先导区，为全县经济发展提供新的支撑和发展动力。</w:t>
      </w:r>
    </w:p>
    <w:p>
      <w:pPr>
        <w:ind w:left="0" w:right="0" w:firstLine="560"/>
        <w:spacing w:before="450" w:after="450" w:line="312" w:lineRule="auto"/>
      </w:pPr>
      <w:r>
        <w:rPr>
          <w:rFonts w:ascii="宋体" w:hAnsi="宋体" w:eastAsia="宋体" w:cs="宋体"/>
          <w:color w:val="000"/>
          <w:sz w:val="28"/>
          <w:szCs w:val="28"/>
        </w:rPr>
        <w:t xml:space="preserve">（二）狠抓项目管理，提升投资增长后劲。一是抓重大项目的引进和开工。目前由于我县5000万元以上重大项目个数较少，对全部投资增长的主导作用下降，投资这驾马车的拉动力不足。下阶段必须下大力气优化投资环境，加大招商引资力度，抢抓政策机遇，积极筹措资金，力促投资项目特别是重大项目的引进和开工建设。二是加强部门协作，积积申报大项目，好项目。各部门应尽快全面进行重大项目的申报入库，确保投资总量平稳增长。</w:t>
      </w:r>
    </w:p>
    <w:p>
      <w:pPr>
        <w:ind w:left="0" w:right="0" w:firstLine="560"/>
        <w:spacing w:before="450" w:after="450" w:line="312" w:lineRule="auto"/>
      </w:pPr>
      <w:r>
        <w:rPr>
          <w:rFonts w:ascii="宋体" w:hAnsi="宋体" w:eastAsia="宋体" w:cs="宋体"/>
          <w:color w:val="000"/>
          <w:sz w:val="28"/>
          <w:szCs w:val="28"/>
        </w:rPr>
        <w:t xml:space="preserve">（三）加强税收征管和入库工作，激发财政收入增长动力。要主动适应税收改革新常态，着力抓好“营改税”和建安税，消费税等税收的征管和入库工作，做大总量，提升增量，确保质量，扎实推进我县财政工作持续健康发展。</w:t>
      </w:r>
    </w:p>
    <w:p>
      <w:pPr>
        <w:ind w:left="0" w:right="0" w:firstLine="560"/>
        <w:spacing w:before="450" w:after="450" w:line="312" w:lineRule="auto"/>
      </w:pPr>
      <w:r>
        <w:rPr>
          <w:rFonts w:ascii="宋体" w:hAnsi="宋体" w:eastAsia="宋体" w:cs="宋体"/>
          <w:color w:val="000"/>
          <w:sz w:val="28"/>
          <w:szCs w:val="28"/>
        </w:rPr>
        <w:t xml:space="preserve">（邵阳县统计局 刘扬）</w:t>
      </w:r>
    </w:p>
    <w:p>
      <w:pPr>
        <w:ind w:left="0" w:right="0" w:firstLine="560"/>
        <w:spacing w:before="450" w:after="450" w:line="312" w:lineRule="auto"/>
      </w:pPr>
      <w:r>
        <w:rPr>
          <w:rFonts w:ascii="黑体" w:hAnsi="黑体" w:eastAsia="黑体" w:cs="黑体"/>
          <w:color w:val="000000"/>
          <w:sz w:val="36"/>
          <w:szCs w:val="36"/>
          <w:b w:val="1"/>
          <w:bCs w:val="1"/>
        </w:rPr>
        <w:t xml:space="preserve">第四篇：街办一季度经济运行分析报告</w:t>
      </w:r>
    </w:p>
    <w:p>
      <w:pPr>
        <w:ind w:left="0" w:right="0" w:firstLine="560"/>
        <w:spacing w:before="450" w:after="450" w:line="312" w:lineRule="auto"/>
      </w:pPr>
      <w:r>
        <w:rPr>
          <w:rFonts w:ascii="宋体" w:hAnsi="宋体" w:eastAsia="宋体" w:cs="宋体"/>
          <w:color w:val="000"/>
          <w:sz w:val="28"/>
          <w:szCs w:val="28"/>
        </w:rPr>
        <w:t xml:space="preserve">仁宗街道2024年第一季度</w:t>
      </w:r>
    </w:p>
    <w:p>
      <w:pPr>
        <w:ind w:left="0" w:right="0" w:firstLine="560"/>
        <w:spacing w:before="450" w:after="450" w:line="312" w:lineRule="auto"/>
      </w:pPr>
      <w:r>
        <w:rPr>
          <w:rFonts w:ascii="宋体" w:hAnsi="宋体" w:eastAsia="宋体" w:cs="宋体"/>
          <w:color w:val="000"/>
          <w:sz w:val="28"/>
          <w:szCs w:val="28"/>
        </w:rPr>
        <w:t xml:space="preserve">经济运行情况报告</w:t>
      </w:r>
    </w:p>
    <w:p>
      <w:pPr>
        <w:ind w:left="0" w:right="0" w:firstLine="560"/>
        <w:spacing w:before="450" w:after="450" w:line="312" w:lineRule="auto"/>
      </w:pPr>
      <w:r>
        <w:rPr>
          <w:rFonts w:ascii="宋体" w:hAnsi="宋体" w:eastAsia="宋体" w:cs="宋体"/>
          <w:color w:val="000"/>
          <w:sz w:val="28"/>
          <w:szCs w:val="28"/>
        </w:rPr>
        <w:t xml:space="preserve">一、第一季度经济社会运行情况</w:t>
      </w:r>
    </w:p>
    <w:p>
      <w:pPr>
        <w:ind w:left="0" w:right="0" w:firstLine="560"/>
        <w:spacing w:before="450" w:after="450" w:line="312" w:lineRule="auto"/>
      </w:pPr>
      <w:r>
        <w:rPr>
          <w:rFonts w:ascii="宋体" w:hAnsi="宋体" w:eastAsia="宋体" w:cs="宋体"/>
          <w:color w:val="000"/>
          <w:sz w:val="28"/>
          <w:szCs w:val="28"/>
        </w:rPr>
        <w:t xml:space="preserve">（一）经济保持平稳较快增长</w:t>
      </w:r>
    </w:p>
    <w:p>
      <w:pPr>
        <w:ind w:left="0" w:right="0" w:firstLine="560"/>
        <w:spacing w:before="450" w:after="450" w:line="312" w:lineRule="auto"/>
      </w:pPr>
      <w:r>
        <w:rPr>
          <w:rFonts w:ascii="宋体" w:hAnsi="宋体" w:eastAsia="宋体" w:cs="宋体"/>
          <w:color w:val="000"/>
          <w:sz w:val="28"/>
          <w:szCs w:val="28"/>
        </w:rPr>
        <w:t xml:space="preserve">各项经济指标运行良好。全街道实现地区生产总值1180万元，同比增长13%；农业产值700万元，同比增长13.5%，牧业产值260万元，同比增长12.6%，；完成固定资产投资额1192万元。</w:t>
      </w:r>
    </w:p>
    <w:p>
      <w:pPr>
        <w:ind w:left="0" w:right="0" w:firstLine="560"/>
        <w:spacing w:before="450" w:after="450" w:line="312" w:lineRule="auto"/>
      </w:pPr>
      <w:r>
        <w:rPr>
          <w:rFonts w:ascii="宋体" w:hAnsi="宋体" w:eastAsia="宋体" w:cs="宋体"/>
          <w:color w:val="000"/>
          <w:sz w:val="28"/>
          <w:szCs w:val="28"/>
        </w:rPr>
        <w:t xml:space="preserve">经济运行呈现以下特征：一是农业生产稳定增长。一季度我街道农业产值同比增长13%, 增幅比去年同期加快了2个百分点。二是需求大幅度增长。一季度由于长嘉生态怡苑、二级路网工程、整村推进、新农村重点村建设等项目的强力实施，我街道固定资产投资总额增幅比去年同期加快了900个百分点，投资需求增长明显；同时，消费需求也呈现出平稳增长态势，社会消费品零售总额保持双位数增长。</w:t>
      </w:r>
    </w:p>
    <w:p>
      <w:pPr>
        <w:ind w:left="0" w:right="0" w:firstLine="560"/>
        <w:spacing w:before="450" w:after="450" w:line="312" w:lineRule="auto"/>
      </w:pPr>
      <w:r>
        <w:rPr>
          <w:rFonts w:ascii="宋体" w:hAnsi="宋体" w:eastAsia="宋体" w:cs="宋体"/>
          <w:color w:val="000"/>
          <w:sz w:val="28"/>
          <w:szCs w:val="28"/>
        </w:rPr>
        <w:t xml:space="preserve">（二）社会大局保持平安有序</w:t>
      </w:r>
    </w:p>
    <w:p>
      <w:pPr>
        <w:ind w:left="0" w:right="0" w:firstLine="560"/>
        <w:spacing w:before="450" w:after="450" w:line="312" w:lineRule="auto"/>
      </w:pPr>
      <w:r>
        <w:rPr>
          <w:rFonts w:ascii="宋体" w:hAnsi="宋体" w:eastAsia="宋体" w:cs="宋体"/>
          <w:color w:val="000"/>
          <w:sz w:val="28"/>
          <w:szCs w:val="28"/>
        </w:rPr>
        <w:t xml:space="preserve">大力开展各类矛盾纠纷排查调解工作。共受理各类矛盾纠纷5宗，成功调处5宗，调处率为100%。流动人口信息采集率和准确率98%以上，流动人口信息录入率100%。狠抓安全生产。全面落实企业安全主体责任和职能部门监管责任，与各重点企业签订了责任书；推进了火灾隐患重点地区整治工作；开展了安全生产大检查，发现隐患10余处，及时落实了</w:t>
      </w:r>
    </w:p>
    <w:p>
      <w:pPr>
        <w:ind w:left="0" w:right="0" w:firstLine="560"/>
        <w:spacing w:before="450" w:after="450" w:line="312" w:lineRule="auto"/>
      </w:pPr>
      <w:r>
        <w:rPr>
          <w:rFonts w:ascii="宋体" w:hAnsi="宋体" w:eastAsia="宋体" w:cs="宋体"/>
          <w:color w:val="000"/>
          <w:sz w:val="28"/>
          <w:szCs w:val="28"/>
        </w:rPr>
        <w:t xml:space="preserve">整改措施，一季度没有发生重特大安全生产事故。</w:t>
      </w:r>
    </w:p>
    <w:p>
      <w:pPr>
        <w:ind w:left="0" w:right="0" w:firstLine="560"/>
        <w:spacing w:before="450" w:after="450" w:line="312" w:lineRule="auto"/>
      </w:pPr>
      <w:r>
        <w:rPr>
          <w:rFonts w:ascii="宋体" w:hAnsi="宋体" w:eastAsia="宋体" w:cs="宋体"/>
          <w:color w:val="000"/>
          <w:sz w:val="28"/>
          <w:szCs w:val="28"/>
        </w:rPr>
        <w:t xml:space="preserve">（三）各项民生实事得到较好落实</w:t>
      </w:r>
    </w:p>
    <w:p>
      <w:pPr>
        <w:ind w:left="0" w:right="0" w:firstLine="560"/>
        <w:spacing w:before="450" w:after="450" w:line="312" w:lineRule="auto"/>
      </w:pPr>
      <w:r>
        <w:rPr>
          <w:rFonts w:ascii="宋体" w:hAnsi="宋体" w:eastAsia="宋体" w:cs="宋体"/>
          <w:color w:val="000"/>
          <w:sz w:val="28"/>
          <w:szCs w:val="28"/>
        </w:rPr>
        <w:t xml:space="preserve">开展了各类培训3场，培训200人次；扎实推进扶贫帮困。累计发放救助金、慰问金、低保金19500元，共有325户1138人纳入最低生活保障，落实了低保户的“应保尽保”。深入开展各项文化活动。先后协同市、区文化部门组织开展了义写春联、送戏下乡等文化活动。扎实开展平安校园建设。开展“安全教育宣传周”和校园安全隐患排查整治，目前各学校安全隐患已经整改完毕。稳步推进医疗卫生工作。持续开展计生卫生宣传和培训，共举办培训班6场，培训300多人次，派发各类宣传资料和药具2024多份。</w:t>
      </w:r>
    </w:p>
    <w:p>
      <w:pPr>
        <w:ind w:left="0" w:right="0" w:firstLine="560"/>
        <w:spacing w:before="450" w:after="450" w:line="312" w:lineRule="auto"/>
      </w:pPr>
      <w:r>
        <w:rPr>
          <w:rFonts w:ascii="宋体" w:hAnsi="宋体" w:eastAsia="宋体" w:cs="宋体"/>
          <w:color w:val="000"/>
          <w:sz w:val="28"/>
          <w:szCs w:val="28"/>
        </w:rPr>
        <w:t xml:space="preserve">（四）重点项目建设加快推进</w:t>
      </w:r>
    </w:p>
    <w:p>
      <w:pPr>
        <w:ind w:left="0" w:right="0" w:firstLine="560"/>
        <w:spacing w:before="450" w:after="450" w:line="312" w:lineRule="auto"/>
      </w:pPr>
      <w:r>
        <w:rPr>
          <w:rFonts w:ascii="宋体" w:hAnsi="宋体" w:eastAsia="宋体" w:cs="宋体"/>
          <w:color w:val="000"/>
          <w:sz w:val="28"/>
          <w:szCs w:val="28"/>
        </w:rPr>
        <w:t xml:space="preserve">长嘉生态怡苑丰口组移民搬迁工作已开工，可确保10月底前村民乔迁新居；二级公路网化建设仁宗段已完成总量的60%，预计9月底通车。土桥村整村推进工作有力开展，已完成仁宗街道至张岭组通组路硬化1200米，新建公厕2处，在张岭组新栽植优质核桃200亩，排水渠等后续工程正在运行。新农村建设庄王村已新建垃圾台11个，硬化道路1.1千米，排水渠修建1100米。此外，我街道19户91人的面上移民搬迁项目正在积极筹备当中。</w:t>
      </w:r>
    </w:p>
    <w:p>
      <w:pPr>
        <w:ind w:left="0" w:right="0" w:firstLine="560"/>
        <w:spacing w:before="450" w:after="450" w:line="312" w:lineRule="auto"/>
      </w:pPr>
      <w:r>
        <w:rPr>
          <w:rFonts w:ascii="宋体" w:hAnsi="宋体" w:eastAsia="宋体" w:cs="宋体"/>
          <w:color w:val="000"/>
          <w:sz w:val="28"/>
          <w:szCs w:val="28"/>
        </w:rPr>
        <w:t xml:space="preserve">（五）城市管理进一步加强</w:t>
      </w:r>
    </w:p>
    <w:p>
      <w:pPr>
        <w:ind w:left="0" w:right="0" w:firstLine="560"/>
        <w:spacing w:before="450" w:after="450" w:line="312" w:lineRule="auto"/>
      </w:pPr>
      <w:r>
        <w:rPr>
          <w:rFonts w:ascii="宋体" w:hAnsi="宋体" w:eastAsia="宋体" w:cs="宋体"/>
          <w:color w:val="000"/>
          <w:sz w:val="28"/>
          <w:szCs w:val="28"/>
        </w:rPr>
        <w:t xml:space="preserve">持续开展区域环境卫生专项整治。开展专项行动30余次，出动人员600余人次。强化街道清扫保洁，进一步完善了环卫设施，全面更新了沿街果皮箱，增加了保洁人员，提</w:t>
      </w:r>
    </w:p>
    <w:p>
      <w:pPr>
        <w:ind w:left="0" w:right="0" w:firstLine="560"/>
        <w:spacing w:before="450" w:after="450" w:line="312" w:lineRule="auto"/>
      </w:pPr>
      <w:r>
        <w:rPr>
          <w:rFonts w:ascii="宋体" w:hAnsi="宋体" w:eastAsia="宋体" w:cs="宋体"/>
          <w:color w:val="000"/>
          <w:sz w:val="28"/>
          <w:szCs w:val="28"/>
        </w:rPr>
        <w:t xml:space="preserve">高了保洁标准和清扫频次。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第二、三产业发展缓慢。由于地理、历史文化、社会经济条件等因素的影响，我乡经济一直是以农业为主，第二、三产业发展较为缓慢。虽然二级公路建成后我街道交通优势凸显，但市场容量较小，配套设施建设较为落后。二是村民的收入仍然比较单一。虽然村民的收入在稳定提升，但结构性矛盾仍然突出，村民靠农业收入、外出务工工资性收入为主的收入格局没有很大的转变。</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（一）强力推进招商引资 一是加大宣传力度。把已有企业当成资源，充分利用已有企业进行产业链招商，积极围绕产业的上下游行业进行招商。特别是要把我街道具有优势和特色的项目通过各种宣传途径，积极向外宣传，提高我街道的知名度。二是开展“以情招商”。充分利用在外工作的的领导、专家、企业家、企业高管等社会关系达到招商引资的效果。三是强化项目服务。切实做好已落户企业的服务，抽调精干人员，投入主要的精力，集中力量为落户企业排忧解难，以真情服务感动客商，从而实现以服务招商。对招商工作人员在产业政策、招商政 策和承诺技巧方面进行培训，使他们在宣传推介项目时更加到位、讲 解政策时更加准确，确保引进的项目和资金不会落空。</w:t>
      </w:r>
    </w:p>
    <w:p>
      <w:pPr>
        <w:ind w:left="0" w:right="0" w:firstLine="560"/>
        <w:spacing w:before="450" w:after="450" w:line="312" w:lineRule="auto"/>
      </w:pPr>
      <w:r>
        <w:rPr>
          <w:rFonts w:ascii="宋体" w:hAnsi="宋体" w:eastAsia="宋体" w:cs="宋体"/>
          <w:color w:val="000"/>
          <w:sz w:val="28"/>
          <w:szCs w:val="28"/>
        </w:rPr>
        <w:t xml:space="preserve">（二）努力推动项目建设 一是加快重点项目建设进度。明确街道领导挂钩和专人负责落实，一是加快重点项目建设进度，稳步推进城镇基础设施</w:t>
      </w:r>
    </w:p>
    <w:p>
      <w:pPr>
        <w:ind w:left="0" w:right="0" w:firstLine="560"/>
        <w:spacing w:before="450" w:after="450" w:line="312" w:lineRule="auto"/>
      </w:pPr>
      <w:r>
        <w:rPr>
          <w:rFonts w:ascii="宋体" w:hAnsi="宋体" w:eastAsia="宋体" w:cs="宋体"/>
          <w:color w:val="000"/>
          <w:sz w:val="28"/>
          <w:szCs w:val="28"/>
        </w:rPr>
        <w:t xml:space="preserve">建设项目，着重抓好骊山怡苑、润丰生态有限公司等重点项目。二是多渠道化解项目资金瓶颈。在充分发挥民营资本的杠杆作用的同时，积极向上级争取新农村建设和社会事业建设资金。三是在源头上把握好项目质量。做大做强商贸等第三产业发展，对接小城镇建设，做好配套项目建设。</w:t>
      </w:r>
    </w:p>
    <w:p>
      <w:pPr>
        <w:ind w:left="0" w:right="0" w:firstLine="560"/>
        <w:spacing w:before="450" w:after="450" w:line="312" w:lineRule="auto"/>
      </w:pPr>
      <w:r>
        <w:rPr>
          <w:rFonts w:ascii="宋体" w:hAnsi="宋体" w:eastAsia="宋体" w:cs="宋体"/>
          <w:color w:val="000"/>
          <w:sz w:val="28"/>
          <w:szCs w:val="28"/>
        </w:rPr>
        <w:t xml:space="preserve">（三）全力开展小城镇建设 继续坚持以科学发展观规划引导城镇发展，改善城镇环境，扩大城镇规模。一是完善城镇功能，加速小城镇建设。按照“区域功能布局合理，节约土地，集约发展，先规划后建设”的原则，按照新的城镇总体规划，完善小城镇功能建设。继续做好城街的绿化、亮化、美化工作，加大对小城镇建设的投入，加快完善供电、通讯、环卫等基础设施，有效地提升仁宗形象，促进地方经济发展。二是发展城镇经济，扩大城镇规模。我们将以骊山怡苑项目建设为契机，以发展杂果栽植作为经济发展抓手，不断完善基础设施和功能配套建设，吸引和集聚更多企业落户。</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第五篇：2024年一季度经济运行分析报告</w:t>
      </w:r>
    </w:p>
    <w:p>
      <w:pPr>
        <w:ind w:left="0" w:right="0" w:firstLine="560"/>
        <w:spacing w:before="450" w:after="450" w:line="312" w:lineRule="auto"/>
      </w:pPr>
      <w:r>
        <w:rPr>
          <w:rFonts w:ascii="宋体" w:hAnsi="宋体" w:eastAsia="宋体" w:cs="宋体"/>
          <w:color w:val="000"/>
          <w:sz w:val="28"/>
          <w:szCs w:val="28"/>
        </w:rPr>
        <w:t xml:space="preserve">内部资料、注意保存</w:t>
      </w:r>
    </w:p>
    <w:p>
      <w:pPr>
        <w:ind w:left="0" w:right="0" w:firstLine="560"/>
        <w:spacing w:before="450" w:after="450" w:line="312" w:lineRule="auto"/>
      </w:pPr>
      <w:r>
        <w:rPr>
          <w:rFonts w:ascii="宋体" w:hAnsi="宋体" w:eastAsia="宋体" w:cs="宋体"/>
          <w:color w:val="000"/>
          <w:sz w:val="28"/>
          <w:szCs w:val="28"/>
        </w:rPr>
        <w:t xml:space="preserve">仅供领导参考</w:t>
      </w:r>
    </w:p>
    <w:p>
      <w:pPr>
        <w:ind w:left="0" w:right="0" w:firstLine="560"/>
        <w:spacing w:before="450" w:after="450" w:line="312" w:lineRule="auto"/>
      </w:pPr>
      <w:r>
        <w:rPr>
          <w:rFonts w:ascii="宋体" w:hAnsi="宋体" w:eastAsia="宋体" w:cs="宋体"/>
          <w:color w:val="000"/>
          <w:sz w:val="28"/>
          <w:szCs w:val="28"/>
        </w:rPr>
        <w:t xml:space="preserve">乌鲁木齐经济技术开发区（头屯河区）2024年</w:t>
      </w:r>
    </w:p>
    <w:p>
      <w:pPr>
        <w:ind w:left="0" w:right="0" w:firstLine="560"/>
        <w:spacing w:before="450" w:after="450" w:line="312" w:lineRule="auto"/>
      </w:pPr>
      <w:r>
        <w:rPr>
          <w:rFonts w:ascii="宋体" w:hAnsi="宋体" w:eastAsia="宋体" w:cs="宋体"/>
          <w:color w:val="000"/>
          <w:sz w:val="28"/>
          <w:szCs w:val="28"/>
        </w:rPr>
        <w:t xml:space="preserve">一季度经济运行分析报告</w:t>
      </w:r>
    </w:p>
    <w:p>
      <w:pPr>
        <w:ind w:left="0" w:right="0" w:firstLine="560"/>
        <w:spacing w:before="450" w:after="450" w:line="312" w:lineRule="auto"/>
      </w:pPr>
      <w:r>
        <w:rPr>
          <w:rFonts w:ascii="宋体" w:hAnsi="宋体" w:eastAsia="宋体" w:cs="宋体"/>
          <w:color w:val="000"/>
          <w:sz w:val="28"/>
          <w:szCs w:val="28"/>
        </w:rPr>
        <w:t xml:space="preserve">乌鲁木齐经济技术开发区（头屯河区）在自治区、乌鲁木齐市两级党委、政府的领导下，在区委、区政府的决策部署下，以科学发展观为指导，深入分析国内外宏观政治经济形势，全面贯彻中央新疆工作座谈会、自治区党委七届九次、十次全会、市委九届十一次全会精神，深刻领会区委第一次全体（扩大）会议报告精神，统一思想、理顺职能、创新思维，促进各项工作有序推进。经济保持良好发展态势，工业、财政、税收、进出口和批零贸易平稳快速发展，招商引资势头迅猛，全社会固定资产投资高位增长，一季度经济运行实现开门红。</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一季度，开发区（头屯河区）预计实现地区生产总值60.2亿元，完成区级目标任务的21.8%，较上年同期增长27.5%，高于区级增速目标2.5个百分点，其中：第一产业增加值2438万元，预计增长3.6%；第二产业增加值36.7亿元，预计增长35.4%；第三产业增加值23.3亿元，预计增长16.6%，一、二、三产业结构为0.4：60.9：38.7。</w:t>
      </w:r>
    </w:p>
    <w:p>
      <w:pPr>
        <w:ind w:left="0" w:right="0" w:firstLine="560"/>
        <w:spacing w:before="450" w:after="450" w:line="312" w:lineRule="auto"/>
      </w:pPr>
      <w:r>
        <w:rPr>
          <w:rFonts w:ascii="宋体" w:hAnsi="宋体" w:eastAsia="宋体" w:cs="宋体"/>
          <w:color w:val="000"/>
          <w:sz w:val="28"/>
          <w:szCs w:val="28"/>
        </w:rPr>
        <w:t xml:space="preserve">实现工业总产值173亿元，同比增长32.5%；工业增加值33亿元，分别完成市级和区级目标任务的20%和21.2%，同比</w:t>
      </w:r>
    </w:p>
    <w:p>
      <w:pPr>
        <w:ind w:left="0" w:right="0" w:firstLine="560"/>
        <w:spacing w:before="450" w:after="450" w:line="312" w:lineRule="auto"/>
      </w:pPr>
      <w:r>
        <w:rPr>
          <w:rFonts w:ascii="宋体" w:hAnsi="宋体" w:eastAsia="宋体" w:cs="宋体"/>
          <w:color w:val="000"/>
          <w:sz w:val="28"/>
          <w:szCs w:val="28"/>
        </w:rPr>
        <w:t xml:space="preserve">增长38%，高于市级及区级增速目标3个百分点，其中规模以上工业企业完成增加值31.8亿元，同比增长41%。</w:t>
      </w:r>
    </w:p>
    <w:p>
      <w:pPr>
        <w:ind w:left="0" w:right="0" w:firstLine="560"/>
        <w:spacing w:before="450" w:after="450" w:line="312" w:lineRule="auto"/>
      </w:pPr>
      <w:r>
        <w:rPr>
          <w:rFonts w:ascii="宋体" w:hAnsi="宋体" w:eastAsia="宋体" w:cs="宋体"/>
          <w:color w:val="000"/>
          <w:sz w:val="28"/>
          <w:szCs w:val="28"/>
        </w:rPr>
        <w:t xml:space="preserve">规模以上万元工业增加值能耗3.67吨标煤，同比下降17.4%，降幅分别高于市级和区级目标12.4个百分点和13.4个百分点。</w:t>
      </w:r>
    </w:p>
    <w:p>
      <w:pPr>
        <w:ind w:left="0" w:right="0" w:firstLine="560"/>
        <w:spacing w:before="450" w:after="450" w:line="312" w:lineRule="auto"/>
      </w:pPr>
      <w:r>
        <w:rPr>
          <w:rFonts w:ascii="宋体" w:hAnsi="宋体" w:eastAsia="宋体" w:cs="宋体"/>
          <w:color w:val="000"/>
          <w:sz w:val="28"/>
          <w:szCs w:val="28"/>
        </w:rPr>
        <w:t xml:space="preserve">外贸进出口总额4.4亿美元，分别完成市级和区级总量目标任务的16.3%和19.1%，同比增长34.6%，高于区级增速目标9.6个百分点。</w:t>
      </w:r>
    </w:p>
    <w:p>
      <w:pPr>
        <w:ind w:left="0" w:right="0" w:firstLine="560"/>
        <w:spacing w:before="450" w:after="450" w:line="312" w:lineRule="auto"/>
      </w:pPr>
      <w:r>
        <w:rPr>
          <w:rFonts w:ascii="宋体" w:hAnsi="宋体" w:eastAsia="宋体" w:cs="宋体"/>
          <w:color w:val="000"/>
          <w:sz w:val="28"/>
          <w:szCs w:val="28"/>
        </w:rPr>
        <w:t xml:space="preserve">全社会固定资产投资11.2亿元，完成区级目标任务的7.4%，同比增长1.6倍，高于区级增速目标118.9个百分点，其中：基础设施投资7026万元，同比增长10.2%。</w:t>
      </w:r>
    </w:p>
    <w:p>
      <w:pPr>
        <w:ind w:left="0" w:right="0" w:firstLine="560"/>
        <w:spacing w:before="450" w:after="450" w:line="312" w:lineRule="auto"/>
      </w:pPr>
      <w:r>
        <w:rPr>
          <w:rFonts w:ascii="宋体" w:hAnsi="宋体" w:eastAsia="宋体" w:cs="宋体"/>
          <w:color w:val="000"/>
          <w:sz w:val="28"/>
          <w:szCs w:val="28"/>
        </w:rPr>
        <w:t xml:space="preserve">限额以上批发零售贸易业完成销售额262.9亿元，同比增长22%；社会消费品零售额5.3亿元，分别完成市级和区级目标任务的23%和23.2%，同比增长18.4%。</w:t>
      </w:r>
    </w:p>
    <w:p>
      <w:pPr>
        <w:ind w:left="0" w:right="0" w:firstLine="560"/>
        <w:spacing w:before="450" w:after="450" w:line="312" w:lineRule="auto"/>
      </w:pPr>
      <w:r>
        <w:rPr>
          <w:rFonts w:ascii="宋体" w:hAnsi="宋体" w:eastAsia="宋体" w:cs="宋体"/>
          <w:color w:val="000"/>
          <w:sz w:val="28"/>
          <w:szCs w:val="28"/>
        </w:rPr>
        <w:t xml:space="preserve">全口径财政收入19.5亿元，同比增长23.6%，其中：本级财政收入9.6亿元，同比增长17.3%；税收收入14.2亿元，同比增长34.6%。</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（一）规模继续扩大，二产作用凸显</w:t>
      </w:r>
    </w:p>
    <w:p>
      <w:pPr>
        <w:ind w:left="0" w:right="0" w:firstLine="560"/>
        <w:spacing w:before="450" w:after="450" w:line="312" w:lineRule="auto"/>
      </w:pPr>
      <w:r>
        <w:rPr>
          <w:rFonts w:ascii="宋体" w:hAnsi="宋体" w:eastAsia="宋体" w:cs="宋体"/>
          <w:color w:val="000"/>
          <w:sz w:val="28"/>
          <w:szCs w:val="28"/>
        </w:rPr>
        <w:t xml:space="preserve">地区生产总值突破60亿元，比上年增加了13.5亿元，二产特别是工业拉动力持续增强，工业对经济的贡献率达到70.2%，拉动经济增长20.3个百分点，所占比重达到54.8%，较上年提高4.4个百分点，凸显以工业为主的增长格局。三次产业结构由上年同</w:t>
      </w:r>
    </w:p>
    <w:p>
      <w:pPr>
        <w:ind w:left="0" w:right="0" w:firstLine="560"/>
        <w:spacing w:before="450" w:after="450" w:line="312" w:lineRule="auto"/>
      </w:pPr>
      <w:r>
        <w:rPr>
          <w:rFonts w:ascii="宋体" w:hAnsi="宋体" w:eastAsia="宋体" w:cs="宋体"/>
          <w:color w:val="000"/>
          <w:sz w:val="28"/>
          <w:szCs w:val="28"/>
        </w:rPr>
        <w:t xml:space="preserve">期的0.5：58.1：41.4调整为0.4：60.9：38.7。</w:t>
      </w:r>
    </w:p>
    <w:p>
      <w:pPr>
        <w:ind w:left="0" w:right="0" w:firstLine="560"/>
        <w:spacing w:before="450" w:after="450" w:line="312" w:lineRule="auto"/>
      </w:pPr>
      <w:r>
        <w:rPr>
          <w:rFonts w:ascii="宋体" w:hAnsi="宋体" w:eastAsia="宋体" w:cs="宋体"/>
          <w:color w:val="000"/>
          <w:sz w:val="28"/>
          <w:szCs w:val="28"/>
        </w:rPr>
        <w:t xml:space="preserve">（二）招商引资硕果累累，服务水平不断提升</w:t>
      </w:r>
    </w:p>
    <w:p>
      <w:pPr>
        <w:ind w:left="0" w:right="0" w:firstLine="560"/>
        <w:spacing w:before="450" w:after="450" w:line="312" w:lineRule="auto"/>
      </w:pPr>
      <w:r>
        <w:rPr>
          <w:rFonts w:ascii="宋体" w:hAnsi="宋体" w:eastAsia="宋体" w:cs="宋体"/>
          <w:color w:val="000"/>
          <w:sz w:val="28"/>
          <w:szCs w:val="28"/>
        </w:rPr>
        <w:t xml:space="preserve">一季度核准、备案项目15个，投资总额47.3亿元，同比增长1倍，其中：工业项目投资总额30.5亿元，增幅达2.5倍。项目追踪、商洽范围拓展，引进项目由工业拓展向总部经济、商务服务等领域，坚持实施项目引进中的“选”资和“择”资及项目质量提升，项目高成长性及配套互补性显著提高，单体项目规模平均达到3.2亿元，比上年同期增加1.2亿元，亿元以上项目11个，投资额占招商引资总额95%以上。</w:t>
      </w:r>
    </w:p>
    <w:p>
      <w:pPr>
        <w:ind w:left="0" w:right="0" w:firstLine="560"/>
        <w:spacing w:before="450" w:after="450" w:line="312" w:lineRule="auto"/>
      </w:pPr>
      <w:r>
        <w:rPr>
          <w:rFonts w:ascii="宋体" w:hAnsi="宋体" w:eastAsia="宋体" w:cs="宋体"/>
          <w:color w:val="000"/>
          <w:sz w:val="28"/>
          <w:szCs w:val="28"/>
        </w:rPr>
        <w:t xml:space="preserve">（三）工业经济效益持续向好，产业集聚优势明显</w:t>
      </w:r>
    </w:p>
    <w:p>
      <w:pPr>
        <w:ind w:left="0" w:right="0" w:firstLine="560"/>
        <w:spacing w:before="450" w:after="450" w:line="312" w:lineRule="auto"/>
      </w:pPr>
      <w:r>
        <w:rPr>
          <w:rFonts w:ascii="宋体" w:hAnsi="宋体" w:eastAsia="宋体" w:cs="宋体"/>
          <w:color w:val="000"/>
          <w:sz w:val="28"/>
          <w:szCs w:val="28"/>
        </w:rPr>
        <w:t xml:space="preserve">工业经济效益综合指数216，同比提高35.4个点。主营业务收入快速增长，达到177亿元，同比增长41.5%；资产规模达到696.3亿元，同比增长74.3%。冶金、电器机械、食品饮料、金属制品和塑料制品产值等5个行业产值规模占全区工业总量的96.7%，以八钢、金风科技等龙头为核心的冶金、电器机械行业分别占工业总量的59.4%和28.7%。塑料化工、现代医药等行业产值增速均保持在60%以上。</w:t>
      </w:r>
    </w:p>
    <w:p>
      <w:pPr>
        <w:ind w:left="0" w:right="0" w:firstLine="560"/>
        <w:spacing w:before="450" w:after="450" w:line="312" w:lineRule="auto"/>
      </w:pPr>
      <w:r>
        <w:rPr>
          <w:rFonts w:ascii="宋体" w:hAnsi="宋体" w:eastAsia="宋体" w:cs="宋体"/>
          <w:color w:val="000"/>
          <w:sz w:val="28"/>
          <w:szCs w:val="28"/>
        </w:rPr>
        <w:t xml:space="preserve">（四）对外贸易稳步增长，国内贸易加快增长</w:t>
      </w:r>
    </w:p>
    <w:p>
      <w:pPr>
        <w:ind w:left="0" w:right="0" w:firstLine="560"/>
        <w:spacing w:before="450" w:after="450" w:line="312" w:lineRule="auto"/>
      </w:pPr>
      <w:r>
        <w:rPr>
          <w:rFonts w:ascii="宋体" w:hAnsi="宋体" w:eastAsia="宋体" w:cs="宋体"/>
          <w:color w:val="000"/>
          <w:sz w:val="28"/>
          <w:szCs w:val="28"/>
        </w:rPr>
        <w:t xml:space="preserve">外贸进出口继上年倍速增长的基础上，又实现30%以上增长。从贸易方式看，一般贸易所占比重较大，占全区外贸总量的84.4%，增速近50%；从产品结构看，铁矿砂等大宗资源性产品进口增势较猛，机电产品、旅购贸易出口增势平稳，实现出口贸易额2.4亿</w:t>
      </w:r>
    </w:p>
    <w:p>
      <w:pPr>
        <w:ind w:left="0" w:right="0" w:firstLine="560"/>
        <w:spacing w:before="450" w:after="450" w:line="312" w:lineRule="auto"/>
      </w:pPr>
      <w:r>
        <w:rPr>
          <w:rFonts w:ascii="宋体" w:hAnsi="宋体" w:eastAsia="宋体" w:cs="宋体"/>
          <w:color w:val="000"/>
          <w:sz w:val="28"/>
          <w:szCs w:val="28"/>
        </w:rPr>
        <w:t xml:space="preserve">美元，占出口总额90%以上，是带动全区出口规模增长的主要力量。国内贸易柔性回升，环比增长2.8个百分点，石油制品类因石油价格上涨及企业业务扩展，销售规模稳步加快增长，销售额达到220.5亿元，占国内贸易份额的86%，同比增长20.5%；计算机类、家用电器类、金属材料类、工程机械类等6大类产品销售均保持40%以上增长。</w:t>
      </w:r>
    </w:p>
    <w:p>
      <w:pPr>
        <w:ind w:left="0" w:right="0" w:firstLine="560"/>
        <w:spacing w:before="450" w:after="450" w:line="312" w:lineRule="auto"/>
      </w:pPr>
      <w:r>
        <w:rPr>
          <w:rFonts w:ascii="宋体" w:hAnsi="宋体" w:eastAsia="宋体" w:cs="宋体"/>
          <w:color w:val="000"/>
          <w:sz w:val="28"/>
          <w:szCs w:val="28"/>
        </w:rPr>
        <w:t xml:space="preserve">（五）投资增长势头迅猛，重点项目进展顺利</w:t>
      </w:r>
    </w:p>
    <w:p>
      <w:pPr>
        <w:ind w:left="0" w:right="0" w:firstLine="560"/>
        <w:spacing w:before="450" w:after="450" w:line="312" w:lineRule="auto"/>
      </w:pPr>
      <w:r>
        <w:rPr>
          <w:rFonts w:ascii="宋体" w:hAnsi="宋体" w:eastAsia="宋体" w:cs="宋体"/>
          <w:color w:val="000"/>
          <w:sz w:val="28"/>
          <w:szCs w:val="28"/>
        </w:rPr>
        <w:t xml:space="preserve">工业投资强劲，19个工业项目完成投资6.4亿元，同比增长</w:t>
      </w:r>
    </w:p>
    <w:p>
      <w:pPr>
        <w:ind w:left="0" w:right="0" w:firstLine="560"/>
        <w:spacing w:before="450" w:after="450" w:line="312" w:lineRule="auto"/>
      </w:pPr>
      <w:r>
        <w:rPr>
          <w:rFonts w:ascii="宋体" w:hAnsi="宋体" w:eastAsia="宋体" w:cs="宋体"/>
          <w:color w:val="000"/>
          <w:sz w:val="28"/>
          <w:szCs w:val="28"/>
        </w:rPr>
        <w:t xml:space="preserve">5.6倍。有色集团产业化基地、康师傅饮品、光正钢结构生产基地、军企交易市场建设及八钢高炉、烧结等重点建设项目投资额达到</w:t>
      </w:r>
    </w:p>
    <w:p>
      <w:pPr>
        <w:ind w:left="0" w:right="0" w:firstLine="560"/>
        <w:spacing w:before="450" w:after="450" w:line="312" w:lineRule="auto"/>
      </w:pPr>
      <w:r>
        <w:rPr>
          <w:rFonts w:ascii="宋体" w:hAnsi="宋体" w:eastAsia="宋体" w:cs="宋体"/>
          <w:color w:val="000"/>
          <w:sz w:val="28"/>
          <w:szCs w:val="28"/>
        </w:rPr>
        <w:t xml:space="preserve">3.2亿元，占全社会固定资产投资的28.5%。五金工业园引进项目有80%以上陆续开工建设，链传动等7个项目已投产，年底投产企业可望达到20余家。全社会固定资产投资继续保持高位增长，增速达1.6倍。</w:t>
      </w:r>
    </w:p>
    <w:p>
      <w:pPr>
        <w:ind w:left="0" w:right="0" w:firstLine="560"/>
        <w:spacing w:before="450" w:after="450" w:line="312" w:lineRule="auto"/>
      </w:pPr>
      <w:r>
        <w:rPr>
          <w:rFonts w:ascii="宋体" w:hAnsi="宋体" w:eastAsia="宋体" w:cs="宋体"/>
          <w:color w:val="000"/>
          <w:sz w:val="28"/>
          <w:szCs w:val="28"/>
        </w:rPr>
        <w:t xml:space="preserve">（六）节能降耗成效显著，增长方式转变加速</w:t>
      </w:r>
    </w:p>
    <w:p>
      <w:pPr>
        <w:ind w:left="0" w:right="0" w:firstLine="560"/>
        <w:spacing w:before="450" w:after="450" w:line="312" w:lineRule="auto"/>
      </w:pPr>
      <w:r>
        <w:rPr>
          <w:rFonts w:ascii="宋体" w:hAnsi="宋体" w:eastAsia="宋体" w:cs="宋体"/>
          <w:color w:val="000"/>
          <w:sz w:val="28"/>
          <w:szCs w:val="28"/>
        </w:rPr>
        <w:t xml:space="preserve">规模以上工业能源消费量116.6万吨标准煤，单位工业增加值能耗3.67吨标准煤/万元，比上年减少0.77吨标煤，同比下降17.4%，超额完成目标任务13.4个百分点。高新技术企业产值50.4亿元，占全区工业份额为29.2%，同比增长64.2%，对全区工业总产值贡献率达到46.5%，可持续发展能力持续增强。</w:t>
      </w:r>
    </w:p>
    <w:p>
      <w:pPr>
        <w:ind w:left="0" w:right="0" w:firstLine="560"/>
        <w:spacing w:before="450" w:after="450" w:line="312" w:lineRule="auto"/>
      </w:pPr>
      <w:r>
        <w:rPr>
          <w:rFonts w:ascii="宋体" w:hAnsi="宋体" w:eastAsia="宋体" w:cs="宋体"/>
          <w:color w:val="000"/>
          <w:sz w:val="28"/>
          <w:szCs w:val="28"/>
        </w:rPr>
        <w:t xml:space="preserve">（七）财政税收稳健运行，收支结构合理优化</w:t>
      </w:r>
    </w:p>
    <w:p>
      <w:pPr>
        <w:ind w:left="0" w:right="0" w:firstLine="560"/>
        <w:spacing w:before="450" w:after="450" w:line="312" w:lineRule="auto"/>
      </w:pPr>
      <w:r>
        <w:rPr>
          <w:rFonts w:ascii="宋体" w:hAnsi="宋体" w:eastAsia="宋体" w:cs="宋体"/>
          <w:color w:val="000"/>
          <w:sz w:val="28"/>
          <w:szCs w:val="28"/>
        </w:rPr>
        <w:t xml:space="preserve">从财政收入看，一般预算收入对财政收入的贡献突出，占本级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2024-11-23T03:50:35+08:00</dcterms:created>
  <dcterms:modified xsi:type="dcterms:W3CDTF">2024-11-23T03:50:35+08:00</dcterms:modified>
</cp:coreProperties>
</file>

<file path=docProps/custom.xml><?xml version="1.0" encoding="utf-8"?>
<Properties xmlns="http://schemas.openxmlformats.org/officeDocument/2006/custom-properties" xmlns:vt="http://schemas.openxmlformats.org/officeDocument/2006/docPropsVTypes"/>
</file>