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人民警察演讲稿——用血汗和生命铸成的忠诚</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 的现象中寻找规律性，对可能出现的趋势、动态进行估计测定，根据不同季节、区域或场所，采取不同的防范措施。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战友们，快行动起来，准备出征!为了大地的呼唤，让我们背上行裹，整装待发，去农村、到街道、进社区，去群众最困难和危险的地方，在艰苦的环境中，在平凡的工作中去完成伟大的事业。最后，我要让真理之雷，在我们头上轰鸣;让理想之电，在我们脑海闪光;让奉献之火，在我们心中燃烧!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w:t>
      </w:r>
    </w:p>
    <w:p>
      <w:pPr>
        <w:ind w:left="0" w:right="0" w:firstLine="560"/>
        <w:spacing w:before="450" w:after="450" w:line="312" w:lineRule="auto"/>
      </w:pPr>
      <w:r>
        <w:rPr>
          <w:rFonts w:ascii="宋体" w:hAnsi="宋体" w:eastAsia="宋体" w:cs="宋体"/>
          <w:color w:val="000"/>
          <w:sz w:val="28"/>
          <w:szCs w:val="28"/>
        </w:rPr>
        <w:t xml:space="preserve">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黑体" w:hAnsi="黑体" w:eastAsia="黑体" w:cs="黑体"/>
          <w:color w:val="000000"/>
          <w:sz w:val="36"/>
          <w:szCs w:val="36"/>
          <w:b w:val="1"/>
          <w:bCs w:val="1"/>
        </w:rPr>
        <w:t xml:space="preserve">第五篇：用血汗和生命铸成的忠诚</w:t>
      </w:r>
    </w:p>
    <w:p>
      <w:pPr>
        <w:ind w:left="0" w:right="0" w:firstLine="560"/>
        <w:spacing w:before="450" w:after="450" w:line="312" w:lineRule="auto"/>
      </w:pPr>
      <w:r>
        <w:rPr>
          <w:rFonts w:ascii="宋体" w:hAnsi="宋体" w:eastAsia="宋体" w:cs="宋体"/>
          <w:color w:val="000"/>
          <w:sz w:val="28"/>
          <w:szCs w:val="28"/>
        </w:rPr>
        <w:t xml:space="preserve">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这就是我向往和追求的人民警察，这就是我崇拜和敬佩的金盾事业。已走上人民警察这个普通平凡岗位的我，一次又一次掂量着自己的使命和肩上的担子；那些可歌可泣的事</w:t>
      </w:r>
    </w:p>
    <w:p>
      <w:pPr>
        <w:ind w:left="0" w:right="0" w:firstLine="560"/>
        <w:spacing w:before="450" w:after="450" w:line="312" w:lineRule="auto"/>
      </w:pPr>
      <w:r>
        <w:rPr>
          <w:rFonts w:ascii="宋体" w:hAnsi="宋体" w:eastAsia="宋体" w:cs="宋体"/>
          <w:color w:val="000"/>
          <w:sz w:val="28"/>
          <w:szCs w:val="28"/>
        </w:rPr>
        <w:t xml:space="preserve">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我选择警察，选择煤城淮北，因我生于斯，长于斯，我是淮北人民的儿女，而我时时都能听到那埋葬着无数英灵的热土在呼唤着我，而且是那样悲怆，那么情深。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