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刘淇在全市人才工作会议上讲话[最终版]</w:t>
      </w:r>
      <w:bookmarkEnd w:id="1"/>
    </w:p>
    <w:p>
      <w:pPr>
        <w:jc w:val="center"/>
        <w:spacing w:before="0" w:after="450"/>
      </w:pPr>
      <w:r>
        <w:rPr>
          <w:rFonts w:ascii="Arial" w:hAnsi="Arial" w:eastAsia="Arial" w:cs="Arial"/>
          <w:color w:val="999999"/>
          <w:sz w:val="20"/>
          <w:szCs w:val="20"/>
        </w:rPr>
        <w:t xml:space="preserve">来源：网络  作者：梦回江南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第一篇：刘淇在全市人才工作会议上讲话[最终版]刘淇在全市人才工作会议上强调 努力把北京建设成世界一流的人才之都来源：首都之窗日期：2024-07-30郭金龙主持 杨志明王安顺出席 会前市领导与第二届“首都杰出人才奖”获奖人员亲切座谈7月2...</w:t>
      </w:r>
    </w:p>
    <w:p>
      <w:pPr>
        <w:ind w:left="0" w:right="0" w:firstLine="560"/>
        <w:spacing w:before="450" w:after="450" w:line="312" w:lineRule="auto"/>
      </w:pPr>
      <w:r>
        <w:rPr>
          <w:rFonts w:ascii="黑体" w:hAnsi="黑体" w:eastAsia="黑体" w:cs="黑体"/>
          <w:color w:val="000000"/>
          <w:sz w:val="36"/>
          <w:szCs w:val="36"/>
          <w:b w:val="1"/>
          <w:bCs w:val="1"/>
        </w:rPr>
        <w:t xml:space="preserve">第一篇：刘淇在全市人才工作会议上讲话[最终版]</w:t>
      </w:r>
    </w:p>
    <w:p>
      <w:pPr>
        <w:ind w:left="0" w:right="0" w:firstLine="560"/>
        <w:spacing w:before="450" w:after="450" w:line="312" w:lineRule="auto"/>
      </w:pPr>
      <w:r>
        <w:rPr>
          <w:rFonts w:ascii="宋体" w:hAnsi="宋体" w:eastAsia="宋体" w:cs="宋体"/>
          <w:color w:val="000"/>
          <w:sz w:val="28"/>
          <w:szCs w:val="28"/>
        </w:rPr>
        <w:t xml:space="preserve">刘淇在全市人才工作会议上强调 努力把北京建设成世界一流的人才之都</w:t>
      </w:r>
    </w:p>
    <w:p>
      <w:pPr>
        <w:ind w:left="0" w:right="0" w:firstLine="560"/>
        <w:spacing w:before="450" w:after="450" w:line="312" w:lineRule="auto"/>
      </w:pPr>
      <w:r>
        <w:rPr>
          <w:rFonts w:ascii="宋体" w:hAnsi="宋体" w:eastAsia="宋体" w:cs="宋体"/>
          <w:color w:val="000"/>
          <w:sz w:val="28"/>
          <w:szCs w:val="28"/>
        </w:rPr>
        <w:t xml:space="preserve">来源：首都之窗日期：2024-07-30</w:t>
      </w:r>
    </w:p>
    <w:p>
      <w:pPr>
        <w:ind w:left="0" w:right="0" w:firstLine="560"/>
        <w:spacing w:before="450" w:after="450" w:line="312" w:lineRule="auto"/>
      </w:pPr>
      <w:r>
        <w:rPr>
          <w:rFonts w:ascii="宋体" w:hAnsi="宋体" w:eastAsia="宋体" w:cs="宋体"/>
          <w:color w:val="000"/>
          <w:sz w:val="28"/>
          <w:szCs w:val="28"/>
        </w:rPr>
        <w:t xml:space="preserve">郭金龙主持 杨志明王安顺出席 会前市领导与第二届“首都杰出人才奖”获奖</w:t>
      </w:r>
    </w:p>
    <w:p>
      <w:pPr>
        <w:ind w:left="0" w:right="0" w:firstLine="560"/>
        <w:spacing w:before="450" w:after="450" w:line="312" w:lineRule="auto"/>
      </w:pPr>
      <w:r>
        <w:rPr>
          <w:rFonts w:ascii="宋体" w:hAnsi="宋体" w:eastAsia="宋体" w:cs="宋体"/>
          <w:color w:val="000"/>
          <w:sz w:val="28"/>
          <w:szCs w:val="28"/>
        </w:rPr>
        <w:t xml:space="preserve">人员亲切座谈</w:t>
      </w:r>
    </w:p>
    <w:p>
      <w:pPr>
        <w:ind w:left="0" w:right="0" w:firstLine="560"/>
        <w:spacing w:before="450" w:after="450" w:line="312" w:lineRule="auto"/>
      </w:pPr>
      <w:r>
        <w:rPr>
          <w:rFonts w:ascii="宋体" w:hAnsi="宋体" w:eastAsia="宋体" w:cs="宋体"/>
          <w:color w:val="000"/>
          <w:sz w:val="28"/>
          <w:szCs w:val="28"/>
        </w:rPr>
        <w:t xml:space="preserve">7月29日，全市人才工作会议召开。市委书记刘淇在会议讲话中强调，要认真学习贯彻胡锦涛总书记重要讲话和全国人才工作会议精神，大力实施首都人才优先发展战略，培养和造就一支数量充足、结构优化、素质一流、富有创新的人才队伍，努力把北京建设成为世界一流的人才之都。市委副书记、市长郭金龙主持会议。人力资源和社会保障部副部长杨志明、市委副书记王安顺出席会议。会上，王安顺宣读了《关于授予刘冠军等同志“首都杰出人才奖”的决定》，中国作协副主席刘冠军、百度公司董事长李彦宏、北京友谊医院热带医学研究所研究员李桓英、国家一级导演张艺谋、首师大教授欧阳中石、联想控股董事长柳传志等6名第二届“首都杰出人才奖”获奖者受到表彰。在欢快的乐曲声中，刘淇、郭金龙等领导为获奖人员颁发了奖杯和证书。随后，朝阳区委、中关村管委会、首都医科大学党委、北京一轻控股公司负责人先后作大会发言。</w:t>
      </w:r>
    </w:p>
    <w:p>
      <w:pPr>
        <w:ind w:left="0" w:right="0" w:firstLine="560"/>
        <w:spacing w:before="450" w:after="450" w:line="312" w:lineRule="auto"/>
      </w:pPr>
      <w:r>
        <w:rPr>
          <w:rFonts w:ascii="宋体" w:hAnsi="宋体" w:eastAsia="宋体" w:cs="宋体"/>
          <w:color w:val="000"/>
          <w:sz w:val="28"/>
          <w:szCs w:val="28"/>
        </w:rPr>
        <w:t xml:space="preserve">刘淇在讲话中指出，要认真学习贯彻胡锦涛总书记重要讲话和全国人才会议精神，切实加强人才队伍建设，不断开创首都人才工作的新局面。当前，首都已经进入了一个新的发展阶段，必须牢固树立人才资源是第一资源的战略思想，大力实施首都人才优先发展战略，培养和造就一支数量充足、结构优化、素质一流、富有创新的人才队伍，努力把北京建设成为世界一流的人才之都，在建设人才强国进程中走在全国前列，为建设世界城市，以更高的标准推进人文北京、科技北京、绿色北京发展战略提供坚强的人才保障。</w:t>
      </w:r>
    </w:p>
    <w:p>
      <w:pPr>
        <w:ind w:left="0" w:right="0" w:firstLine="560"/>
        <w:spacing w:before="450" w:after="450" w:line="312" w:lineRule="auto"/>
      </w:pPr>
      <w:r>
        <w:rPr>
          <w:rFonts w:ascii="宋体" w:hAnsi="宋体" w:eastAsia="宋体" w:cs="宋体"/>
          <w:color w:val="000"/>
          <w:sz w:val="28"/>
          <w:szCs w:val="28"/>
        </w:rPr>
        <w:t xml:space="preserve">刘淇强调，市委、市政府已经制订了《首都中长期人才发展规划纲要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(2024-2024年)》，进一步明确了做好新形势下首都人才工作的指导思想、指导方针、战略目标和重大举措，关键是要从三个方面抓好落实：</w:t>
      </w:r>
    </w:p>
    <w:p>
      <w:pPr>
        <w:ind w:left="0" w:right="0" w:firstLine="560"/>
        <w:spacing w:before="450" w:after="450" w:line="312" w:lineRule="auto"/>
      </w:pPr>
      <w:r>
        <w:rPr>
          <w:rFonts w:ascii="宋体" w:hAnsi="宋体" w:eastAsia="宋体" w:cs="宋体"/>
          <w:color w:val="000"/>
          <w:sz w:val="28"/>
          <w:szCs w:val="28"/>
        </w:rPr>
        <w:t xml:space="preserve">第一，要完善首都人才战略布局，坚持人才资源优先开发、人才结构优先调整、人才投资优先保证、人才制度优先创新。要进一步优化人才结构，调整和优化高层次人才队伍结构，推动高素质人才资源向新兴产业聚集，抢占产业发展的高端；同时加强区域人才资源整合，推动人才合理流动。要进一步加大对人才队伍建设的投入，加强对高层次人才培养、紧缺人才引进、杰出人才奖励以及重大人才开发项目的经费保障，逐步构建多元化、社会化的人才投资体系。要进一步激发人才资源的活力，下大力气抓好各项人才政策，创新人才工作体制机制，大力推进人才工作的社会化运行。</w:t>
      </w:r>
    </w:p>
    <w:p>
      <w:pPr>
        <w:ind w:left="0" w:right="0" w:firstLine="560"/>
        <w:spacing w:before="450" w:after="450" w:line="312" w:lineRule="auto"/>
      </w:pPr>
      <w:r>
        <w:rPr>
          <w:rFonts w:ascii="宋体" w:hAnsi="宋体" w:eastAsia="宋体" w:cs="宋体"/>
          <w:color w:val="000"/>
          <w:sz w:val="28"/>
          <w:szCs w:val="28"/>
        </w:rPr>
        <w:t xml:space="preserve">第二，要围绕首都工作大局，统筹抓好各类人才队伍建设。要加强高层次创新型科技人才队伍建设，贯彻落实“千人计划”，抓好“北京海外人才聚集工程”，建立起一支高层次创新型科技人才队伍。要加快开发经济社会发展所急需</w:t>
      </w:r>
    </w:p>
    <w:p>
      <w:pPr>
        <w:ind w:left="0" w:right="0" w:firstLine="560"/>
        <w:spacing w:before="450" w:after="450" w:line="312" w:lineRule="auto"/>
      </w:pPr>
      <w:r>
        <w:rPr>
          <w:rFonts w:ascii="宋体" w:hAnsi="宋体" w:eastAsia="宋体" w:cs="宋体"/>
          <w:color w:val="000"/>
          <w:sz w:val="28"/>
          <w:szCs w:val="28"/>
        </w:rPr>
        <w:t xml:space="preserve">紧缺的各类人才，着力培养造就一批复合型、高层次、通晓国际规则、适应世界城市建设需要的国际化人才。要加强党政人才队伍建设以及各类人才队伍建设。大力深化干部人事制度改革，把更多的具有基层一线工作经验、具有国际视野、具有创新意识和创新能力的干部充实到领导班子之中。加快优秀企业家和职业经理人等各类人才队伍建设，把各方面优秀的人才更多地聚集到首都现代化建设各项事业中来。要切实加强青年人才工作，建立青年英才的全过程培养体系，不拘一格，广纳贤才，在首都现代化建设的实践中，在急难险重的任务中，发现、培养、锻炼和使用青年人才。</w:t>
      </w:r>
    </w:p>
    <w:p>
      <w:pPr>
        <w:ind w:left="0" w:right="0" w:firstLine="560"/>
        <w:spacing w:before="450" w:after="450" w:line="312" w:lineRule="auto"/>
      </w:pPr>
      <w:r>
        <w:rPr>
          <w:rFonts w:ascii="宋体" w:hAnsi="宋体" w:eastAsia="宋体" w:cs="宋体"/>
          <w:color w:val="000"/>
          <w:sz w:val="28"/>
          <w:szCs w:val="28"/>
        </w:rPr>
        <w:t xml:space="preserve">第三，要积极创新人才工作。要促进首都人才一体化发展，放宽视野，依托中央在京单位密集的优势，更好发挥中央在京单位高端人才的优势，实现央地人才一体化开发。要促进首都人才集群式发展，促进高层次人才向产业功能区聚集，推动科技创新人才向重大科技专项聚集，引导人才向重点建设工程、重点产业项目聚集。要促进首都人才国际化发展，重点是搭建国际化的人才发展平台，着力抓好中关村人才特区建设，构筑创新型城市的人才发展高地。</w:t>
      </w:r>
    </w:p>
    <w:p>
      <w:pPr>
        <w:ind w:left="0" w:right="0" w:firstLine="560"/>
        <w:spacing w:before="450" w:after="450" w:line="312" w:lineRule="auto"/>
      </w:pPr>
      <w:r>
        <w:rPr>
          <w:rFonts w:ascii="宋体" w:hAnsi="宋体" w:eastAsia="宋体" w:cs="宋体"/>
          <w:color w:val="000"/>
          <w:sz w:val="28"/>
          <w:szCs w:val="28"/>
        </w:rPr>
        <w:t xml:space="preserve">刘淇强调，做好首都人才工作，要切实加强党对人才工作的领导。要进一步完善人才政策体系，建立健全人才工作运行机制，抓好人才工作的分解落实，努力营造人才发展的良好环境，营造全社会关心、支持人才发展的浓厚氛围。郭金龙在主持会议时指出，要进一步增强做好首都人才工作的责任感和紧迫感，进一步加大首都人才工作力度，进一步优化人才发展环境，适应首都发展新阶段的形势需要。</w:t>
      </w:r>
    </w:p>
    <w:p>
      <w:pPr>
        <w:ind w:left="0" w:right="0" w:firstLine="560"/>
        <w:spacing w:before="450" w:after="450" w:line="312" w:lineRule="auto"/>
      </w:pPr>
      <w:r>
        <w:rPr>
          <w:rFonts w:ascii="宋体" w:hAnsi="宋体" w:eastAsia="宋体" w:cs="宋体"/>
          <w:color w:val="000"/>
          <w:sz w:val="28"/>
          <w:szCs w:val="28"/>
        </w:rPr>
        <w:t xml:space="preserve">会前，刘淇、郭金龙、王安顺等市领导与第二届“首都杰出人才奖”获奖者进行了座谈。刘淇衷心感谢获奖者们为首都发展作出的杰出贡献。他说，首都经济社会又好又快发展，是各领域各类人才共同努力的结果。在新的发展阶段，建设世界城市，以更高的标准推动人文北京、科技北京、绿色北京建设，首都迫切需要汇聚更多的优秀人才。希望你们进一步发挥好示范带动作用，成为各类人才学习的楷模，为首都现代化建设作出新的贡献。</w:t>
      </w:r>
    </w:p>
    <w:p>
      <w:pPr>
        <w:ind w:left="0" w:right="0" w:firstLine="560"/>
        <w:spacing w:before="450" w:after="450" w:line="312" w:lineRule="auto"/>
      </w:pPr>
      <w:r>
        <w:rPr>
          <w:rFonts w:ascii="宋体" w:hAnsi="宋体" w:eastAsia="宋体" w:cs="宋体"/>
          <w:color w:val="000"/>
          <w:sz w:val="28"/>
          <w:szCs w:val="28"/>
        </w:rPr>
        <w:t xml:space="preserve">市领导马志鹏、蔡赴朝、吕锡文、李士祥、梁伟、牛有成、赵凤桐、傅政华、苟仲文、黄卫、丁向阳，市高级人民法院院长池强、市人民检察院检察长慕平，市政府秘书长孙康林出席会议。(汲传排 周奇)</w:t>
      </w:r>
    </w:p>
    <w:p>
      <w:pPr>
        <w:ind w:left="0" w:right="0" w:firstLine="560"/>
        <w:spacing w:before="450" w:after="450" w:line="312" w:lineRule="auto"/>
      </w:pPr>
      <w:r>
        <w:rPr>
          <w:rFonts w:ascii="黑体" w:hAnsi="黑体" w:eastAsia="黑体" w:cs="黑体"/>
          <w:color w:val="000000"/>
          <w:sz w:val="36"/>
          <w:szCs w:val="36"/>
          <w:b w:val="1"/>
          <w:bCs w:val="1"/>
        </w:rPr>
        <w:t xml:space="preserve">第二篇：刘淇在北京市经济工作会议上的讲话</w:t>
      </w:r>
    </w:p>
    <w:p>
      <w:pPr>
        <w:ind w:left="0" w:right="0" w:firstLine="560"/>
        <w:spacing w:before="450" w:after="450" w:line="312" w:lineRule="auto"/>
      </w:pPr>
      <w:r>
        <w:rPr>
          <w:rFonts w:ascii="宋体" w:hAnsi="宋体" w:eastAsia="宋体" w:cs="宋体"/>
          <w:color w:val="000"/>
          <w:sz w:val="28"/>
          <w:szCs w:val="28"/>
        </w:rPr>
        <w:t xml:space="preserve">刘淇在北京市经济工作会议上的讲话</w:t>
      </w:r>
    </w:p>
    <w:p>
      <w:pPr>
        <w:ind w:left="0" w:right="0" w:firstLine="560"/>
        <w:spacing w:before="450" w:after="450" w:line="312" w:lineRule="auto"/>
      </w:pPr>
      <w:r>
        <w:rPr>
          <w:rFonts w:ascii="宋体" w:hAnsi="宋体" w:eastAsia="宋体" w:cs="宋体"/>
          <w:color w:val="000"/>
          <w:sz w:val="28"/>
          <w:szCs w:val="28"/>
        </w:rPr>
        <w:t xml:space="preserve">要认真学习贯彻中央经济工作会议精神，全力做好明年的经济工作。中央要求在明年的经济工作中要突出主题、主线，要实施积极的财政政策和稳健的货币政策，加快推进经济结构调整，大力加强自主创新，切实抓好节能减排，不断深化改革开放，着力保障和改善民生，保持经济平稳较快发展，促进社会和谐稳定。我们要认真学习、深刻领会中央提出的重要方针、宝贵经验和基本要求，结合首都实际，认真贯彻落实。</w:t>
      </w:r>
    </w:p>
    <w:p>
      <w:pPr>
        <w:ind w:left="0" w:right="0" w:firstLine="560"/>
        <w:spacing w:before="450" w:after="450" w:line="312" w:lineRule="auto"/>
      </w:pPr>
      <w:r>
        <w:rPr>
          <w:rFonts w:ascii="宋体" w:hAnsi="宋体" w:eastAsia="宋体" w:cs="宋体"/>
          <w:color w:val="000"/>
          <w:sz w:val="28"/>
          <w:szCs w:val="28"/>
        </w:rPr>
        <w:t xml:space="preserve">今年以来，在党中央、国务院的坚强领导下，全市上下深入贯彻落实科学发展观，加快转变经济发展方式，以良好的精神状态，奋力拼搏，攻坚克难，开拓进取，全面完成了年初确定的各项目标任务。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做好明年经济工作，最重要的就是要扎扎实实地推动经济发展方式转变。我们要按照胡锦涛总书记关于北京要实现经济发展创新驱动的指示精神和中央领导同志提出的北京要在推动科学发展、加快转变经济发展方式中当好标杆和火炬手，走在全国最前面的要求，进一步更新发展理念，创新发展模式，全力推动经济发展方式的转变，按照人文北京、科技北京、绿色北京战略要求，努力建设国家高端服务业聚集区和具有世界影响力的科技创新中心，努力建成有世界先进水平的绿色经济基地和传统文化与现代文化有机结合的文化产业集群，在转变经济发展方式、推动科学发展方面迈出坚实的步伐。</w:t>
      </w:r>
    </w:p>
    <w:p>
      <w:pPr>
        <w:ind w:left="0" w:right="0" w:firstLine="560"/>
        <w:spacing w:before="450" w:after="450" w:line="312" w:lineRule="auto"/>
      </w:pPr>
      <w:r>
        <w:rPr>
          <w:rFonts w:ascii="宋体" w:hAnsi="宋体" w:eastAsia="宋体" w:cs="宋体"/>
          <w:color w:val="000"/>
          <w:sz w:val="28"/>
          <w:szCs w:val="28"/>
        </w:rPr>
        <w:t xml:space="preserve">刘淇强调，明年是建党90周年，是“十二五”规划的开局之年，也是加快转变经济发展方式，以更高的标准推动人文北京、科技北京、绿色北京战略，建设中国特色世界城市的重要之年。</w:t>
      </w:r>
    </w:p>
    <w:p>
      <w:pPr>
        <w:ind w:left="0" w:right="0" w:firstLine="560"/>
        <w:spacing w:before="450" w:after="450" w:line="312" w:lineRule="auto"/>
      </w:pPr>
      <w:r>
        <w:rPr>
          <w:rFonts w:ascii="宋体" w:hAnsi="宋体" w:eastAsia="宋体" w:cs="宋体"/>
          <w:color w:val="000"/>
          <w:sz w:val="28"/>
          <w:szCs w:val="28"/>
        </w:rPr>
        <w:t xml:space="preserve">明年全市经济工作总的要求是：全面贯彻落实党的十七大和十七届三中、四中、五中全会以及中央经济工作会议和市委十届八次全会精神，深入贯彻落实科学发展观，以科学发展为主题，以加快转变经济发展方式为主线，着力建设创新驱动的发展格局，着力扩大内需，着力提高人民生活水平，着力创新社会管理与服务，着力推动文化繁荣发展，着力抓好城乡一体化建设，着力提高城市精细化管理和宜居健康水平，实现经济平稳较快发展和社会和谐稳定，以出色的成绩迎接建党90周年。</w:t>
      </w:r>
    </w:p>
    <w:p>
      <w:pPr>
        <w:ind w:left="0" w:right="0" w:firstLine="560"/>
        <w:spacing w:before="450" w:after="450" w:line="312" w:lineRule="auto"/>
      </w:pPr>
      <w:r>
        <w:rPr>
          <w:rFonts w:ascii="宋体" w:hAnsi="宋体" w:eastAsia="宋体" w:cs="宋体"/>
          <w:color w:val="000"/>
          <w:sz w:val="28"/>
          <w:szCs w:val="28"/>
        </w:rPr>
        <w:t xml:space="preserve">明年经济社会发展的主要目标是：在优化结构、提高效益、降低消耗和保护环境的基础上，全市地区生产总值增长8%，地方财政收入增长9%，万元地区生产总值能耗、水耗分别下降3.5%和4%，力争空气质量二级和好于二级天数的比重达到75%，城乡居民收入实际增长7%，居民消费价格涨幅控制在4%左右，城镇登记失业率控制在2.5%以内。</w:t>
      </w:r>
    </w:p>
    <w:p>
      <w:pPr>
        <w:ind w:left="0" w:right="0" w:firstLine="560"/>
        <w:spacing w:before="450" w:after="450" w:line="312" w:lineRule="auto"/>
      </w:pPr>
      <w:r>
        <w:rPr>
          <w:rFonts w:ascii="宋体" w:hAnsi="宋体" w:eastAsia="宋体" w:cs="宋体"/>
          <w:color w:val="000"/>
          <w:sz w:val="28"/>
          <w:szCs w:val="28"/>
        </w:rPr>
        <w:t xml:space="preserve">刘淇指出，各区县、各部门要根据自身实际来确定发展速度，把工作的着眼点和着力点放到加快经济发展方式转变、优化产业结构、大力提升科学发展水平上来。要妥善处理好创新驱动与投资、消费、出口拉动的关系，妥善处理好首都性质功能定位、人口资源环境与推动发展的关系，妥善处理好政府与市场的关系，妥善处理好市与区县的关系。</w:t>
      </w:r>
    </w:p>
    <w:p>
      <w:pPr>
        <w:ind w:left="0" w:right="0" w:firstLine="560"/>
        <w:spacing w:before="450" w:after="450" w:line="312" w:lineRule="auto"/>
      </w:pPr>
      <w:r>
        <w:rPr>
          <w:rFonts w:ascii="宋体" w:hAnsi="宋体" w:eastAsia="宋体" w:cs="宋体"/>
          <w:color w:val="000"/>
          <w:sz w:val="28"/>
          <w:szCs w:val="28"/>
        </w:rPr>
        <w:t xml:space="preserve">谈到明年全市工作的重点任务时，刘淇强调：</w:t>
      </w:r>
    </w:p>
    <w:p>
      <w:pPr>
        <w:ind w:left="0" w:right="0" w:firstLine="560"/>
        <w:spacing w:before="450" w:after="450" w:line="312" w:lineRule="auto"/>
      </w:pPr>
      <w:r>
        <w:rPr>
          <w:rFonts w:ascii="宋体" w:hAnsi="宋体" w:eastAsia="宋体" w:cs="宋体"/>
          <w:color w:val="000"/>
          <w:sz w:val="28"/>
          <w:szCs w:val="28"/>
        </w:rPr>
        <w:t xml:space="preserve">第一，狠抓创新驱动。要把抓创新驱动作为明年经济工作的重中之重。一是发挥中关村国家自主创新示范区的龙头带动作用。加紧落实中关村“1+6”系列政策措施，认真实施《中关村国家自主创新示范区条例》，加快推进中关村科学城和未来科技城建设，把中关村建成有世界影响力的科技创新中心和我国战略性新兴产业的重要策源地。二是发挥中央企业、科研机构的主力军作用，确保重大科技创新成果转化和产业化项目尽快落实、尽快见效。三是发挥战略性新兴产业的先导</w:t>
      </w:r>
    </w:p>
    <w:p>
      <w:pPr>
        <w:ind w:left="0" w:right="0" w:firstLine="560"/>
        <w:spacing w:before="450" w:after="450" w:line="312" w:lineRule="auto"/>
      </w:pPr>
      <w:r>
        <w:rPr>
          <w:rFonts w:ascii="宋体" w:hAnsi="宋体" w:eastAsia="宋体" w:cs="宋体"/>
          <w:color w:val="000"/>
          <w:sz w:val="28"/>
          <w:szCs w:val="28"/>
        </w:rPr>
        <w:t xml:space="preserve">和支柱作用。把引进消化吸收再创新作为自主创新的重要途径，坚持以企业为主体，以重大需求和重大科技项目为牵引，集中力量抢占发展制高点。抓紧研究出台加快培育和发展战略性新兴产业的意见，提出明确的发展路径。</w:t>
      </w:r>
    </w:p>
    <w:p>
      <w:pPr>
        <w:ind w:left="0" w:right="0" w:firstLine="560"/>
        <w:spacing w:before="450" w:after="450" w:line="312" w:lineRule="auto"/>
      </w:pPr>
      <w:r>
        <w:rPr>
          <w:rFonts w:ascii="宋体" w:hAnsi="宋体" w:eastAsia="宋体" w:cs="宋体"/>
          <w:color w:val="000"/>
          <w:sz w:val="28"/>
          <w:szCs w:val="28"/>
        </w:rPr>
        <w:t xml:space="preserve">第二，发挥好消费、投资对经济增长的拉动作用。要积极调整消费结构，培育新的消费热点，继续保持消费需求较快增长的势头。要合理调整收入分配关系，着力提高城乡居民收入，增强居民消费能力。要切实发挥好重大投资对加快经济发展方式转变的重要推动作用，抓好重点产业、实体经济的投资，着力加大重大民生领域的投资力度，继续集中力量加快交通基础设施建设。</w:t>
      </w:r>
    </w:p>
    <w:p>
      <w:pPr>
        <w:ind w:left="0" w:right="0" w:firstLine="560"/>
        <w:spacing w:before="450" w:after="450" w:line="312" w:lineRule="auto"/>
      </w:pPr>
      <w:r>
        <w:rPr>
          <w:rFonts w:ascii="宋体" w:hAnsi="宋体" w:eastAsia="宋体" w:cs="宋体"/>
          <w:color w:val="000"/>
          <w:sz w:val="28"/>
          <w:szCs w:val="28"/>
        </w:rPr>
        <w:t xml:space="preserve">第三，做好保障和改善民生、提高人民生活水平的各项工作。一是加紧落实五大民生建设任务，落实“大民政”建设任务和“九养”政策。二是切实解决困难群众生活问题。要增加城乡困难群众的收入水平，加大困难群众就业帮扶力度，加大政策性住房建设力度，提高公共租赁住房供应比重，高度关注物价稳定问题，保障群众基本生活。三是继续抓好为群众办实事制度。加快公共服务体系建设，推进城乡基本公共服务全覆盖和均等化。</w:t>
      </w:r>
    </w:p>
    <w:p>
      <w:pPr>
        <w:ind w:left="0" w:right="0" w:firstLine="560"/>
        <w:spacing w:before="450" w:after="450" w:line="312" w:lineRule="auto"/>
      </w:pPr>
      <w:r>
        <w:rPr>
          <w:rFonts w:ascii="宋体" w:hAnsi="宋体" w:eastAsia="宋体" w:cs="宋体"/>
          <w:color w:val="000"/>
          <w:sz w:val="28"/>
          <w:szCs w:val="28"/>
        </w:rPr>
        <w:t xml:space="preserve">第四，加快首都文化软实力建设。一是深化文化体制改革。进一步推动市属经营性出版单位转企改制，深化文艺院团内部机制改革，积极推动有条件的文化企业上市。二是大力发展文化创意产业。大力实施重大产业项目带动战略，打造一批特色街区和经典文化旅游项目。加强文化要素市场建设，完善文化投融资服务体系。研究制定支持版权输出、新媒体等产业发展的扶持政策，积极开展对外合作。三是加快完善公共文化服务体系。努力创作更多优秀精神文化产品，加快公共文化基础设施建设，提高公共文化服务质量和水平。</w:t>
      </w:r>
    </w:p>
    <w:p>
      <w:pPr>
        <w:ind w:left="0" w:right="0" w:firstLine="560"/>
        <w:spacing w:before="450" w:after="450" w:line="312" w:lineRule="auto"/>
      </w:pPr>
      <w:r>
        <w:rPr>
          <w:rFonts w:ascii="宋体" w:hAnsi="宋体" w:eastAsia="宋体" w:cs="宋体"/>
          <w:color w:val="000"/>
          <w:sz w:val="28"/>
          <w:szCs w:val="28"/>
        </w:rPr>
        <w:t xml:space="preserve">第五，创新社会管理服务。一是发挥社会领域党建工作龙头作用，切实加强社会管理的力度。二是进一步抓好基层基础工作。全面推进网格化社会服务管理体系建设，充分运用现代信息技术，实现不漏一地、不漏一人的深度管理。要切实加强社会工作者队伍建设，加快推进社区规范化建设和农村社区基础设施建设。三是加强社会服务体系建设。继续完善政府购买社会公共服务机制，大力推进城市公共服务向农村社区延伸。四是加强社会动员能力建设。健全“枢纽型”社会组织工作体系，完善志愿服务管理体系，完善基层社区和村民自治制度。</w:t>
      </w:r>
    </w:p>
    <w:p>
      <w:pPr>
        <w:ind w:left="0" w:right="0" w:firstLine="560"/>
        <w:spacing w:before="450" w:after="450" w:line="312" w:lineRule="auto"/>
      </w:pPr>
      <w:r>
        <w:rPr>
          <w:rFonts w:ascii="宋体" w:hAnsi="宋体" w:eastAsia="宋体" w:cs="宋体"/>
          <w:color w:val="000"/>
          <w:sz w:val="28"/>
          <w:szCs w:val="28"/>
        </w:rPr>
        <w:t xml:space="preserve">第六，加快推进城乡一体化，拓宽北京发展的新空间。一是着力推动农村经济发展。大力提升都市型现代农业发展水平，提高首都农产品的供给能力和农业生产率。要抓好区县与中央企业合作，提高郊区农村经济发展的水平。二是加快郊区城镇化步伐。要进一步加大城乡结合部50个重点村的城市化工作力度，充分发挥基层党组织的战斗堡垒作用和党员的先锋模范作用，坚决依靠农民，坚决依法办事。要注重解决好农民就业问题，规范房屋出租方式，尽快提高城乡结合部地区的城市化水平。三是高度重视新城建设。要做大做强郊区区县经济，把重大产业项目摆向郊区、新城，推动城市发展新区和生态涵养发展区平原地带实现跨越式发展。要加快公共服务资源向新城配置，加快重大产业、商业项目向新城布局，切实提升新城宜居宜业水平。要积极推进小城镇和社会主义新农村建设，全面改善农村生产生活条件。四是不断深化农村改革。全面推进集体经济产权制度改革，全力推进集体林权制度改革，进一步加强农村土地管理。五是积极推动生态涵养发展区的发展建设，努力建设绿色、宜居的山区生态发展示范区。六是加强水利基础设施建设。加大对水资源的保护和补偿力度，加快永定河绿色生态发展带建设，加快推进南水北调配套工程建设，加大污水处理力度。</w:t>
      </w:r>
    </w:p>
    <w:p>
      <w:pPr>
        <w:ind w:left="0" w:right="0" w:firstLine="560"/>
        <w:spacing w:before="450" w:after="450" w:line="312" w:lineRule="auto"/>
      </w:pPr>
      <w:r>
        <w:rPr>
          <w:rFonts w:ascii="宋体" w:hAnsi="宋体" w:eastAsia="宋体" w:cs="宋体"/>
          <w:color w:val="000"/>
          <w:sz w:val="28"/>
          <w:szCs w:val="28"/>
        </w:rPr>
        <w:t xml:space="preserve">第七，狠抓城市精细化管理，建设宜居健康城市。一是着力抓好管理薄弱环节。努力解决各方面反映强烈的交通、人口等方面的问题。要健全管理制度，落实管理责任，明确管理要求，消除管理漏洞，靠科学的管理理念、管理方式和管理手段来提高管理水平。二是借鉴北京奥运会期间精细化管理的做法，下大功夫消除城市管理老大难问题。要整合管理资源，完善运行机制，形</w:t>
      </w:r>
    </w:p>
    <w:p>
      <w:pPr>
        <w:ind w:left="0" w:right="0" w:firstLine="560"/>
        <w:spacing w:before="450" w:after="450" w:line="312" w:lineRule="auto"/>
      </w:pPr>
      <w:r>
        <w:rPr>
          <w:rFonts w:ascii="宋体" w:hAnsi="宋体" w:eastAsia="宋体" w:cs="宋体"/>
          <w:color w:val="000"/>
          <w:sz w:val="28"/>
          <w:szCs w:val="28"/>
        </w:rPr>
        <w:t xml:space="preserve">成全面覆盖、功能齐全的长效机制，提高城市管理的科学化水平。三是管理重心下移，充分动员群众参与。要把加强管理的任务落实到基层、岗位和具体人，加快形成人向基层走、钱向基层投、把各类矛盾问题解决在基层的机制，使精细化管理的任务落实在基层。四是以建设宜居城市、健康城市为方向，提高城市管理水平，不断提高市民幸福指数。</w:t>
      </w:r>
    </w:p>
    <w:p>
      <w:pPr>
        <w:ind w:left="0" w:right="0" w:firstLine="560"/>
        <w:spacing w:before="450" w:after="450" w:line="312" w:lineRule="auto"/>
      </w:pPr>
      <w:r>
        <w:rPr>
          <w:rFonts w:ascii="宋体" w:hAnsi="宋体" w:eastAsia="宋体" w:cs="宋体"/>
          <w:color w:val="000"/>
          <w:sz w:val="28"/>
          <w:szCs w:val="28"/>
        </w:rPr>
        <w:t xml:space="preserve">刘淇强调，要紧紧围绕推动科学发展，加快转变经济发展方式，加强对经济工作的领导。要切实加强宣传思想工作、政法工作、民主政治建设、组织工作和作风建设。</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2025-04-05T01:57:55+08:00</dcterms:created>
  <dcterms:modified xsi:type="dcterms:W3CDTF">2025-04-05T01:57:55+08:00</dcterms:modified>
</cp:coreProperties>
</file>

<file path=docProps/custom.xml><?xml version="1.0" encoding="utf-8"?>
<Properties xmlns="http://schemas.openxmlformats.org/officeDocument/2006/custom-properties" xmlns:vt="http://schemas.openxmlformats.org/officeDocument/2006/docPropsVTypes"/>
</file>