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2024年一季度经济运行简况-20140527-定稿</w:t>
      </w:r>
      <w:bookmarkEnd w:id="1"/>
    </w:p>
    <w:p>
      <w:pPr>
        <w:jc w:val="center"/>
        <w:spacing w:before="0" w:after="450"/>
      </w:pPr>
      <w:r>
        <w:rPr>
          <w:rFonts w:ascii="Arial" w:hAnsi="Arial" w:eastAsia="Arial" w:cs="Arial"/>
          <w:color w:val="999999"/>
          <w:sz w:val="20"/>
          <w:szCs w:val="20"/>
        </w:rPr>
        <w:t xml:space="preserve">来源：网络  作者：天地有情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年一季度经济运行简况-20140527-定稿电工行业2024年一季度经济运行简况中国电器工业协会一、总体情况一是规模指标同比增长，生产经营基本稳定；二是效益指标有所回落，降本增效压力加大，三是资金占用仍处高位，四是固定资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第一篇：2024年一季度经济运行简况-20140527-定稿</w:t>
      </w:r>
    </w:p>
    <w:p>
      <w:pPr>
        <w:ind w:left="0" w:right="0" w:firstLine="560"/>
        <w:spacing w:before="450" w:after="450" w:line="312" w:lineRule="auto"/>
      </w:pPr>
      <w:r>
        <w:rPr>
          <w:rFonts w:ascii="宋体" w:hAnsi="宋体" w:eastAsia="宋体" w:cs="宋体"/>
          <w:color w:val="000"/>
          <w:sz w:val="28"/>
          <w:szCs w:val="28"/>
        </w:rPr>
        <w:t xml:space="preserve">电工行业2024年一季度经济运行简况</w:t>
      </w:r>
    </w:p>
    <w:p>
      <w:pPr>
        <w:ind w:left="0" w:right="0" w:firstLine="560"/>
        <w:spacing w:before="450" w:after="450" w:line="312" w:lineRule="auto"/>
      </w:pPr>
      <w:r>
        <w:rPr>
          <w:rFonts w:ascii="宋体" w:hAnsi="宋体" w:eastAsia="宋体" w:cs="宋体"/>
          <w:color w:val="000"/>
          <w:sz w:val="28"/>
          <w:szCs w:val="28"/>
        </w:rPr>
        <w:t xml:space="preserve">中国电器工业协会</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一是规模指标同比增长，生产经营基本稳定；二是效益指标有所回落，降本增效压力加大，三是资金占用仍处高位，四是固定资产投资增速放缓。</w:t>
      </w:r>
    </w:p>
    <w:p>
      <w:pPr>
        <w:ind w:left="0" w:right="0" w:firstLine="560"/>
        <w:spacing w:before="450" w:after="450" w:line="312" w:lineRule="auto"/>
      </w:pPr>
      <w:r>
        <w:rPr>
          <w:rFonts w:ascii="宋体" w:hAnsi="宋体" w:eastAsia="宋体" w:cs="宋体"/>
          <w:color w:val="000"/>
          <w:sz w:val="28"/>
          <w:szCs w:val="28"/>
        </w:rPr>
        <w:t xml:space="preserve">另外，从重点企业的排产情况来看，呈现出前低后高的态势，一季度排产较少，不过二、三、四季度排产较多。</w:t>
      </w:r>
    </w:p>
    <w:p>
      <w:pPr>
        <w:ind w:left="0" w:right="0" w:firstLine="560"/>
        <w:spacing w:before="450" w:after="450" w:line="312" w:lineRule="auto"/>
      </w:pPr>
      <w:r>
        <w:rPr>
          <w:rFonts w:ascii="宋体" w:hAnsi="宋体" w:eastAsia="宋体" w:cs="宋体"/>
          <w:color w:val="000"/>
          <w:sz w:val="28"/>
          <w:szCs w:val="28"/>
        </w:rPr>
        <w:t xml:space="preserve">从上表看，今年前两个月11类主要产品产量实现增长的有6类，其中增幅最高的是电站汽轮机和发电机组，而其余产品增幅较低。</w:t>
      </w:r>
    </w:p>
    <w:p>
      <w:pPr>
        <w:ind w:left="0" w:right="0" w:firstLine="560"/>
        <w:spacing w:before="450" w:after="450" w:line="312" w:lineRule="auto"/>
      </w:pPr>
      <w:r>
        <w:rPr>
          <w:rFonts w:ascii="宋体" w:hAnsi="宋体" w:eastAsia="宋体" w:cs="宋体"/>
          <w:color w:val="000"/>
          <w:sz w:val="28"/>
          <w:szCs w:val="28"/>
        </w:rPr>
        <w:t xml:space="preserve">从价格指数看，28类产品中一季度逐月累计价格指数低于100的有18类，有60%以上的产品价格低于去年同期水平，这是产能过剩严重、竞争加剧的结果。</w:t>
      </w:r>
    </w:p>
    <w:p>
      <w:pPr>
        <w:ind w:left="0" w:right="0" w:firstLine="560"/>
        <w:spacing w:before="450" w:after="450" w:line="312" w:lineRule="auto"/>
      </w:pPr>
      <w:r>
        <w:rPr>
          <w:rFonts w:ascii="宋体" w:hAnsi="宋体" w:eastAsia="宋体" w:cs="宋体"/>
          <w:color w:val="000"/>
          <w:sz w:val="28"/>
          <w:szCs w:val="28"/>
        </w:rPr>
        <w:t xml:space="preserve">2024年1-3月电工行业进出口总额360.59亿美元，同比增长-2.76%，比去年同期减少了16.79个百分点。进口额126.77亿美元，同比增长-9.75%，比去年同期减少了26.17个百分点。出口额233.82亿美元，同比减少了11.12%。</w:t>
      </w:r>
    </w:p>
    <w:p>
      <w:pPr>
        <w:ind w:left="0" w:right="0" w:firstLine="560"/>
        <w:spacing w:before="450" w:after="450" w:line="312" w:lineRule="auto"/>
      </w:pPr>
      <w:r>
        <w:rPr>
          <w:rFonts w:ascii="宋体" w:hAnsi="宋体" w:eastAsia="宋体" w:cs="宋体"/>
          <w:color w:val="000"/>
          <w:sz w:val="28"/>
          <w:szCs w:val="28"/>
        </w:rPr>
        <w:t xml:space="preserve">二、2024年一季度电力建设情况</w:t>
      </w:r>
    </w:p>
    <w:p>
      <w:pPr>
        <w:ind w:left="0" w:right="0" w:firstLine="560"/>
        <w:spacing w:before="450" w:after="450" w:line="312" w:lineRule="auto"/>
      </w:pPr>
      <w:r>
        <w:rPr>
          <w:rFonts w:ascii="宋体" w:hAnsi="宋体" w:eastAsia="宋体" w:cs="宋体"/>
          <w:color w:val="000"/>
          <w:sz w:val="28"/>
          <w:szCs w:val="28"/>
        </w:rPr>
        <w:t xml:space="preserve">2024年一季度电源建设投资完成额为473亿元，较去年同期减少了145亿元。其中水电建设投资153亿元，较去年同期减少了95亿元；火电建设投资140亿元，较去年同期减少了22亿元；核电建设投资107亿元，较去年同期减少了14亿元。</w:t>
      </w:r>
    </w:p>
    <w:p>
      <w:pPr>
        <w:ind w:left="0" w:right="0" w:firstLine="560"/>
        <w:spacing w:before="450" w:after="450" w:line="312" w:lineRule="auto"/>
      </w:pPr>
      <w:r>
        <w:rPr>
          <w:rFonts w:ascii="宋体" w:hAnsi="宋体" w:eastAsia="宋体" w:cs="宋体"/>
          <w:color w:val="000"/>
          <w:sz w:val="28"/>
          <w:szCs w:val="28"/>
        </w:rPr>
        <w:t xml:space="preserve">2024年一季度电网建设投资完成额660亿元，较去年同期增加了78亿元。随着国家电力建设投资结构的调整，近些年电网建设的投资呈现加快的趋势。</w:t>
      </w:r>
    </w:p>
    <w:p>
      <w:pPr>
        <w:ind w:left="0" w:right="0" w:firstLine="560"/>
        <w:spacing w:before="450" w:after="450" w:line="312" w:lineRule="auto"/>
      </w:pPr>
      <w:r>
        <w:rPr>
          <w:rFonts w:ascii="宋体" w:hAnsi="宋体" w:eastAsia="宋体" w:cs="宋体"/>
          <w:color w:val="000"/>
          <w:sz w:val="28"/>
          <w:szCs w:val="28"/>
        </w:rPr>
        <w:t xml:space="preserve">2024年一季度发电设备新增装机容量1315万千瓦，较去年同期减少了133万千瓦。其中水电新增装机容量409万千瓦，较去年同期增加了117万千瓦；火电新增装机容量566万千瓦，较去年同期减少了360万千瓦。2024年一季度新增220千伏及以上变电设备容量4985万千伏安，较去年同期增加了777万千伏安。新增220千伏及以上线路长度6994千米，较去年同期减少了1316千米。</w:t>
      </w:r>
    </w:p>
    <w:p>
      <w:pPr>
        <w:ind w:left="0" w:right="0" w:firstLine="560"/>
        <w:spacing w:before="450" w:after="450" w:line="312" w:lineRule="auto"/>
      </w:pPr>
      <w:r>
        <w:rPr>
          <w:rFonts w:ascii="宋体" w:hAnsi="宋体" w:eastAsia="宋体" w:cs="宋体"/>
          <w:color w:val="000"/>
          <w:sz w:val="28"/>
          <w:szCs w:val="28"/>
        </w:rPr>
        <w:t xml:space="preserve">2024年1-3全国电力工业统计数据一览表</w:t>
      </w:r>
    </w:p>
    <w:p>
      <w:pPr>
        <w:ind w:left="0" w:right="0" w:firstLine="560"/>
        <w:spacing w:before="450" w:after="450" w:line="312" w:lineRule="auto"/>
      </w:pPr>
      <w:r>
        <w:rPr>
          <w:rFonts w:ascii="宋体" w:hAnsi="宋体" w:eastAsia="宋体" w:cs="宋体"/>
          <w:color w:val="000"/>
          <w:sz w:val="28"/>
          <w:szCs w:val="28"/>
        </w:rPr>
        <w:t xml:space="preserve">三、运行中的亮点</w:t>
      </w:r>
    </w:p>
    <w:p>
      <w:pPr>
        <w:ind w:left="0" w:right="0" w:firstLine="560"/>
        <w:spacing w:before="450" w:after="450" w:line="312" w:lineRule="auto"/>
      </w:pPr>
      <w:r>
        <w:rPr>
          <w:rFonts w:ascii="宋体" w:hAnsi="宋体" w:eastAsia="宋体" w:cs="宋体"/>
          <w:color w:val="000"/>
          <w:sz w:val="28"/>
          <w:szCs w:val="28"/>
        </w:rPr>
        <w:t xml:space="preserve">近期国务院两次常务会议分别提出大力发展新能能源和智能电网技术和加大远距离输电是治理雾霾的有效措施，这无疑是对电工行业的利好消息。</w:t>
      </w:r>
    </w:p>
    <w:p>
      <w:pPr>
        <w:ind w:left="0" w:right="0" w:firstLine="560"/>
        <w:spacing w:before="450" w:after="450" w:line="312" w:lineRule="auto"/>
      </w:pPr>
      <w:r>
        <w:rPr>
          <w:rFonts w:ascii="宋体" w:hAnsi="宋体" w:eastAsia="宋体" w:cs="宋体"/>
          <w:color w:val="000"/>
          <w:sz w:val="28"/>
          <w:szCs w:val="28"/>
        </w:rPr>
        <w:t xml:space="preserve">四、突出情况与存在的问题</w:t>
      </w:r>
    </w:p>
    <w:p>
      <w:pPr>
        <w:ind w:left="0" w:right="0" w:firstLine="560"/>
        <w:spacing w:before="450" w:after="450" w:line="312" w:lineRule="auto"/>
      </w:pPr>
      <w:r>
        <w:rPr>
          <w:rFonts w:ascii="宋体" w:hAnsi="宋体" w:eastAsia="宋体" w:cs="宋体"/>
          <w:color w:val="000"/>
          <w:sz w:val="28"/>
          <w:szCs w:val="28"/>
        </w:rPr>
        <w:t xml:space="preserve">市场开拓难度越来越大。由于产能过剩严重，导致在国内、国际</w:t>
      </w:r>
    </w:p>
    <w:p>
      <w:pPr>
        <w:ind w:left="0" w:right="0" w:firstLine="560"/>
        <w:spacing w:before="450" w:after="450" w:line="312" w:lineRule="auto"/>
      </w:pPr>
      <w:r>
        <w:rPr>
          <w:rFonts w:ascii="宋体" w:hAnsi="宋体" w:eastAsia="宋体" w:cs="宋体"/>
          <w:color w:val="000"/>
          <w:sz w:val="28"/>
          <w:szCs w:val="28"/>
        </w:rPr>
        <w:t xml:space="preserve">两个市场上的竞争非常激烈，有时甚至出现在国际市场的产品价格低于国内市场的情况。</w:t>
      </w:r>
    </w:p>
    <w:p>
      <w:pPr>
        <w:ind w:left="0" w:right="0" w:firstLine="560"/>
        <w:spacing w:before="450" w:after="450" w:line="312" w:lineRule="auto"/>
      </w:pPr>
      <w:r>
        <w:rPr>
          <w:rFonts w:ascii="宋体" w:hAnsi="宋体" w:eastAsia="宋体" w:cs="宋体"/>
          <w:color w:val="000"/>
          <w:sz w:val="28"/>
          <w:szCs w:val="28"/>
        </w:rPr>
        <w:t xml:space="preserve">据有关企业反映，个别原材料价格有涨的势头。</w:t>
      </w:r>
    </w:p>
    <w:p>
      <w:pPr>
        <w:ind w:left="0" w:right="0" w:firstLine="560"/>
        <w:spacing w:before="450" w:after="450" w:line="312" w:lineRule="auto"/>
      </w:pPr>
      <w:r>
        <w:rPr>
          <w:rFonts w:ascii="宋体" w:hAnsi="宋体" w:eastAsia="宋体" w:cs="宋体"/>
          <w:color w:val="000"/>
          <w:sz w:val="28"/>
          <w:szCs w:val="28"/>
        </w:rPr>
        <w:t xml:space="preserve">从招投标情况看，2024年一季度30万千瓦以上火电机组招投标12个项目，24台机组，容量为1272万千瓦，仅为去年同期招投标总容量2184万千瓦的58.24%。</w:t>
      </w:r>
    </w:p>
    <w:p>
      <w:pPr>
        <w:ind w:left="0" w:right="0" w:firstLine="560"/>
        <w:spacing w:before="450" w:after="450" w:line="312" w:lineRule="auto"/>
      </w:pPr>
      <w:r>
        <w:rPr>
          <w:rFonts w:ascii="宋体" w:hAnsi="宋体" w:eastAsia="宋体" w:cs="宋体"/>
          <w:color w:val="000"/>
          <w:sz w:val="28"/>
          <w:szCs w:val="28"/>
        </w:rPr>
        <w:t xml:space="preserve">2024年1-3月电工行业固定资产投资1330.79亿元，同比增长9.79%，比上年同期增加了2.38个百分点。</w:t>
      </w:r>
    </w:p>
    <w:p>
      <w:pPr>
        <w:ind w:left="0" w:right="0" w:firstLine="560"/>
        <w:spacing w:before="450" w:after="450" w:line="312" w:lineRule="auto"/>
      </w:pPr>
      <w:r>
        <w:rPr>
          <w:rFonts w:ascii="宋体" w:hAnsi="宋体" w:eastAsia="宋体" w:cs="宋体"/>
          <w:color w:val="000"/>
          <w:sz w:val="28"/>
          <w:szCs w:val="28"/>
        </w:rPr>
        <w:t xml:space="preserve">五、近期走势和主要的影响因素</w:t>
      </w:r>
    </w:p>
    <w:p>
      <w:pPr>
        <w:ind w:left="0" w:right="0" w:firstLine="560"/>
        <w:spacing w:before="450" w:after="450" w:line="312" w:lineRule="auto"/>
      </w:pPr>
      <w:r>
        <w:rPr>
          <w:rFonts w:ascii="宋体" w:hAnsi="宋体" w:eastAsia="宋体" w:cs="宋体"/>
          <w:color w:val="000"/>
          <w:sz w:val="28"/>
          <w:szCs w:val="28"/>
        </w:rPr>
        <w:t xml:space="preserve">2024年政府工作报告明确提出要推动电站设备“走出去”，随着政府工作报告逐步落实到相关部门，政府会出台有利于电站设备“走出去”的相关政策。这将对化解电工行业过剩产能，扩大国际市场具有重要意义。</w:t>
      </w:r>
    </w:p>
    <w:p>
      <w:pPr>
        <w:ind w:left="0" w:right="0" w:firstLine="560"/>
        <w:spacing w:before="450" w:after="450" w:line="312" w:lineRule="auto"/>
      </w:pPr>
      <w:r>
        <w:rPr>
          <w:rFonts w:ascii="宋体" w:hAnsi="宋体" w:eastAsia="宋体" w:cs="宋体"/>
          <w:color w:val="000"/>
          <w:sz w:val="28"/>
          <w:szCs w:val="28"/>
        </w:rPr>
        <w:t xml:space="preserve">六、相关措施及政策建议</w:t>
      </w:r>
    </w:p>
    <w:p>
      <w:pPr>
        <w:ind w:left="0" w:right="0" w:firstLine="560"/>
        <w:spacing w:before="450" w:after="450" w:line="312" w:lineRule="auto"/>
      </w:pPr>
      <w:r>
        <w:rPr>
          <w:rFonts w:ascii="宋体" w:hAnsi="宋体" w:eastAsia="宋体" w:cs="宋体"/>
          <w:color w:val="000"/>
          <w:sz w:val="28"/>
          <w:szCs w:val="28"/>
        </w:rPr>
        <w:t xml:space="preserve">希望加快核电建设步伐，尽快起动一批核电项目。鉴于2024年政府工作报告中多次提到加快核电特别是内地核电站的建设，我会希望国家能源局等相关管理部门加紧项目审批，以使发电设备企业任务不足、产能放空的困局有所缓解。</w:t>
      </w:r>
    </w:p>
    <w:p>
      <w:pPr>
        <w:ind w:left="0" w:right="0" w:firstLine="560"/>
        <w:spacing w:before="450" w:after="450" w:line="312" w:lineRule="auto"/>
      </w:pPr>
      <w:r>
        <w:rPr>
          <w:rFonts w:ascii="宋体" w:hAnsi="宋体" w:eastAsia="宋体" w:cs="宋体"/>
          <w:color w:val="000"/>
          <w:sz w:val="28"/>
          <w:szCs w:val="28"/>
        </w:rPr>
        <w:t xml:space="preserve">建议工信部在放宽外资准入门槛的过程中应该慎重，一方面是由于国内产能过剩，外资的进入会对国内产业产生冲击。另一方面国内多个行业正处于自主发展的关键阶段，需要给予一定的保护。</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第二篇：一季度经济运行情况材料</w:t>
      </w:r>
    </w:p>
    <w:p>
      <w:pPr>
        <w:ind w:left="0" w:right="0" w:firstLine="560"/>
        <w:spacing w:before="450" w:after="450" w:line="312" w:lineRule="auto"/>
      </w:pPr>
      <w:r>
        <w:rPr>
          <w:rFonts w:ascii="宋体" w:hAnsi="宋体" w:eastAsia="宋体" w:cs="宋体"/>
          <w:color w:val="000"/>
          <w:sz w:val="28"/>
          <w:szCs w:val="28"/>
        </w:rPr>
        <w:t xml:space="preserve">2024年一季度全区商务工作运行情况</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以提高开放型经济水平为主线，坚持“项目兴区”不动摇，按照“抓重点、拓渠道、调结构、促销费”的总体思路，突出招商选资、招商引智和招大引强，积极有效利用外资，着力转变外贸增长方式，加快商贸流通市场规范化建设，全区商务经济运行平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全区招商引资到位资金12.7亿元，引进外来投资项目8个。实际利用境外资金完成13万美元。1-2月份，完成进出口4639万美元，完成全年任务的12.3%，其中出口4312万美元，同比增长23.9%；预计一季度完成进出口总额5600万美元，其中出口5300万美元。1-2月份，限额以上商贸流通企业实现零售总额14.35亿元，可比增幅10.3%，预计1-3月份完成15.8亿元。</w:t>
      </w:r>
    </w:p>
    <w:p>
      <w:pPr>
        <w:ind w:left="0" w:right="0" w:firstLine="560"/>
        <w:spacing w:before="450" w:after="450" w:line="312" w:lineRule="auto"/>
      </w:pPr>
      <w:r>
        <w:rPr>
          <w:rFonts w:ascii="宋体" w:hAnsi="宋体" w:eastAsia="宋体" w:cs="宋体"/>
          <w:color w:val="000"/>
          <w:sz w:val="28"/>
          <w:szCs w:val="28"/>
        </w:rPr>
        <w:t xml:space="preserve">（一）走出去和请进来招商进展顺利。区主要领导亲为、带头招商，先后赴北京、南京、上海、青岛等地开展不同规模的招商活动20余次，并与多家公司在电子商务、文化创意等项目上达成了合作共识。一季度，全区共接待来自北京、徐州、深圳、上海、台湾等地客商60余名。</w:t>
      </w:r>
    </w:p>
    <w:p>
      <w:pPr>
        <w:ind w:left="0" w:right="0" w:firstLine="560"/>
        <w:spacing w:before="450" w:after="450" w:line="312" w:lineRule="auto"/>
      </w:pPr>
      <w:r>
        <w:rPr>
          <w:rFonts w:ascii="宋体" w:hAnsi="宋体" w:eastAsia="宋体" w:cs="宋体"/>
          <w:color w:val="000"/>
          <w:sz w:val="28"/>
          <w:szCs w:val="28"/>
        </w:rPr>
        <w:t xml:space="preserve">（二）重点外贸企业和主导产品出口态势良好。全区10家重点企业实现进出口3741万美元，占全区总额的80.6%。纺织服装出口占据主导地位，完成出口2260万美元，增长25%，占全区总额的52.4%。玩具礼品实现出口204万美元，增长4.3%。化工产品出口增长幅度有所降低，完成1194万美元，增长0.9%。</w:t>
      </w:r>
    </w:p>
    <w:p>
      <w:pPr>
        <w:ind w:left="0" w:right="0" w:firstLine="560"/>
        <w:spacing w:before="450" w:after="450" w:line="312" w:lineRule="auto"/>
      </w:pPr>
      <w:r>
        <w:rPr>
          <w:rFonts w:ascii="宋体" w:hAnsi="宋体" w:eastAsia="宋体" w:cs="宋体"/>
          <w:color w:val="000"/>
          <w:sz w:val="28"/>
          <w:szCs w:val="28"/>
        </w:rPr>
        <w:t xml:space="preserve">（三）外贸出口保持平稳增长。1-2月份，全区出口同比增长23.9%；由于受2月份春节放假影响，部分计划在节前出货的外贸企业订单提前，促使1月份出口快速增长，单月完成进出口3023万美元，同比增长29.9%。</w:t>
      </w:r>
    </w:p>
    <w:p>
      <w:pPr>
        <w:ind w:left="0" w:right="0" w:firstLine="560"/>
        <w:spacing w:before="450" w:after="450" w:line="312" w:lineRule="auto"/>
      </w:pPr>
      <w:r>
        <w:rPr>
          <w:rFonts w:ascii="宋体" w:hAnsi="宋体" w:eastAsia="宋体" w:cs="宋体"/>
          <w:color w:val="000"/>
          <w:sz w:val="28"/>
          <w:szCs w:val="28"/>
        </w:rPr>
        <w:t xml:space="preserve">（四）商贸流通市场运行平稳。先后组织各类商家、门店（场所）开展促销让利活动达500多项，让利给消费者实惠达近1600余万元。重点流通企业累计零售额实现1.2亿元，同期增长11.3%。主要商品中，烟酒、食品、金银珠宝、饮料和服装等五类商品需求较大，累计销售额同比分别增长21%、37%、19.7%、28%、40%，增幅均超15%。</w:t>
      </w:r>
    </w:p>
    <w:p>
      <w:pPr>
        <w:ind w:left="0" w:right="0" w:firstLine="560"/>
        <w:spacing w:before="450" w:after="450" w:line="312" w:lineRule="auto"/>
      </w:pPr>
      <w:r>
        <w:rPr>
          <w:rFonts w:ascii="宋体" w:hAnsi="宋体" w:eastAsia="宋体" w:cs="宋体"/>
          <w:color w:val="000"/>
          <w:sz w:val="28"/>
          <w:szCs w:val="28"/>
        </w:rPr>
        <w:t xml:space="preserve">二、存在困难和不足</w:t>
      </w:r>
    </w:p>
    <w:p>
      <w:pPr>
        <w:ind w:left="0" w:right="0" w:firstLine="560"/>
        <w:spacing w:before="450" w:after="450" w:line="312" w:lineRule="auto"/>
      </w:pPr>
      <w:r>
        <w:rPr>
          <w:rFonts w:ascii="宋体" w:hAnsi="宋体" w:eastAsia="宋体" w:cs="宋体"/>
          <w:color w:val="000"/>
          <w:sz w:val="28"/>
          <w:szCs w:val="28"/>
        </w:rPr>
        <w:t xml:space="preserve">虽然全区商务经济各项指标运行较为平稳，但仍然存在一些困难和不足，主要有以下方面：</w:t>
      </w:r>
    </w:p>
    <w:p>
      <w:pPr>
        <w:ind w:left="0" w:right="0" w:firstLine="560"/>
        <w:spacing w:before="450" w:after="450" w:line="312" w:lineRule="auto"/>
      </w:pPr>
      <w:r>
        <w:rPr>
          <w:rFonts w:ascii="宋体" w:hAnsi="宋体" w:eastAsia="宋体" w:cs="宋体"/>
          <w:color w:val="000"/>
          <w:sz w:val="28"/>
          <w:szCs w:val="28"/>
        </w:rPr>
        <w:t xml:space="preserve">（一）招商引资工作水平有待进一步提高。一是新上项目投资规模和档次有待提高。新上项目多为一般产业项目，缺乏支撑作用强、科技含量高、产业链条长、税收回报多的好项目、大项目，整体水平还需提高。二是项目落地难、成活率不高。土地指标紧缺导致新项目注册后无地可落、老项目发展没有空间，影响了企业投资的延续性。外商投资紧缩、外资调控趋紧、审批手续繁琐耗时长等原因，致使部分在谈项目提前夭折。三是个别单位对招商引资重视不够。目前为止既没有邀请客商、拜访企业，也没有明确的招商措施。措施落实不够，上项目的主动性不强，导致招商引资工作成效不大，进展缓慢。</w:t>
      </w:r>
    </w:p>
    <w:p>
      <w:pPr>
        <w:ind w:left="0" w:right="0" w:firstLine="560"/>
        <w:spacing w:before="450" w:after="450" w:line="312" w:lineRule="auto"/>
      </w:pPr>
      <w:r>
        <w:rPr>
          <w:rFonts w:ascii="宋体" w:hAnsi="宋体" w:eastAsia="宋体" w:cs="宋体"/>
          <w:color w:val="000"/>
          <w:sz w:val="28"/>
          <w:szCs w:val="28"/>
        </w:rPr>
        <w:t xml:space="preserve">（二）利用外资任务形势较为严峻。截至目前，全区实际利用外资不足全年任务的1%，完成全年任务压力较大。一是项目用地制约严重。海杰增资扩建项目因项目用地问题进展缓慢；华力发电项目由于所用土地规划无法调整，推进难度较大。二是引进资金难度加大。受国内外大环境影响，外商投资信心和能力大幅下降，在谈项目转化难度增大，境外招商地区相对单一，引资渠道较为狭窄，项目储备量不足。三是任务单位重视程度不够。部分单位对利用外资工作的重要性和紧迫感认识不到位，跟踪推进力度不够，导致项目进展缓慢。</w:t>
      </w:r>
    </w:p>
    <w:p>
      <w:pPr>
        <w:ind w:left="0" w:right="0" w:firstLine="560"/>
        <w:spacing w:before="450" w:after="450" w:line="312" w:lineRule="auto"/>
      </w:pPr>
      <w:r>
        <w:rPr>
          <w:rFonts w:ascii="宋体" w:hAnsi="宋体" w:eastAsia="宋体" w:cs="宋体"/>
          <w:color w:val="000"/>
          <w:sz w:val="28"/>
          <w:szCs w:val="28"/>
        </w:rPr>
        <w:t xml:space="preserve">（三）外贸企业开拓国际市场积极性降低。一是客观环境因素影响。我区80%以上的出口企业属于纺织服装企业和玩具企业，由于国际棉纱与国内棉纱价格差额较大，造成国内产品价格降低，加上人民币继续升值，企业利润降低，许多企业出口前景不容乐观。二是用工荒影响企业生产。由于劳资水平较低，我区以劳动密集型为主外贸企业一直面临 “用工荒”问题，影响企业扩大生产规模，导致不敢接受订单。另外，由我区多以中小企业为主，抗风险能力较弱，缺乏专业人才，致使企业“走出去”的信心不足。</w:t>
      </w:r>
    </w:p>
    <w:p>
      <w:pPr>
        <w:ind w:left="0" w:right="0" w:firstLine="560"/>
        <w:spacing w:before="450" w:after="450" w:line="312" w:lineRule="auto"/>
      </w:pPr>
      <w:r>
        <w:rPr>
          <w:rFonts w:ascii="宋体" w:hAnsi="宋体" w:eastAsia="宋体" w:cs="宋体"/>
          <w:color w:val="000"/>
          <w:sz w:val="28"/>
          <w:szCs w:val="28"/>
        </w:rPr>
        <w:t xml:space="preserve">（四）现代流通产业发展活力不强。一是发展空间制约。周边地区商业规模大和业态全，外部压力较大。老商业项目发展空间不足，提档升级步伐缓慢。二是消费能力较弱。通过随机调查，全区居民超市单笔交易平均22.29元。三是产业支撑不足。由我区产业水平不高，导致一、二产业从业人员收入增长缓慢，产品带动效应和深加工不够，难以供应环节给予流通企业支持。四是商业功能有待完善。商业服务功能不健全，商品结构和消费环境档次不高，中高收入群体赴区外购物消费，造成购买力流失。五是商贸服务业监管难度大。受市场基础薄弱，监管措施不健全等因素影响，商贸服务现代化建设相对滞后，致使家庭服务业、餐饮、住宿、家电维修、再生资源、美容美发、洗浴、仓储等行业监管难度大。</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在下步工作中，我们将认真按照区委、区政府的部署要求，咬定目标不放松，攻坚克难抓落实，集中精力推进境外资金到位，竭尽全力扩大对外贸易总量，确保按时完成全年任务目标。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（一）大力开展赴外招商活动。切实抓好香港招商活动。围绕专业市场、医疗企业、电子商务、文化创意等产业开展招商。同时，积极鼓励成长型企业参加各类赴外招商活动，扎实开展好企业招商。</w:t>
      </w:r>
    </w:p>
    <w:p>
      <w:pPr>
        <w:ind w:left="0" w:right="0" w:firstLine="560"/>
        <w:spacing w:before="450" w:after="450" w:line="312" w:lineRule="auto"/>
      </w:pPr>
      <w:r>
        <w:rPr>
          <w:rFonts w:ascii="宋体" w:hAnsi="宋体" w:eastAsia="宋体" w:cs="宋体"/>
          <w:color w:val="000"/>
          <w:sz w:val="28"/>
          <w:szCs w:val="28"/>
        </w:rPr>
        <w:t xml:space="preserve">（二）加大利用外资工作力度。一是积极推进在谈项目。进一步加大用地规划、手续办理等环节的跟踪推进力度，积极研究和解决项目推进中存在的问题和困难，确保项目早日转化落实到位资金。二是引导企业增资扩股。对增资扩股意向明显的企业主动登门拜访，详细了解情况，协调解决问题，力促企业早日增资。三是加强调度督导。扎实做好任务分解和督导调度，实行月调度季通报，全面加快利用外资工作进度，尽快形成利用外资攻坚合力，确保任务按时完成。</w:t>
      </w:r>
    </w:p>
    <w:p>
      <w:pPr>
        <w:ind w:left="0" w:right="0" w:firstLine="560"/>
        <w:spacing w:before="450" w:after="450" w:line="312" w:lineRule="auto"/>
      </w:pPr>
      <w:r>
        <w:rPr>
          <w:rFonts w:ascii="宋体" w:hAnsi="宋体" w:eastAsia="宋体" w:cs="宋体"/>
          <w:color w:val="000"/>
          <w:sz w:val="28"/>
          <w:szCs w:val="28"/>
        </w:rPr>
        <w:t xml:space="preserve">（四）进一步优化外贸进出口发展环境。一是做好政策扶持。认真研究国内外经济、金融政策变化及大宗商品价格规律，加大对出口企业政策扶持力度，引导企业做好中小企业国际市场开拓资金申报使用，增强企业出口积极性。二是做好国际市场开拓。积极组织企业参加省、市组织的各类境内外展会活动，拓展市场空间，增加出口份额。重点组织企业参加秋季广交会、高交会，做好欧洲精细化工展、美国拉斯维加斯服装展等境外展会的组展参展工作。三是加强企业跟踪服务。深入开展外资、外贸企业大走访活动，继续强化与海关、外汇、商检等部门的协调配合，加大涉外部门对企业的服务力度。</w:t>
      </w:r>
    </w:p>
    <w:p>
      <w:pPr>
        <w:ind w:left="0" w:right="0" w:firstLine="560"/>
        <w:spacing w:before="450" w:after="450" w:line="312" w:lineRule="auto"/>
      </w:pPr>
      <w:r>
        <w:rPr>
          <w:rFonts w:ascii="宋体" w:hAnsi="宋体" w:eastAsia="宋体" w:cs="宋体"/>
          <w:color w:val="000"/>
          <w:sz w:val="28"/>
          <w:szCs w:val="28"/>
        </w:rPr>
        <w:t xml:space="preserve">（五）大力培育商贸流通新业态。一是完善城乡社区商业。扎实推进便民消费进社区、便民服务进家庭“双进工程”，加快家电企业、“农超对接”进社区步伐，便民设施和标准化菜市场改造建设。二是加强农村流通网络建设。深化“万村千乡市场工程”、新农村现代流通服务网络工程，加快整合交通、银行、供销、邮政等流通资源，增加直营店数量，提高家门店配送率。三是切实做好定点屠宰监管。加大屠宰场整治规范力度，严厉打击私屠滥宰行为，落实好禽流感的防控措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第三篇：2024年广西经济运行简况</w:t>
      </w:r>
    </w:p>
    <w:p>
      <w:pPr>
        <w:ind w:left="0" w:right="0" w:firstLine="560"/>
        <w:spacing w:before="450" w:after="450" w:line="312" w:lineRule="auto"/>
      </w:pPr>
      <w:r>
        <w:rPr>
          <w:rFonts w:ascii="宋体" w:hAnsi="宋体" w:eastAsia="宋体" w:cs="宋体"/>
          <w:color w:val="000"/>
          <w:sz w:val="28"/>
          <w:szCs w:val="28"/>
        </w:rPr>
        <w:t xml:space="preserve">2024年广西经济运行简况</w:t>
      </w:r>
    </w:p>
    <w:p>
      <w:pPr>
        <w:ind w:left="0" w:right="0" w:firstLine="560"/>
        <w:spacing w:before="450" w:after="450" w:line="312" w:lineRule="auto"/>
      </w:pPr>
      <w:r>
        <w:rPr>
          <w:rFonts w:ascii="宋体" w:hAnsi="宋体" w:eastAsia="宋体" w:cs="宋体"/>
          <w:color w:val="000"/>
          <w:sz w:val="28"/>
          <w:szCs w:val="28"/>
        </w:rPr>
        <w:t xml:space="preserve">2024年，面对极为复杂严峻的经济形势，广西坚持稳中求进的工作总基调，全区经济运行总体平稳、稳中提质、稳中向好，但工业、投资、农业面临较多困难，经济企稳向好基础仍需巩固。</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初步核算，全年全区生产总值（GDP）14378亿元，按可比价格计算，比上年增长10.2%。其中，第一产业增加值2343.57亿元，比上年增长4.3%；第二产业增加值6863.04亿元，增长11.9%，其中工业增加值5749.65亿元，增长11.4%；第三产业增加值5171.39亿元，增长10.2%。三次产业对经济增长的贡献率分别为6.6%、59.0%和34.4%,其中工业贡献率为48%。</w:t>
      </w:r>
    </w:p>
    <w:p>
      <w:pPr>
        <w:ind w:left="0" w:right="0" w:firstLine="560"/>
        <w:spacing w:before="450" w:after="450" w:line="312" w:lineRule="auto"/>
      </w:pPr>
      <w:r>
        <w:rPr>
          <w:rFonts w:ascii="宋体" w:hAnsi="宋体" w:eastAsia="宋体" w:cs="宋体"/>
          <w:color w:val="000"/>
          <w:sz w:val="28"/>
          <w:szCs w:val="28"/>
        </w:rPr>
        <w:t xml:space="preserve">2024年,全区经济保持平稳较快发展的良好势头，实现了总体平稳、稳中提质。</w:t>
      </w:r>
    </w:p>
    <w:p>
      <w:pPr>
        <w:ind w:left="0" w:right="0" w:firstLine="560"/>
        <w:spacing w:before="450" w:after="450" w:line="312" w:lineRule="auto"/>
      </w:pPr>
      <w:r>
        <w:rPr>
          <w:rFonts w:ascii="宋体" w:hAnsi="宋体" w:eastAsia="宋体" w:cs="宋体"/>
          <w:color w:val="000"/>
          <w:sz w:val="28"/>
          <w:szCs w:val="28"/>
        </w:rPr>
        <w:t xml:space="preserve">“总体平稳”主要体现在以下五个方面：</w:t>
      </w:r>
    </w:p>
    <w:p>
      <w:pPr>
        <w:ind w:left="0" w:right="0" w:firstLine="560"/>
        <w:spacing w:before="450" w:after="450" w:line="312" w:lineRule="auto"/>
      </w:pPr>
      <w:r>
        <w:rPr>
          <w:rFonts w:ascii="宋体" w:hAnsi="宋体" w:eastAsia="宋体" w:cs="宋体"/>
          <w:color w:val="000"/>
          <w:sz w:val="28"/>
          <w:szCs w:val="28"/>
        </w:rPr>
        <w:t xml:space="preserve">一是经济增长总体平稳。2024年一季度、上半年、前三季度、全年，全区生产总值同比分别增长10.5%、10.2%、10.2%和10.2%，遏制住了2024年至2024年一季度连续6个季度累计增速回落的势头，季度累计增速波动幅度在0.3个百分点以内，连续12年保持两位数增长。</w:t>
      </w:r>
    </w:p>
    <w:p>
      <w:pPr>
        <w:ind w:left="0" w:right="0" w:firstLine="560"/>
        <w:spacing w:before="450" w:after="450" w:line="312" w:lineRule="auto"/>
      </w:pPr>
      <w:r>
        <w:rPr>
          <w:rFonts w:ascii="宋体" w:hAnsi="宋体" w:eastAsia="宋体" w:cs="宋体"/>
          <w:color w:val="000"/>
          <w:sz w:val="28"/>
          <w:szCs w:val="28"/>
        </w:rPr>
        <w:t xml:space="preserve">二是产业稳步发展。全年全区粮食总产量1521.8万吨，创近8年来最高水平，比上年增长2.5％；粮食平均亩产329.8公斤，增长2.3％，创历史新高。糖料蔗产量比上年增长3.5%，水果产量增长9.1%，木材产量增长19.0%，肉类</w:t>
      </w:r>
    </w:p>
    <w:p>
      <w:pPr>
        <w:ind w:left="0" w:right="0" w:firstLine="560"/>
        <w:spacing w:before="450" w:after="450" w:line="312" w:lineRule="auto"/>
      </w:pPr>
      <w:r>
        <w:rPr>
          <w:rFonts w:ascii="宋体" w:hAnsi="宋体" w:eastAsia="宋体" w:cs="宋体"/>
          <w:color w:val="000"/>
          <w:sz w:val="28"/>
          <w:szCs w:val="28"/>
        </w:rPr>
        <w:t xml:space="preserve">总产量增长2.2%，水产品产量增长5.1%。规模以上工业增加值比上年增长12.9%，钢材、发动机、机制纸及纸板、汽车、十种有色金属、水泥、发电量等重点产品产量分别增长30.7%、19.1%、13.4%、11.7%、11.5%、9.5%和7.0%。第三产业中交通运输仓储邮政业、批发零售业、住宿餐饮业、金融业、房地产业增加值分别比上年增长5.2%、9.0%、6.1%、21.9%、5.5%。商品房销售面积由上年下降6.9%转为增长8.6%。</w:t>
      </w:r>
    </w:p>
    <w:p>
      <w:pPr>
        <w:ind w:left="0" w:right="0" w:firstLine="560"/>
        <w:spacing w:before="450" w:after="450" w:line="312" w:lineRule="auto"/>
      </w:pPr>
      <w:r>
        <w:rPr>
          <w:rFonts w:ascii="宋体" w:hAnsi="宋体" w:eastAsia="宋体" w:cs="宋体"/>
          <w:color w:val="000"/>
          <w:sz w:val="28"/>
          <w:szCs w:val="28"/>
        </w:rPr>
        <w:t xml:space="preserve">三是需求稳步增长。全年固定资产投资11383.93亿元，比上年增长21.8%。其中，民间投资7262.80亿元，增长29.6%；更新改造投资4319.06亿元，增长30.0%；房地产投资1614.63亿元，增长3.8%。社会消费品零售总额5083.08亿元，比上年增长13.6%。进出口总额328.37亿美元，比上年增长11.4%。其中，出口186.95亿美元，增长20.9%；进口141.42亿美元，增长0.9%。</w:t>
      </w:r>
    </w:p>
    <w:p>
      <w:pPr>
        <w:ind w:left="0" w:right="0" w:firstLine="560"/>
        <w:spacing w:before="450" w:after="450" w:line="312" w:lineRule="auto"/>
      </w:pPr>
      <w:r>
        <w:rPr>
          <w:rFonts w:ascii="宋体" w:hAnsi="宋体" w:eastAsia="宋体" w:cs="宋体"/>
          <w:color w:val="000"/>
          <w:sz w:val="28"/>
          <w:szCs w:val="28"/>
        </w:rPr>
        <w:t xml:space="preserve">四是就业形势基本稳定。全年全区城镇新增就业51.05万人；城镇失业人员实现再就业9.71万人；就业困难人员实现就业3.08万人；新增农村劳动力转移就业82.68万人次；城镇登记失业率3.3％，低于4.5%的控制目标。</w:t>
      </w:r>
    </w:p>
    <w:p>
      <w:pPr>
        <w:ind w:left="0" w:right="0" w:firstLine="560"/>
        <w:spacing w:before="450" w:after="450" w:line="312" w:lineRule="auto"/>
      </w:pPr>
      <w:r>
        <w:rPr>
          <w:rFonts w:ascii="宋体" w:hAnsi="宋体" w:eastAsia="宋体" w:cs="宋体"/>
          <w:color w:val="000"/>
          <w:sz w:val="28"/>
          <w:szCs w:val="28"/>
        </w:rPr>
        <w:t xml:space="preserve">五是物价水平总体平稳。全年居民消费价格（CPI）比上年上涨2.2%，涨幅比上年回落1.0个百分点，比全国低0.4个百分点，其中食品类价格上涨3.8%；12月份居民消费价格同比上涨3.2%。全年工业生产者出厂价格（PPI）比上年下降1.8%，工业生产者购进价格下降1.1%。</w:t>
      </w:r>
    </w:p>
    <w:p>
      <w:pPr>
        <w:ind w:left="0" w:right="0" w:firstLine="560"/>
        <w:spacing w:before="450" w:after="450" w:line="312" w:lineRule="auto"/>
      </w:pPr>
      <w:r>
        <w:rPr>
          <w:rFonts w:ascii="宋体" w:hAnsi="宋体" w:eastAsia="宋体" w:cs="宋体"/>
          <w:color w:val="000"/>
          <w:sz w:val="28"/>
          <w:szCs w:val="28"/>
        </w:rPr>
        <w:t xml:space="preserve">“稳中提质”主要体现在以下三个方面：</w:t>
      </w:r>
    </w:p>
    <w:p>
      <w:pPr>
        <w:ind w:left="0" w:right="0" w:firstLine="560"/>
        <w:spacing w:before="450" w:after="450" w:line="312" w:lineRule="auto"/>
      </w:pPr>
      <w:r>
        <w:rPr>
          <w:rFonts w:ascii="宋体" w:hAnsi="宋体" w:eastAsia="宋体" w:cs="宋体"/>
          <w:color w:val="000"/>
          <w:sz w:val="28"/>
          <w:szCs w:val="28"/>
        </w:rPr>
        <w:t xml:space="preserve">一是经济结构调整有新进展。三次产业结构由上年的16.7:47.9:35.4调整为16.3：47.7:36.0，第三产业比重提高了0.6个百分点。规模以上工业中高技术产业增加值比上年增长16.7%，高于规模以上工业增加值增速 3.8个百分点。规模以上非公有工业增加值增长15.2%，比规模以上工业增速快2.3个百分点，对规模以上工业增长的贡献率达到80.3%。民间投资占固定资产投资比重为63.8%，比上年提高3.8个百分点。对东盟出口增长34.8%，高于全国15.3个百分点。</w:t>
      </w:r>
    </w:p>
    <w:p>
      <w:pPr>
        <w:ind w:left="0" w:right="0" w:firstLine="560"/>
        <w:spacing w:before="450" w:after="450" w:line="312" w:lineRule="auto"/>
      </w:pPr>
      <w:r>
        <w:rPr>
          <w:rFonts w:ascii="宋体" w:hAnsi="宋体" w:eastAsia="宋体" w:cs="宋体"/>
          <w:color w:val="000"/>
          <w:sz w:val="28"/>
          <w:szCs w:val="28"/>
        </w:rPr>
        <w:t xml:space="preserve">二是经济运行效益有所好转。全年全区财政收入2024.51亿元，比上年增长10.5%，其中公共财政预算收入1316.84亿元，增长12.9%。公共财政预算收入中税收收入增长14.8%，比非税收入高5.3个百分点。工业效益恢复性增长。1-11月，规模以上工业利润总额同比增长25.1%（上年同期为下降7.8%），高于全国11.9个百分点。亏损企业亏损额下降2.7%。</w:t>
      </w:r>
    </w:p>
    <w:p>
      <w:pPr>
        <w:ind w:left="0" w:right="0" w:firstLine="560"/>
        <w:spacing w:before="450" w:after="450" w:line="312" w:lineRule="auto"/>
      </w:pPr>
      <w:r>
        <w:rPr>
          <w:rFonts w:ascii="宋体" w:hAnsi="宋体" w:eastAsia="宋体" w:cs="宋体"/>
          <w:color w:val="000"/>
          <w:sz w:val="28"/>
          <w:szCs w:val="28"/>
        </w:rPr>
        <w:t xml:space="preserve">三是民生进一步改善。全区城镇居民人均可支配收入23305元，比上年名义增长9.7%，扣除价格因素实际增长7.3%；农村居民人均纯收入6791元，比上年名义增长13.0%，扣除价格因素实际增长10.4%。城乡居民收入差距进一步缩小，全年全区城镇居民人均可支配收入与农村居民人均纯收入之比为3.43，比上年缩小0.11。民生支出保障有力。全区公共财政预算支出3192.26亿元，比上年增长6.9%，民生领域支出占全区财政支出的75.3%，其中科学技术、城乡社区事务、社会保障和就业、医疗卫生支出分别增长26.5%、25.1%、23.2%和12.4%。</w:t>
      </w:r>
    </w:p>
    <w:p>
      <w:pPr>
        <w:ind w:left="0" w:right="0" w:firstLine="560"/>
        <w:spacing w:before="450" w:after="450" w:line="312" w:lineRule="auto"/>
      </w:pPr>
      <w:r>
        <w:rPr>
          <w:rFonts w:ascii="宋体" w:hAnsi="宋体" w:eastAsia="宋体" w:cs="宋体"/>
          <w:color w:val="000"/>
          <w:sz w:val="28"/>
          <w:szCs w:val="28"/>
        </w:rPr>
        <w:t xml:space="preserve">二、经济运行中问题和困难仍较突出，企稳向好基础需巩固</w:t>
      </w:r>
    </w:p>
    <w:p>
      <w:pPr>
        <w:ind w:left="0" w:right="0" w:firstLine="560"/>
        <w:spacing w:before="450" w:after="450" w:line="312" w:lineRule="auto"/>
      </w:pPr>
      <w:r>
        <w:rPr>
          <w:rFonts w:ascii="宋体" w:hAnsi="宋体" w:eastAsia="宋体" w:cs="宋体"/>
          <w:color w:val="000"/>
          <w:sz w:val="28"/>
          <w:szCs w:val="28"/>
        </w:rPr>
        <w:t xml:space="preserve">（一）工业生产面临困难较多。一是新增企业小拉动不足。全年新增规模以上工业企业172家，新增产值合计440亿元，仅拉动规模以上工业总产值增长2.8个百分点。二是12月份工业生产增速回落。12月份规模以上工业增加值增速比11月份回落0.8个百分点，全部工业用电增速比11月份回落3.0个百分点，工业生产者出厂价格（PPI）环比下降0.2%。三是石油加工和水电生产下降。全年石油加工业增加值由上年增长32.1%转为下降6.3%；水电发电量下降9.2%。四是产销率回落。产销率为95.0%，比上年回落0.4个百分点。</w:t>
      </w:r>
    </w:p>
    <w:p>
      <w:pPr>
        <w:ind w:left="0" w:right="0" w:firstLine="560"/>
        <w:spacing w:before="450" w:after="450" w:line="312" w:lineRule="auto"/>
      </w:pPr>
      <w:r>
        <w:rPr>
          <w:rFonts w:ascii="宋体" w:hAnsi="宋体" w:eastAsia="宋体" w:cs="宋体"/>
          <w:color w:val="000"/>
          <w:sz w:val="28"/>
          <w:szCs w:val="28"/>
        </w:rPr>
        <w:t xml:space="preserve">（二）投资保持较快增长难度加大。一是大项目储备不足。全区亿元以上施工项目2132个，仅占全部施工项目的6.3%，其中今年新开工的亿元以上项目612个，比上年下降3.2%，完成投资额762.63亿元，同比下降18.8%。二是房地产投资后劲不足。全区房地产开发投资中的土地购置费在上年下降18.4%的基础上再次下降1.4%，购置土地面积同比下降20.3%。</w:t>
      </w:r>
    </w:p>
    <w:p>
      <w:pPr>
        <w:ind w:left="0" w:right="0" w:firstLine="560"/>
        <w:spacing w:before="450" w:after="450" w:line="312" w:lineRule="auto"/>
      </w:pPr>
      <w:r>
        <w:rPr>
          <w:rFonts w:ascii="宋体" w:hAnsi="宋体" w:eastAsia="宋体" w:cs="宋体"/>
          <w:color w:val="000"/>
          <w:sz w:val="28"/>
          <w:szCs w:val="28"/>
        </w:rPr>
        <w:t xml:space="preserve">（三）农业增产增效压力较大。稳定糖料蔗生产压力大，2024/2024新榨季广西糖料蔗收购价格440元/吨，较上年下降35元/吨,降幅达7.4%，已连续2年下跌，同时农资、劳动力价格大幅度上升，种蔗效益降低，影响农民种植甘蔗的积极性和农民增收。中小畜牧养殖户融资困难，影响畜牧业生产规模化、标准化发展。</w:t>
      </w:r>
    </w:p>
    <w:p>
      <w:pPr>
        <w:ind w:left="0" w:right="0" w:firstLine="560"/>
        <w:spacing w:before="450" w:after="450" w:line="312" w:lineRule="auto"/>
      </w:pPr>
      <w:r>
        <w:rPr>
          <w:rFonts w:ascii="宋体" w:hAnsi="宋体" w:eastAsia="宋体" w:cs="宋体"/>
          <w:color w:val="000"/>
          <w:sz w:val="28"/>
          <w:szCs w:val="28"/>
        </w:rPr>
        <w:t xml:space="preserve">（四）下半年物价涨幅持续扩大。8～12月份当月居民消费价格同比分别上涨2.4%、3.2%、3.4%、3.2%和3.2%，涨幅呈扩大态势，其中12月份涨幅比全国高0.7个百分点。</w:t>
      </w:r>
    </w:p>
    <w:p>
      <w:pPr>
        <w:ind w:left="0" w:right="0" w:firstLine="560"/>
        <w:spacing w:before="450" w:after="450" w:line="312" w:lineRule="auto"/>
      </w:pPr>
      <w:r>
        <w:rPr>
          <w:rFonts w:ascii="宋体" w:hAnsi="宋体" w:eastAsia="宋体" w:cs="宋体"/>
          <w:color w:val="000"/>
          <w:sz w:val="28"/>
          <w:szCs w:val="28"/>
        </w:rPr>
        <w:t xml:space="preserve">2024年，我区经济发展具备有利条件和积极因素，但经济发展面临的困难和问题仍然较多。要继续深入贯彻落实党的十八大、十八届三中全会精神和中央及自治区各项决策部署，抢抓新机遇，以改革创新增强经济发展动力，不断提高经济增长质量和效益，增强工业主导地位，深入实施城乡居民收入倍增计划，加快新型城镇化建设，积极扩大内需，稳定物价，促进全区经济持续健康较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第五篇：一季度经济运行基本情况</w:t>
      </w:r>
    </w:p>
    <w:p>
      <w:pPr>
        <w:ind w:left="0" w:right="0" w:firstLine="560"/>
        <w:spacing w:before="450" w:after="450" w:line="312" w:lineRule="auto"/>
      </w:pPr>
      <w:r>
        <w:rPr>
          <w:rFonts w:ascii="宋体" w:hAnsi="宋体" w:eastAsia="宋体" w:cs="宋体"/>
          <w:color w:val="000"/>
          <w:sz w:val="28"/>
          <w:szCs w:val="28"/>
        </w:rPr>
        <w:t xml:space="preserve">1-4月经济运行基本情况</w:t>
      </w:r>
    </w:p>
    <w:p>
      <w:pPr>
        <w:ind w:left="0" w:right="0" w:firstLine="560"/>
        <w:spacing w:before="450" w:after="450" w:line="312" w:lineRule="auto"/>
      </w:pPr>
      <w:r>
        <w:rPr>
          <w:rFonts w:ascii="宋体" w:hAnsi="宋体" w:eastAsia="宋体" w:cs="宋体"/>
          <w:color w:val="000"/>
          <w:sz w:val="28"/>
          <w:szCs w:val="28"/>
        </w:rPr>
        <w:t xml:space="preserve">1-4月份公司完成产值3287万元，较去年同期2822万元增加了16.358%。</w:t>
      </w:r>
    </w:p>
    <w:p>
      <w:pPr>
        <w:ind w:left="0" w:right="0" w:firstLine="560"/>
        <w:spacing w:before="450" w:after="450" w:line="312" w:lineRule="auto"/>
      </w:pPr>
      <w:r>
        <w:rPr>
          <w:rFonts w:ascii="宋体" w:hAnsi="宋体" w:eastAsia="宋体" w:cs="宋体"/>
          <w:color w:val="000"/>
          <w:sz w:val="28"/>
          <w:szCs w:val="28"/>
        </w:rPr>
        <w:t xml:space="preserve">累计实现销售收入3987万元，较去年同期3384万元增加了17.82%。</w:t>
      </w:r>
    </w:p>
    <w:p>
      <w:pPr>
        <w:ind w:left="0" w:right="0" w:firstLine="560"/>
        <w:spacing w:before="450" w:after="450" w:line="312" w:lineRule="auto"/>
      </w:pPr>
      <w:r>
        <w:rPr>
          <w:rFonts w:ascii="宋体" w:hAnsi="宋体" w:eastAsia="宋体" w:cs="宋体"/>
          <w:color w:val="000"/>
          <w:sz w:val="28"/>
          <w:szCs w:val="28"/>
        </w:rPr>
        <w:t xml:space="preserve">累计实现利润117万元。较去年同期102万元增加15万元。今年以来，在全球经济持续低迷，人民币升值预期加剧的情况下,集团领导班子紧紧依靠广大员工，视困难为挑战，化压力为动力，克服了多种不利因素，使各项工作取得一定成效。</w:t>
      </w:r>
    </w:p>
    <w:p>
      <w:pPr>
        <w:ind w:left="0" w:right="0" w:firstLine="560"/>
        <w:spacing w:before="450" w:after="450" w:line="312" w:lineRule="auto"/>
      </w:pPr>
      <w:r>
        <w:rPr>
          <w:rFonts w:ascii="宋体" w:hAnsi="宋体" w:eastAsia="宋体" w:cs="宋体"/>
          <w:color w:val="000"/>
          <w:sz w:val="28"/>
          <w:szCs w:val="28"/>
        </w:rPr>
        <w:t xml:space="preserve">1、加大资金运作力度，构筑良好融资平台。</w:t>
      </w:r>
    </w:p>
    <w:p>
      <w:pPr>
        <w:ind w:left="0" w:right="0" w:firstLine="560"/>
        <w:spacing w:before="450" w:after="450" w:line="312" w:lineRule="auto"/>
      </w:pPr>
      <w:r>
        <w:rPr>
          <w:rFonts w:ascii="宋体" w:hAnsi="宋体" w:eastAsia="宋体" w:cs="宋体"/>
          <w:color w:val="000"/>
          <w:sz w:val="28"/>
          <w:szCs w:val="28"/>
        </w:rPr>
        <w:t xml:space="preserve">随着建筑工程的到来，工程资金筹备的压力随之加重，集团公司各单位顾全大局，上下一条心，左右一盘棋，资金统一调配，贷款统筹安排，充分利用各种渠道，合理运用各种政策，构筑了良好的融资平台，树立了良好的金融信誉。新增借款300万元，有力的保证了工程建设的需要，为集团公司宏伟目标的实现奠定了坚实的基础。</w:t>
      </w:r>
    </w:p>
    <w:p>
      <w:pPr>
        <w:ind w:left="0" w:right="0" w:firstLine="560"/>
        <w:spacing w:before="450" w:after="450" w:line="312" w:lineRule="auto"/>
      </w:pPr>
      <w:r>
        <w:rPr>
          <w:rFonts w:ascii="宋体" w:hAnsi="宋体" w:eastAsia="宋体" w:cs="宋体"/>
          <w:color w:val="000"/>
          <w:sz w:val="28"/>
          <w:szCs w:val="28"/>
        </w:rPr>
        <w:t xml:space="preserve">2、优化设备运行方式，确保生产健康运行。</w:t>
      </w:r>
    </w:p>
    <w:p>
      <w:pPr>
        <w:ind w:left="0" w:right="0" w:firstLine="560"/>
        <w:spacing w:before="450" w:after="450" w:line="312" w:lineRule="auto"/>
      </w:pPr>
      <w:r>
        <w:rPr>
          <w:rFonts w:ascii="宋体" w:hAnsi="宋体" w:eastAsia="宋体" w:cs="宋体"/>
          <w:color w:val="000"/>
          <w:sz w:val="28"/>
          <w:szCs w:val="28"/>
        </w:rPr>
        <w:t xml:space="preserve">从完成产值的情况看：***公司在人员比去年减少20人的情况下，而产值比去年增长了5.91%。为进一步提高劳动生产率、承接附加值更高的货源，投资了510万从日本购置了电脑横编机20台。现有10台已到海关。***有限公司投资50万元扩建粘粉鱿鱼车间，新增设备60万元购置粘粉设备。新增鱿鱼泥、天妇罗、唐扬、鱿鱼圈等产品。年可增加收入2024万元，利润100多万元。养殖</w:t>
      </w:r>
    </w:p>
    <w:p>
      <w:pPr>
        <w:ind w:left="0" w:right="0" w:firstLine="560"/>
        <w:spacing w:before="450" w:after="450" w:line="312" w:lineRule="auto"/>
      </w:pPr>
      <w:r>
        <w:rPr>
          <w:rFonts w:ascii="宋体" w:hAnsi="宋体" w:eastAsia="宋体" w:cs="宋体"/>
          <w:color w:val="000"/>
          <w:sz w:val="28"/>
          <w:szCs w:val="28"/>
        </w:rPr>
        <w:t xml:space="preserve">场投资6万元，增上网箱400个，3、着力强化以人为本，人才管理逐步加强。</w:t>
      </w:r>
    </w:p>
    <w:p>
      <w:pPr>
        <w:ind w:left="0" w:right="0" w:firstLine="560"/>
        <w:spacing w:before="450" w:after="450" w:line="312" w:lineRule="auto"/>
      </w:pPr>
      <w:r>
        <w:rPr>
          <w:rFonts w:ascii="宋体" w:hAnsi="宋体" w:eastAsia="宋体" w:cs="宋体"/>
          <w:color w:val="000"/>
          <w:sz w:val="28"/>
          <w:szCs w:val="28"/>
        </w:rPr>
        <w:t xml:space="preserve">各企业根据用人需要，积极招收当地及外来员工近600余人，为企业生产准备提供了人才保证。三悦食品努力地做好了外工人员的工作，对他们实行了优惠的激励政策,切实把他们的员工当自家人来看待。春节前就到老职工的家乡去走访慰问。使今年老职工返回率高达50%以上,现有职工人数达到了400多人，确保了三个班次的正常运转。同时进一步加大对员工培训力度，现场培训常抓不懈，班次人均产量由去年的17公斤达到26公斤。</w:t>
      </w:r>
    </w:p>
    <w:p>
      <w:pPr>
        <w:ind w:left="0" w:right="0" w:firstLine="560"/>
        <w:spacing w:before="450" w:after="450" w:line="312" w:lineRule="auto"/>
      </w:pPr>
      <w:r>
        <w:rPr>
          <w:rFonts w:ascii="宋体" w:hAnsi="宋体" w:eastAsia="宋体" w:cs="宋体"/>
          <w:color w:val="000"/>
          <w:sz w:val="28"/>
          <w:szCs w:val="28"/>
        </w:rPr>
        <w:t xml:space="preserve">4、以改善家属区的居民饮水，增加房地产的开发，我们投资了3多万元，购置了自来水消毒杀菌机械。拟投资30万元修建一座池塘以改善家属区的饮水。同时集团公司还对各单位工资、奖金、劳资、社保、社会保险、医疗保险等进一步进行了规范。充分调动了员工的工作积极性。</w:t>
      </w:r>
    </w:p>
    <w:p>
      <w:pPr>
        <w:ind w:left="0" w:right="0" w:firstLine="560"/>
        <w:spacing w:before="450" w:after="450" w:line="312" w:lineRule="auto"/>
      </w:pPr>
      <w:r>
        <w:rPr>
          <w:rFonts w:ascii="宋体" w:hAnsi="宋体" w:eastAsia="宋体" w:cs="宋体"/>
          <w:color w:val="000"/>
          <w:sz w:val="28"/>
          <w:szCs w:val="28"/>
        </w:rPr>
        <w:t xml:space="preserve">就四个月的经济运行基本情况来看，有几个方面的问题值得我们高度重视。一是指标完成不够理想，未达到计划进度要求，这样低的发展速度不仅与先进企业形成巨大的反差，而且对完成全年的目标也带来很大压力。二是企业增效空间有待拓展，企业缺少高附加值新产品，同时，伴随着全球经济持续低迷，人民币升值预期加剧，利润空间越来越小。针对上述问题，我们必须以解放思想为先导，破除封闭僵化、盲目乐观、自我陶醉的思想情绪，摒弃看摊守业、小富即安、不思进取的惰性思维，牢固树立“等不起”的紧迫感，“慢不得”的危机感、“坐不住”的责任感，以更大的速度、更快的速度，重振经济强企的发展雄风。</w:t>
      </w:r>
    </w:p>
    <w:p>
      <w:pPr>
        <w:ind w:left="0" w:right="0" w:firstLine="560"/>
        <w:spacing w:before="450" w:after="450" w:line="312" w:lineRule="auto"/>
      </w:pPr>
      <w:r>
        <w:rPr>
          <w:rFonts w:ascii="宋体" w:hAnsi="宋体" w:eastAsia="宋体" w:cs="宋体"/>
          <w:color w:val="000"/>
          <w:sz w:val="28"/>
          <w:szCs w:val="28"/>
        </w:rPr>
        <w:t xml:space="preserve">立足当前、务实举措，扎实做好二季度各项工作。上半年还剩下两个月的时间，这段时间的工作直接决定着各项目标任务的落实。各公司要不折不扣地按照公司的总体目标，虚心学习借鉴先进企业的成功经验，拿出更加具体得力的工作措施，确保二季度各项工作都有新突破，确保上半年时间过半、任务超半。</w:t>
      </w:r>
    </w:p>
    <w:p>
      <w:pPr>
        <w:ind w:left="0" w:right="0" w:firstLine="560"/>
        <w:spacing w:before="450" w:after="450" w:line="312" w:lineRule="auto"/>
      </w:pPr>
      <w:r>
        <w:rPr>
          <w:rFonts w:ascii="宋体" w:hAnsi="宋体" w:eastAsia="宋体" w:cs="宋体"/>
          <w:color w:val="000"/>
          <w:sz w:val="28"/>
          <w:szCs w:val="28"/>
        </w:rPr>
        <w:t xml:space="preserve">一、要坚定不移地在解放思想上带好头</w:t>
      </w:r>
    </w:p>
    <w:p>
      <w:pPr>
        <w:ind w:left="0" w:right="0" w:firstLine="560"/>
        <w:spacing w:before="450" w:after="450" w:line="312" w:lineRule="auto"/>
      </w:pPr>
      <w:r>
        <w:rPr>
          <w:rFonts w:ascii="宋体" w:hAnsi="宋体" w:eastAsia="宋体" w:cs="宋体"/>
          <w:color w:val="000"/>
          <w:sz w:val="28"/>
          <w:szCs w:val="28"/>
        </w:rPr>
        <w:t xml:space="preserve">思想决定行动。解放思想。是清障除阻、加快发展的重要“引擎”。回顾我们公司的发展历程，我们那个阶段重视思想解放，那个阶段思想观念、发展理念、运作方式与先进生产力发展要求相接轨，那个阶段就有突破性发展。我们应在以下几方面进一步解放思想：</w:t>
      </w:r>
    </w:p>
    <w:p>
      <w:pPr>
        <w:ind w:left="0" w:right="0" w:firstLine="560"/>
        <w:spacing w:before="450" w:after="450" w:line="312" w:lineRule="auto"/>
      </w:pPr>
      <w:r>
        <w:rPr>
          <w:rFonts w:ascii="宋体" w:hAnsi="宋体" w:eastAsia="宋体" w:cs="宋体"/>
          <w:color w:val="000"/>
          <w:sz w:val="28"/>
          <w:szCs w:val="28"/>
        </w:rPr>
        <w:t xml:space="preserve">一是要大力强化责任意识。发展决定地位、决定形象、决定政策和要素资源集聚，是我们全局利益。强化责任意识，核心就是树立拼搏进取、奋发有为的精神状态，营造凝心聚力干事创业的发展氛围，以加快发展树立形象、赢得地位，惠及民生、促进和谐。我们要履职尽责、不负重托，必须进一步增强执政一方、发展一方、造福一方的使命感。进一步增强步进则退，慢进也是退的危机感，进一步增强时不我待的紧迫感，认真思考一下，我们现在干点什么，将来留下点什么，以超越前人自励，以铸就辉煌自勉，在加快经济发展中建功立业。</w:t>
      </w:r>
    </w:p>
    <w:p>
      <w:pPr>
        <w:ind w:left="0" w:right="0" w:firstLine="560"/>
        <w:spacing w:before="450" w:after="450" w:line="312" w:lineRule="auto"/>
      </w:pPr>
      <w:r>
        <w:rPr>
          <w:rFonts w:ascii="宋体" w:hAnsi="宋体" w:eastAsia="宋体" w:cs="宋体"/>
          <w:color w:val="000"/>
          <w:sz w:val="28"/>
          <w:szCs w:val="28"/>
        </w:rPr>
        <w:t xml:space="preserve">二是要大力强化进取意识。信心比黄金更重要,有信心就能点燃激情,有激情就能激发干劲,就能把看起不可能的事情变成可能,在加</w:t>
      </w:r>
    </w:p>
    <w:p>
      <w:pPr>
        <w:ind w:left="0" w:right="0" w:firstLine="560"/>
        <w:spacing w:before="450" w:after="450" w:line="312" w:lineRule="auto"/>
      </w:pPr>
      <w:r>
        <w:rPr>
          <w:rFonts w:ascii="宋体" w:hAnsi="宋体" w:eastAsia="宋体" w:cs="宋体"/>
          <w:color w:val="000"/>
          <w:sz w:val="28"/>
          <w:szCs w:val="28"/>
        </w:rPr>
        <w:t xml:space="preserve">快发展中创造奇迹。江苏武进区在国家出口加工区停批两年和情况下，半年时间先后50多次进京争取，最终获得国家批复。信心和决心就是激情和力量，就是工作的高定位和干事的高标准。要有永不满足、勇争一流的精神，干大事创大业的气魄，这种信心和决心，要体现在向强者挑战、与高手过招上，各个领域都要有当老大、争第一的雄心壮志，要体现在干大事创大业的规划和思路上，各个方面都要有大手笔、大动作。任何事情都有破解的空间、应对的办法，关键在科学运作。市场总是随时随地给人们带来各种成功的机遇。但这种机遇往往不容易被人注意，而且它们稍纵即逝。所以只有少数人掌握了时机，取得了巨大成功。机会本身是一样的，而它的意义却因人而异。它不会惠顾任何一个平庸之辈，只属于善于争天时、得地利、用能人的佼佼者。</w:t>
      </w:r>
    </w:p>
    <w:p>
      <w:pPr>
        <w:ind w:left="0" w:right="0" w:firstLine="560"/>
        <w:spacing w:before="450" w:after="450" w:line="312" w:lineRule="auto"/>
      </w:pPr>
      <w:r>
        <w:rPr>
          <w:rFonts w:ascii="宋体" w:hAnsi="宋体" w:eastAsia="宋体" w:cs="宋体"/>
          <w:color w:val="000"/>
          <w:sz w:val="28"/>
          <w:szCs w:val="28"/>
        </w:rPr>
        <w:t xml:space="preserve">经营管理者必须练就这样一种眼光：在观察辨别一种客观存在的机会时，善于找到它有利于自己生意发展的方面，并且大体测出它有利的程度。做生意不能没有眼光。有眼光加上有胆量，就能闯出一个新天地。眼光，对于一个经营管理者，对于肩负着一个公司发展重任的当家人来说，实在太重要了。年年月月都要运用自己的眼光，去找准公司发展的方向，寻觅经营的落脚点。具有“眼光”的领导者，就好像戴上了望远镜，肯定比他人看得远，看得清。</w:t>
      </w:r>
    </w:p>
    <w:p>
      <w:pPr>
        <w:ind w:left="0" w:right="0" w:firstLine="560"/>
        <w:spacing w:before="450" w:after="450" w:line="312" w:lineRule="auto"/>
      </w:pPr>
      <w:r>
        <w:rPr>
          <w:rFonts w:ascii="宋体" w:hAnsi="宋体" w:eastAsia="宋体" w:cs="宋体"/>
          <w:color w:val="000"/>
          <w:sz w:val="28"/>
          <w:szCs w:val="28"/>
        </w:rPr>
        <w:t xml:space="preserve">为保证任务的完成,要在以下四个方面下功夫:</w:t>
      </w:r>
    </w:p>
    <w:p>
      <w:pPr>
        <w:ind w:left="0" w:right="0" w:firstLine="560"/>
        <w:spacing w:before="450" w:after="450" w:line="312" w:lineRule="auto"/>
      </w:pPr>
      <w:r>
        <w:rPr>
          <w:rFonts w:ascii="宋体" w:hAnsi="宋体" w:eastAsia="宋体" w:cs="宋体"/>
          <w:color w:val="000"/>
          <w:sz w:val="28"/>
          <w:szCs w:val="28"/>
        </w:rPr>
        <w:t xml:space="preserve">1、在做好计划、落实计划下功夫。要做好明天的工作，就必须做好今天的工作，不要总是缺少计划前的行动。只有在计划前做好</w:t>
      </w:r>
    </w:p>
    <w:p>
      <w:pPr>
        <w:ind w:left="0" w:right="0" w:firstLine="560"/>
        <w:spacing w:before="450" w:after="450" w:line="312" w:lineRule="auto"/>
      </w:pPr>
      <w:r>
        <w:rPr>
          <w:rFonts w:ascii="宋体" w:hAnsi="宋体" w:eastAsia="宋体" w:cs="宋体"/>
          <w:color w:val="000"/>
          <w:sz w:val="28"/>
          <w:szCs w:val="28"/>
        </w:rPr>
        <w:t xml:space="preserve">调研才能真正的做好计划。单位如果没设生产计划科的一把手要亲自做好活源、人员、物料供应、资金、技术、设备、安全等诸多计划。计划做好后要对应各部门进行届时的督查，以保证计划的顺利实施。</w:t>
      </w:r>
    </w:p>
    <w:p>
      <w:pPr>
        <w:ind w:left="0" w:right="0" w:firstLine="560"/>
        <w:spacing w:before="450" w:after="450" w:line="312" w:lineRule="auto"/>
      </w:pPr>
      <w:r>
        <w:rPr>
          <w:rFonts w:ascii="宋体" w:hAnsi="宋体" w:eastAsia="宋体" w:cs="宋体"/>
          <w:color w:val="000"/>
          <w:sz w:val="28"/>
          <w:szCs w:val="28"/>
        </w:rPr>
        <w:t xml:space="preserve">2、在新产品开发、运用新设备、新技术下功夫。市场总是随时随地给人们带来各种成功的机遇。但这种机遇往往不容易被人注意，而且它们稍纵即逝。所以只有少数人掌握了时机，取得了巨大成功。机会本身是一样的，而它的意义却因人而异。它不会惠顾任何一个平庸之辈，只属于善于争天时、得地利、用能人的佼佼者。就是上面说过的。只有这样才能闯出一个新天地。</w:t>
      </w:r>
    </w:p>
    <w:p>
      <w:pPr>
        <w:ind w:left="0" w:right="0" w:firstLine="560"/>
        <w:spacing w:before="450" w:after="450" w:line="312" w:lineRule="auto"/>
      </w:pPr>
      <w:r>
        <w:rPr>
          <w:rFonts w:ascii="宋体" w:hAnsi="宋体" w:eastAsia="宋体" w:cs="宋体"/>
          <w:color w:val="000"/>
          <w:sz w:val="28"/>
          <w:szCs w:val="28"/>
        </w:rPr>
        <w:t xml:space="preserve">3、在管理上下功夫。要搞好现场管理，要有明确的目标和方法，首先要搞好卫生管理，要高度认识卫生管理的重要性。卫生工作搞好了，员工的素质才能提高，安全生产就能搞好，产品质量就能搞好，生产任务就能完成好，企业的效益就能搞好。一个工厂的效益如何到了厂子一看厂容就知道了。</w:t>
      </w:r>
    </w:p>
    <w:p>
      <w:pPr>
        <w:ind w:left="0" w:right="0" w:firstLine="560"/>
        <w:spacing w:before="450" w:after="450" w:line="312" w:lineRule="auto"/>
      </w:pPr>
      <w:r>
        <w:rPr>
          <w:rFonts w:ascii="宋体" w:hAnsi="宋体" w:eastAsia="宋体" w:cs="宋体"/>
          <w:color w:val="000"/>
          <w:sz w:val="28"/>
          <w:szCs w:val="28"/>
        </w:rPr>
        <w:t xml:space="preserve">4、在狠抓产品质量上下功夫。要始终把贯彻产品质量做为工厂的主线。要勇于担当，寻找新的方法，要把质量融合在备液中，落实在行动中。说起来就是一句话，也是经常的话，要做起来就不是这样的简单，如何从灵魂深处做到“不二过”。制订措施不犯重样的错误。</w:t>
      </w:r>
    </w:p>
    <w:p>
      <w:pPr>
        <w:ind w:left="0" w:right="0" w:firstLine="560"/>
        <w:spacing w:before="450" w:after="450" w:line="312" w:lineRule="auto"/>
      </w:pPr>
      <w:r>
        <w:rPr>
          <w:rFonts w:ascii="宋体" w:hAnsi="宋体" w:eastAsia="宋体" w:cs="宋体"/>
          <w:color w:val="000"/>
          <w:sz w:val="28"/>
          <w:szCs w:val="28"/>
        </w:rPr>
        <w:t xml:space="preserve">总之我们在改革与发展实践中总结出来的这些经验和体会，是集团公司全体员工用辛勤汗水换来的宝贵成果，一定要倍加珍惜，并</w:t>
      </w:r>
    </w:p>
    <w:p>
      <w:pPr>
        <w:ind w:left="0" w:right="0" w:firstLine="560"/>
        <w:spacing w:before="450" w:after="450" w:line="312" w:lineRule="auto"/>
      </w:pPr>
      <w:r>
        <w:rPr>
          <w:rFonts w:ascii="宋体" w:hAnsi="宋体" w:eastAsia="宋体" w:cs="宋体"/>
          <w:color w:val="000"/>
          <w:sz w:val="28"/>
          <w:szCs w:val="28"/>
        </w:rPr>
        <w:t xml:space="preserve">在今后工作中不断发扬光大，我相信，在各位及全体员工的努力下，没有克服不了的困难，没有解决不了的问题，没有攻不克的难关。我们有信心和能力完成计划。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2025-04-04T07:58:48+08:00</dcterms:created>
  <dcterms:modified xsi:type="dcterms:W3CDTF">2025-04-04T07:58:48+08:00</dcterms:modified>
</cp:coreProperties>
</file>

<file path=docProps/custom.xml><?xml version="1.0" encoding="utf-8"?>
<Properties xmlns="http://schemas.openxmlformats.org/officeDocument/2006/custom-properties" xmlns:vt="http://schemas.openxmlformats.org/officeDocument/2006/docPropsVTypes"/>
</file>