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企业技能人才队伍建设专题调研报告</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企业技能人才队伍建设专题调研报告XXX企业技能人才队伍建设专题调研报告根据XX市人力资源和社会保障局《关于开展XX市企业技能人才队伍建设专题调研的通知》（XX人社办[2024]196号）要求，为切实加强我县企业技能人才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年度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--精选公文范文--------------------------总工会企业技能人才队伍建设调研情况汇报材料</w:t>
      </w:r>
    </w:p>
    <w:p>
      <w:pPr>
        <w:ind w:left="0" w:right="0" w:firstLine="560"/>
        <w:spacing w:before="450" w:after="450" w:line="312" w:lineRule="auto"/>
      </w:pPr>
      <w:r>
        <w:rPr>
          <w:rFonts w:ascii="宋体" w:hAnsi="宋体" w:eastAsia="宋体" w:cs="宋体"/>
          <w:color w:val="000"/>
          <w:sz w:val="28"/>
          <w:szCs w:val="28"/>
        </w:rPr>
        <w:t xml:space="preserve">为了更好地落实市委2024年人才工作领导小组扩大会议精神，协助完成XX市中长期人才发展规划纲要的编制工作，重点落实摸清我区技能人才发展现状和到2024年经济社会发展对技能人才的需求，分析技能人才队伍建设中存在的突出问题，提出我区在技能人才培养、引进、使用等方面的政策措施，促进全区技能人才队伍规模和质量快速提升，打造岳麓在湖南重要核心功能区建设和现代企业发展中的人才新优势，现就开展全区技能人才队伍建设状况调研的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以来，XX区各级工会在区委、区政府和市总的领导下为大力培养“四有”职工队伍，作了大量工作。近----------------精选公文范文------------------精选公文范文--------------------------年来，我区有近30万人次职工和农民工，投入“建设大河西、打造先导区、再造新长沙”的主题讲演、征文、知识竞赛、大培训、大比武、大练兵活动。８０％的职工学历、技术水平上了台阶。１０多万人次掌握了新技术、新知识。培训出１千多名服务标兵、能手和职业道德先进。2０万人次职工参加节能降耗、增收节支、全面提高质量为重点的各类赛事，涌现出１千多名创新能手、标兵、先进集体和单位。</w:t>
      </w:r>
    </w:p>
    <w:p>
      <w:pPr>
        <w:ind w:left="0" w:right="0" w:firstLine="560"/>
        <w:spacing w:before="450" w:after="450" w:line="312" w:lineRule="auto"/>
      </w:pPr>
      <w:r>
        <w:rPr>
          <w:rFonts w:ascii="宋体" w:hAnsi="宋体" w:eastAsia="宋体" w:cs="宋体"/>
          <w:color w:val="000"/>
          <w:sz w:val="28"/>
          <w:szCs w:val="28"/>
        </w:rPr>
        <w:t xml:space="preserve">二、XX区总工会在企业技能人才建设方面的主要做法：</w:t>
      </w:r>
    </w:p>
    <w:p>
      <w:pPr>
        <w:ind w:left="0" w:right="0" w:firstLine="560"/>
        <w:spacing w:before="450" w:after="450" w:line="312" w:lineRule="auto"/>
      </w:pPr>
      <w:r>
        <w:rPr>
          <w:rFonts w:ascii="宋体" w:hAnsi="宋体" w:eastAsia="宋体" w:cs="宋体"/>
          <w:color w:val="000"/>
          <w:sz w:val="28"/>
          <w:szCs w:val="28"/>
        </w:rPr>
        <w:t xml:space="preserve">一是充分发挥职工大学校的作用，积极营造尊重知识、尊重人才、尊重创新的良好社会氛围，激励更多职工投身创建学习型组织、单位，争做知识型技能型职工活动中。</w:t>
      </w:r>
    </w:p>
    <w:p>
      <w:pPr>
        <w:ind w:left="0" w:right="0" w:firstLine="560"/>
        <w:spacing w:before="450" w:after="450" w:line="312" w:lineRule="auto"/>
      </w:pPr>
      <w:r>
        <w:rPr>
          <w:rFonts w:ascii="宋体" w:hAnsi="宋体" w:eastAsia="宋体" w:cs="宋体"/>
          <w:color w:val="000"/>
          <w:sz w:val="28"/>
          <w:szCs w:val="28"/>
        </w:rPr>
        <w:t xml:space="preserve">培养人才的最重要过程就是不断加强学习。区总工会把抓学习列入重要议事日程，提倡学习要理论与实践相结合，走出去与请进来相结合，硬件与软----------------精选公文范文------------------精选公文范文--------------------------件要相结合，形式与内容相结合，在各企业中广泛开展好“职工书屋”、“全民阅读” 读书活动，大力倡导读书学习之风。近年来，区总工会在基层企业中着重介绍和推荐了以下书目：《社会主义法治理念读本》、《国情备忘录》、《苦难辉煌》等经典书籍，引导和加快职工队伍的知识化进程。各级工会注重发挥好工会大学校的作用，如咸嘉湖街道工会联合会高度重视职工教育培训的阵地设施建设工作，指导每个社区都建设了600平方米以上的高标准办公用房，并都设有面积100平方米以上的远程教育站点，各村社区还高标准配置了职工书屋，购置和募集了2万余册纸质图书资料和5万册电子图书，还配齐16台电脑及dvd、投影仪、无线话筒、数码相机、扩音器等现代化教学设备，为广大职工群众提供了良好的学习环境。西城实业集团始终坚持依靠企业文化的培养来提升员工素质，他们提倡“培训就是最好的福利”，从董事长到普通员工，每个人都把学习----------------精选公文范文------------------精选公文范文--------------------------当作工作和生活的一部分，每周三、五下午集团工会都请来国防科技大学和湖南大学的教授给员工上“计算机运用”、“企业管理”“法律培训”等等一些专业知识课程，在全体职工中积极开展“每天一小时、每月一本书”的读书、学习交流活动，一批年青人通过学习成为了企业的业务骨干，为企业进军高科技领域提供了不竭的动力。西城集团多年被评为“湖南省十佳学习型组织”。</w:t>
      </w:r>
    </w:p>
    <w:p>
      <w:pPr>
        <w:ind w:left="0" w:right="0" w:firstLine="560"/>
        <w:spacing w:before="450" w:after="450" w:line="312" w:lineRule="auto"/>
      </w:pPr>
      <w:r>
        <w:rPr>
          <w:rFonts w:ascii="宋体" w:hAnsi="宋体" w:eastAsia="宋体" w:cs="宋体"/>
          <w:color w:val="000"/>
          <w:sz w:val="28"/>
          <w:szCs w:val="28"/>
        </w:rPr>
        <w:t xml:space="preserve">二是建立奖惩机制，通过多种形式进行宣传、表彰和总结，在全区范围内营造一股赶、学、比、帮、超的氛围，激励职工努力学习，攀登业务文化科技高峰，成为推进各企业提高自主创新能力的尖子和骨干。全区各企业都制定了一套完整实用的奖惩机制，在人才培养、引进、使用上进行了科学的规范。区总工会高度重视人才的培养，对全区各行各业中涌现出来的技术尖子、技术能手、创新标兵进行大张旗鼓地表彰，给予一定的物质奖励，并进行广泛宣传，号召----------------精选公文范文------------------精选公文范文--------------------------全区职工群众掀起学先进、赶先进的热潮。在今年召开的五一劳模表彰大会上，区总工会对获得“工人先锋号”、“先进基层工会”、“优秀工会干部”等89个先进集体，143名先进个人进行了隆重表彰；编印《岳麓劳模风采》一书，并号召全区职工群众尊重劳模、学习劳模，进一步激发和带动了广大职工争先创优的工作热情。XX区总工会还充分利用广播、电视、网络等多种新闻媒体和宣传途径，大力宣传技能人才的重要作用和突出贡献，着力宣传技能人才培养和使用的政策措施，宣传各行业的技术能手和技术标兵事迹，在全社会营造尊重技能人才，争当技术标兵的良好氛围，使技能人才特别是高技能人才同专业技术人才、企业经营管理人才一样受到社会的广泛尊重。这些措施的推进，无疑成为我区发现、挖掘、培养人才队伍的一大法宝。</w:t>
      </w:r>
    </w:p>
    <w:p>
      <w:pPr>
        <w:ind w:left="0" w:right="0" w:firstLine="560"/>
        <w:spacing w:before="450" w:after="450" w:line="312" w:lineRule="auto"/>
      </w:pPr>
      <w:r>
        <w:rPr>
          <w:rFonts w:ascii="宋体" w:hAnsi="宋体" w:eastAsia="宋体" w:cs="宋体"/>
          <w:color w:val="000"/>
          <w:sz w:val="28"/>
          <w:szCs w:val="28"/>
        </w:rPr>
        <w:t xml:space="preserve">三是提供多种就业渠道，为挖掘、培养人才提供广阔舞台。2024年，区总工会与区劳动局、区滨江新城指挥部共----------------精选公文范文------------------精选公文范文--------------------------同组织了两场针对拆迁失地农民的专场招聘会，约有2024多名求职人员参加，共有626人与用人单位达成了求职意向，有200余人登记报名参加各类培训，达到了预期的效果。今年，XX区总工会又积极筹备，精心组织，先后联合区建设局、劳动和社会保障局开展了“建安系统职工砖砌比赛”、“促进就业，构建和谐”现场招聘会等系列活动，在为发现、培养人才搭建了广阔的舞台。比如桔子洲景区工会就把开展职工岗位练兵作为提高职工技能的有效途径，开展得有声有色，他们单位的周红兵同志在第六届中国国际园林花卉博览会上获“现代自由式插花”铜奖；龚延春同志在第六届中国国际园林花卉博览会插花选拔赛中获银奖。</w:t>
      </w:r>
    </w:p>
    <w:p>
      <w:pPr>
        <w:ind w:left="0" w:right="0" w:firstLine="560"/>
        <w:spacing w:before="450" w:after="450" w:line="312" w:lineRule="auto"/>
      </w:pPr>
      <w:r>
        <w:rPr>
          <w:rFonts w:ascii="宋体" w:hAnsi="宋体" w:eastAsia="宋体" w:cs="宋体"/>
          <w:color w:val="000"/>
          <w:sz w:val="28"/>
          <w:szCs w:val="28"/>
        </w:rPr>
        <w:t xml:space="preserve">四是充分发挥职工的集体主义精神，大力开展“一帮一”、“结对子”、“师带徒”等活动，让一大批技术尖子和骨干带动更多职工，特别是青工提高自身技术技能水平，在各单位技术攻关、项目----------------精选公文范文------------------精选公文范文--------------------------攻坚等重大工作中发挥作用。面对金融危机给企业带来的不利局面、面对市场激烈的竞争压力、面对新型技术层出不穷等各种挑战，XX区各级工会组织、班组通过建立创新机制、开展“高师带徒”等途径不断深化技术创新活动，打造了高技能人才，为企业走出困境、降本增效创造了有利“先机”。近年来，XX区总工会通过广泛开展“名师带高徒”活动，吸引了30余家企业的万名职工参与，受到了企业广大职工的热烈欢迎和积极响应。目前，有很多企业出现了拜师求教找工会，技术咨询找工会，职工技术晋级找工会的可喜局面，为加速高技能人才的培养，全面提升职工队伍技术素质，努力发挥工会培养人才的大学校作用，为推动企业技术进步，提高产品质量、提高经济效益做出了贡献。我区继湘美食的罗继湘，从1985年至2024年，共带徒弟三万余人；我区新沙锅炉厂的周西庆等工程师带出了一批技艺精湛的徒弟，在当地享有盛名。</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五是坚持履行工会依法维权的职能，从思想、工作、生活等方面关心、爱护高技能人才，并为他们开展发明创造、岗位奉献创造良好的条件。区总工会为职工群众排难解忧，解决具体困难，使他们真正能人尽其才，为社会、经济发展作出贡献。2024年区总工会开展各类培训25场，参加人员1500人，通过多种形式的学习培训，提高了干部职工的业务素质和服务意识。今年，我区又推选了10名干部参加市总组织的工会主席培训，加强巩固工会组织力量，不断培养一支专兼结合的工会干部队伍。</w:t>
      </w:r>
    </w:p>
    <w:p>
      <w:pPr>
        <w:ind w:left="0" w:right="0" w:firstLine="560"/>
        <w:spacing w:before="450" w:after="450" w:line="312" w:lineRule="auto"/>
      </w:pPr>
      <w:r>
        <w:rPr>
          <w:rFonts w:ascii="宋体" w:hAnsi="宋体" w:eastAsia="宋体" w:cs="宋体"/>
          <w:color w:val="000"/>
          <w:sz w:val="28"/>
          <w:szCs w:val="28"/>
        </w:rPr>
        <w:t xml:space="preserve">三、XX区总工会在工会人才建设培养方面存在的问题</w:t>
      </w:r>
    </w:p>
    <w:p>
      <w:pPr>
        <w:ind w:left="0" w:right="0" w:firstLine="560"/>
        <w:spacing w:before="450" w:after="450" w:line="312" w:lineRule="auto"/>
      </w:pPr>
      <w:r>
        <w:rPr>
          <w:rFonts w:ascii="宋体" w:hAnsi="宋体" w:eastAsia="宋体" w:cs="宋体"/>
          <w:color w:val="000"/>
          <w:sz w:val="28"/>
          <w:szCs w:val="28"/>
        </w:rPr>
        <w:t xml:space="preserve">一是人才的分布上不够均匀，很多基层工会不仅缺资金、缺平台，而且人才严重不足；</w:t>
      </w:r>
    </w:p>
    <w:p>
      <w:pPr>
        <w:ind w:left="0" w:right="0" w:firstLine="560"/>
        <w:spacing w:before="450" w:after="450" w:line="312" w:lineRule="auto"/>
      </w:pPr>
      <w:r>
        <w:rPr>
          <w:rFonts w:ascii="宋体" w:hAnsi="宋体" w:eastAsia="宋体" w:cs="宋体"/>
          <w:color w:val="000"/>
          <w:sz w:val="28"/>
          <w:szCs w:val="28"/>
        </w:rPr>
        <w:t xml:space="preserve">二是人才的结构上亟待优化，企业工作需要的专家型人才缺乏，业务不对口的情况还比较突出，复合型人才严重不足；</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三是除自身的局限性外，人才工作的机制还不够科学完善，培训的形式、内容、方法还比较死板，“公平、公正、公开、竞争和择优”的原则还有很多的限制条件，人才的使用上，手段还比较单一。</w:t>
      </w:r>
    </w:p>
    <w:p>
      <w:pPr>
        <w:ind w:left="0" w:right="0" w:firstLine="560"/>
        <w:spacing w:before="450" w:after="450" w:line="312" w:lineRule="auto"/>
      </w:pPr>
      <w:r>
        <w:rPr>
          <w:rFonts w:ascii="宋体" w:hAnsi="宋体" w:eastAsia="宋体" w:cs="宋体"/>
          <w:color w:val="000"/>
          <w:sz w:val="28"/>
          <w:szCs w:val="28"/>
        </w:rPr>
        <w:t xml:space="preserve">四、为了有效地推进企业技能人才工作，XX区总工会建议：</w:t>
      </w:r>
    </w:p>
    <w:p>
      <w:pPr>
        <w:ind w:left="0" w:right="0" w:firstLine="560"/>
        <w:spacing w:before="450" w:after="450" w:line="312" w:lineRule="auto"/>
      </w:pPr>
      <w:r>
        <w:rPr>
          <w:rFonts w:ascii="宋体" w:hAnsi="宋体" w:eastAsia="宋体" w:cs="宋体"/>
          <w:color w:val="000"/>
          <w:sz w:val="28"/>
          <w:szCs w:val="28"/>
        </w:rPr>
        <w:t xml:space="preserve">1、整合资源，建立高技能人才培养示范基地。充分利用高等职业院校及大型骨干企业的资源优势，调动院校、企业及政府的积极性，结合区域经济发展和产业发展趋势，整合优质资源，统筹规划高技能人才培养基地建设。</w:t>
      </w:r>
    </w:p>
    <w:p>
      <w:pPr>
        <w:ind w:left="0" w:right="0" w:firstLine="560"/>
        <w:spacing w:before="450" w:after="450" w:line="312" w:lineRule="auto"/>
      </w:pPr>
      <w:r>
        <w:rPr>
          <w:rFonts w:ascii="宋体" w:hAnsi="宋体" w:eastAsia="宋体" w:cs="宋体"/>
          <w:color w:val="000"/>
          <w:sz w:val="28"/>
          <w:szCs w:val="28"/>
        </w:rPr>
        <w:t xml:space="preserve">2、充分发挥企业培训主体的重要作用，结合企业生产实际，开展技能提升和岗位培训，积极推广名师带徒措施，指导企业开展高技能人才培养工程的实施，积极推进岗位成才工程，有条件的企业，要建立名师工作操作站，促进岗位成才。同时，动员全社会各类资源参与，选择实习设备先进、师资力量雄厚、----------------精选公文范文------------------精选公文范文--------------------------办学成果显著的职业院校，加快建立校企合作机制，深入推进校企合作培养技能人才。</w:t>
      </w:r>
    </w:p>
    <w:p>
      <w:pPr>
        <w:ind w:left="0" w:right="0" w:firstLine="560"/>
        <w:spacing w:before="450" w:after="450" w:line="312" w:lineRule="auto"/>
      </w:pPr>
      <w:r>
        <w:rPr>
          <w:rFonts w:ascii="宋体" w:hAnsi="宋体" w:eastAsia="宋体" w:cs="宋体"/>
          <w:color w:val="000"/>
          <w:sz w:val="28"/>
          <w:szCs w:val="28"/>
        </w:rPr>
        <w:t xml:space="preserve">3.加大经费的投入。一是加大培训经费的投入，重视对工会干部学校、培训机构的建设和发展；二是加大工作经费的投入，进一步做好人才工作的调研及交流，组织相关人员学习培训等；三是加大优秀人才的奖励力度，对工作成效显著，会员和职工群众认可度高的优秀人才，应给予重奖。积极开展职业技能竞赛活动。大力组织开展企业职工职业技能竞赛，不断提高竞赛的技术含量和技能水平。大力开展多形式、多层次、多渠道的职业技能竞赛、练兵比武及技术攻关、拜师学艺、观摩研讨、科技交流等活动，不断发现和选拔不同行业和职业领域具有高超技能的人才，同时做好优秀高技能人才的评选表彰工作，拓宽技能人才成长渠道，使一大批技能人才能够脱颖而出。</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5.要多形式多方法吸收和用好优秀人才。除了加强对已有人才的培训提高外，还应注重吸收社会优秀人才，可采取聘用、聘请的方法，还可以采取购买优秀人才成果等方式，为工会所用，为职工服务，对优秀人才要注重用其所长。</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2025-04-04T08:47:00+08:00</dcterms:created>
  <dcterms:modified xsi:type="dcterms:W3CDTF">2025-04-04T08:47:00+08:00</dcterms:modified>
</cp:coreProperties>
</file>

<file path=docProps/custom.xml><?xml version="1.0" encoding="utf-8"?>
<Properties xmlns="http://schemas.openxmlformats.org/officeDocument/2006/custom-properties" xmlns:vt="http://schemas.openxmlformats.org/officeDocument/2006/docPropsVTypes"/>
</file>