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第一季度锡盟工业经济运行平稳</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第一篇：第一季度锡盟工业经济运行平稳第一季度锡盟工业经济运行平稳发布时间：2024年05月07日 来源：锡盟日报社【字体： 大 中 【打印本【关小】 稿】 闭】第一季度,我盟工业经济运行平稳。第二产业增加值为84.4亿元，增速10.6%。...</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第一季度锡盟工业经济运行平稳</w:t>
      </w:r>
    </w:p>
    <w:p>
      <w:pPr>
        <w:ind w:left="0" w:right="0" w:firstLine="560"/>
        <w:spacing w:before="450" w:after="450" w:line="312" w:lineRule="auto"/>
      </w:pPr>
      <w:r>
        <w:rPr>
          <w:rFonts w:ascii="宋体" w:hAnsi="宋体" w:eastAsia="宋体" w:cs="宋体"/>
          <w:color w:val="000"/>
          <w:sz w:val="28"/>
          <w:szCs w:val="28"/>
        </w:rPr>
        <w:t xml:space="preserve">发布时间：2024年05月07日 来源：锡盟日报社</w:t>
      </w:r>
    </w:p>
    <w:p>
      <w:pPr>
        <w:ind w:left="0" w:right="0" w:firstLine="560"/>
        <w:spacing w:before="450" w:after="450" w:line="312" w:lineRule="auto"/>
      </w:pPr>
      <w:r>
        <w:rPr>
          <w:rFonts w:ascii="宋体" w:hAnsi="宋体" w:eastAsia="宋体" w:cs="宋体"/>
          <w:color w:val="000"/>
          <w:sz w:val="28"/>
          <w:szCs w:val="28"/>
        </w:rPr>
        <w:t xml:space="preserve">【字体： 大 中 【打印本【关</w:t>
      </w:r>
    </w:p>
    <w:p>
      <w:pPr>
        <w:ind w:left="0" w:right="0" w:firstLine="560"/>
        <w:spacing w:before="450" w:after="450" w:line="312" w:lineRule="auto"/>
      </w:pPr>
      <w:r>
        <w:rPr>
          <w:rFonts w:ascii="宋体" w:hAnsi="宋体" w:eastAsia="宋体" w:cs="宋体"/>
          <w:color w:val="000"/>
          <w:sz w:val="28"/>
          <w:szCs w:val="28"/>
        </w:rPr>
        <w:t xml:space="preserve">小】 稿】 闭】</w:t>
      </w:r>
    </w:p>
    <w:p>
      <w:pPr>
        <w:ind w:left="0" w:right="0" w:firstLine="560"/>
        <w:spacing w:before="450" w:after="450" w:line="312" w:lineRule="auto"/>
      </w:pPr>
      <w:r>
        <w:rPr>
          <w:rFonts w:ascii="宋体" w:hAnsi="宋体" w:eastAsia="宋体" w:cs="宋体"/>
          <w:color w:val="000"/>
          <w:sz w:val="28"/>
          <w:szCs w:val="28"/>
        </w:rPr>
        <w:t xml:space="preserve">第一季度,我盟工业经济运行平稳。第二产业增加值为84.4亿元，增速10.6%。其中工业增加值为82.9亿元，增长10.8%。一季度，全盟规模以上工业企业达到376户，较去年同期净增28户。规模以上工业增加值完成81.7亿元，增速13.0%。五大产业经济运行状况也较为平稳，其中能源工业增加值为56.2亿元，增速为11.8%；冶金工业增加值为10.5亿元，增速为11.7%；农畜产品加工业增加值为</w:t>
      </w:r>
    </w:p>
    <w:p>
      <w:pPr>
        <w:ind w:left="0" w:right="0" w:firstLine="560"/>
        <w:spacing w:before="450" w:after="450" w:line="312" w:lineRule="auto"/>
      </w:pPr>
      <w:r>
        <w:rPr>
          <w:rFonts w:ascii="宋体" w:hAnsi="宋体" w:eastAsia="宋体" w:cs="宋体"/>
          <w:color w:val="000"/>
          <w:sz w:val="28"/>
          <w:szCs w:val="28"/>
        </w:rPr>
        <w:t xml:space="preserve">4.5亿元，增速为19.9%；建材工业增加值为5.2亿元，增速为21.0%；化学工业增加值为3.5亿元，增速为7.5%。</w:t>
      </w:r>
    </w:p>
    <w:p>
      <w:pPr>
        <w:ind w:left="0" w:right="0" w:firstLine="560"/>
        <w:spacing w:before="450" w:after="450" w:line="312" w:lineRule="auto"/>
      </w:pPr>
      <w:r>
        <w:rPr>
          <w:rFonts w:ascii="宋体" w:hAnsi="宋体" w:eastAsia="宋体" w:cs="宋体"/>
          <w:color w:val="000"/>
          <w:sz w:val="28"/>
          <w:szCs w:val="28"/>
        </w:rPr>
        <w:t xml:space="preserve">主要工业产品产量呈增长态势，其中：原煤2960.5万吨，同比增长4.3%；天然原油25.5万吨，同比增长9.2%；聚丙烯4.0万吨，同比增长8.1%；水泥46.9万吨，同比增长12.0%；锌锭2.8万吨，同比增长4.1%。</w:t>
      </w:r>
    </w:p>
    <w:p>
      <w:pPr>
        <w:ind w:left="0" w:right="0" w:firstLine="560"/>
        <w:spacing w:before="450" w:after="450" w:line="312" w:lineRule="auto"/>
      </w:pPr>
      <w:r>
        <w:rPr>
          <w:rFonts w:ascii="宋体" w:hAnsi="宋体" w:eastAsia="宋体" w:cs="宋体"/>
          <w:color w:val="000"/>
          <w:sz w:val="28"/>
          <w:szCs w:val="28"/>
        </w:rPr>
        <w:t xml:space="preserve">受产能过剩、需求不旺、部分工业产品价格走低等因素的影响，我盟工业经济运行方面还需完善。在下一步工作中，将着力推进产业集中、产业延伸和产业升级三项重点工作。积极打造产业聚集发展平台，并加快推进循环经济链条式发展和重点培育和发展战略性新兴产业，推动全盟工业经济向前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一季度工业经济低速运行平稳开局</w:t>
      </w:r>
    </w:p>
    <w:p>
      <w:pPr>
        <w:ind w:left="0" w:right="0" w:firstLine="560"/>
        <w:spacing w:before="450" w:after="450" w:line="312" w:lineRule="auto"/>
      </w:pPr>
      <w:r>
        <w:rPr>
          <w:rFonts w:ascii="宋体" w:hAnsi="宋体" w:eastAsia="宋体" w:cs="宋体"/>
          <w:color w:val="000"/>
          <w:sz w:val="28"/>
          <w:szCs w:val="28"/>
        </w:rPr>
        <w:t xml:space="preserve">—— 开发区工业经济运行分析</w:t>
      </w:r>
    </w:p>
    <w:p>
      <w:pPr>
        <w:ind w:left="0" w:right="0" w:firstLine="560"/>
        <w:spacing w:before="450" w:after="450" w:line="312" w:lineRule="auto"/>
      </w:pPr>
      <w:r>
        <w:rPr>
          <w:rFonts w:ascii="宋体" w:hAnsi="宋体" w:eastAsia="宋体" w:cs="宋体"/>
          <w:color w:val="000"/>
          <w:sz w:val="28"/>
          <w:szCs w:val="28"/>
        </w:rPr>
        <w:t xml:space="preserve">内外经济环境复杂多变（贸易壁垒、人民币汇率升值、原材料上涨、节能降耗等多种因素制约），给全年工业经济的平稳较快发展带来了严峻的挑战。面对这种困难局面，我区把握“稳中求进、转中求好”的工作基调，迎难而上，扎实工作，使一季度工业经济保持了低速平稳运行开局。</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1、工业生产增长低速运行</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一季度，全区规模以上工业企业实现工业总产值19.89亿元，同比增长5.16%、销售产值19.36亿元，同比增长4.85%，工业总产值增长速度居全市倒数第一，工业生产低速运行，下行的压力依然较大。</w:t>
      </w:r>
    </w:p>
    <w:p>
      <w:pPr>
        <w:ind w:left="0" w:right="0" w:firstLine="560"/>
        <w:spacing w:before="450" w:after="450" w:line="312" w:lineRule="auto"/>
      </w:pPr>
      <w:r>
        <w:rPr>
          <w:rFonts w:ascii="宋体" w:hAnsi="宋体" w:eastAsia="宋体" w:cs="宋体"/>
          <w:color w:val="000"/>
          <w:sz w:val="28"/>
          <w:szCs w:val="28"/>
        </w:rPr>
        <w:t xml:space="preserve">2、工业企业出口交货值低速增长</w:t>
      </w:r>
    </w:p>
    <w:p>
      <w:pPr>
        <w:ind w:left="0" w:right="0" w:firstLine="560"/>
        <w:spacing w:before="450" w:after="450" w:line="312" w:lineRule="auto"/>
      </w:pPr>
      <w:r>
        <w:rPr>
          <w:rFonts w:ascii="宋体" w:hAnsi="宋体" w:eastAsia="宋体" w:cs="宋体"/>
          <w:color w:val="000"/>
          <w:sz w:val="28"/>
          <w:szCs w:val="28"/>
        </w:rPr>
        <w:t xml:space="preserve">一季度，全区规模以上工业企业实现出口交货值5.77亿元，同比增长4.06%，较上年同期回落4.6个百分点，其中，铁路、船舶、航空航天和其他运输设备制造业同比下降33.4%，较上年同期回落162.6个百分点；橡胶和塑料制品业同比下降22.18%，较上年同期回落29.04个百分点，基础还不稳定，出口形势仍不乐观，外需不振、出口综合成本上升、贸易环境不佳是导致出口增长乏力的“三座大山”。</w:t>
      </w:r>
    </w:p>
    <w:p>
      <w:pPr>
        <w:ind w:left="0" w:right="0" w:firstLine="560"/>
        <w:spacing w:before="450" w:after="450" w:line="312" w:lineRule="auto"/>
      </w:pPr>
      <w:r>
        <w:rPr>
          <w:rFonts w:ascii="宋体" w:hAnsi="宋体" w:eastAsia="宋体" w:cs="宋体"/>
          <w:color w:val="000"/>
          <w:sz w:val="28"/>
          <w:szCs w:val="28"/>
        </w:rPr>
        <w:t xml:space="preserve">3、主导行业增长速度有增有减</w:t>
      </w:r>
    </w:p>
    <w:p>
      <w:pPr>
        <w:ind w:left="0" w:right="0" w:firstLine="560"/>
        <w:spacing w:before="450" w:after="450" w:line="312" w:lineRule="auto"/>
      </w:pPr>
      <w:r>
        <w:rPr>
          <w:rFonts w:ascii="宋体" w:hAnsi="宋体" w:eastAsia="宋体" w:cs="宋体"/>
          <w:color w:val="000"/>
          <w:sz w:val="28"/>
          <w:szCs w:val="28"/>
        </w:rPr>
        <w:t xml:space="preserve">一季度，规模以上工业前六大行业增长速度呈现“三增三减”，滑的风险突显，严重削弱了企业的盈利能力。</w:t>
      </w:r>
    </w:p>
    <w:p>
      <w:pPr>
        <w:ind w:left="0" w:right="0" w:firstLine="560"/>
        <w:spacing w:before="450" w:after="450" w:line="312" w:lineRule="auto"/>
      </w:pPr>
      <w:r>
        <w:rPr>
          <w:rFonts w:ascii="宋体" w:hAnsi="宋体" w:eastAsia="宋体" w:cs="宋体"/>
          <w:color w:val="000"/>
          <w:sz w:val="28"/>
          <w:szCs w:val="28"/>
        </w:rPr>
        <w:t xml:space="preserve">6、节后进入去库存化阶段, 春节前企业都全员满负荷生产，因此一、二月份产值增长速度也较快，节后需求下降，企业进入去库存化阶段，1－2月份企业存货同比下降0.78%。如：浙江新天力容器科技有限公司节后纸杯销量将锐减，随着气候转暖，香飘飘奶茶进入了销售淡季，企业也进入去库存化阶段。</w:t>
      </w:r>
    </w:p>
    <w:p>
      <w:pPr>
        <w:ind w:left="0" w:right="0" w:firstLine="560"/>
        <w:spacing w:before="450" w:after="450" w:line="312" w:lineRule="auto"/>
      </w:pPr>
      <w:r>
        <w:rPr>
          <w:rFonts w:ascii="宋体" w:hAnsi="宋体" w:eastAsia="宋体" w:cs="宋体"/>
          <w:color w:val="000"/>
          <w:sz w:val="28"/>
          <w:szCs w:val="28"/>
        </w:rPr>
        <w:t xml:space="preserve">二、影响我区工业经济的主要因素</w:t>
      </w:r>
    </w:p>
    <w:p>
      <w:pPr>
        <w:ind w:left="0" w:right="0" w:firstLine="560"/>
        <w:spacing w:before="450" w:after="450" w:line="312" w:lineRule="auto"/>
      </w:pPr>
      <w:r>
        <w:rPr>
          <w:rFonts w:ascii="宋体" w:hAnsi="宋体" w:eastAsia="宋体" w:cs="宋体"/>
          <w:color w:val="000"/>
          <w:sz w:val="28"/>
          <w:szCs w:val="28"/>
        </w:rPr>
        <w:t xml:space="preserve">1、产业结构不合理，制约经济后续发展。区内没有上中下游整个产业链一起发展，企业都挤在下游竞争。企业大而不强缺乏竞争力，在核心技术层面，还非常欠缺，核心技术还掌握在国外的一些企业手中，这导致区内企业核心竞争力不足，产业结构不合理、增长方式粗放等深层次矛盾是制约我区经济可持续增长的根本症结所在。</w:t>
      </w:r>
    </w:p>
    <w:p>
      <w:pPr>
        <w:ind w:left="0" w:right="0" w:firstLine="560"/>
        <w:spacing w:before="450" w:after="450" w:line="312" w:lineRule="auto"/>
      </w:pPr>
      <w:r>
        <w:rPr>
          <w:rFonts w:ascii="宋体" w:hAnsi="宋体" w:eastAsia="宋体" w:cs="宋体"/>
          <w:color w:val="000"/>
          <w:sz w:val="28"/>
          <w:szCs w:val="28"/>
        </w:rPr>
        <w:t xml:space="preserve">2、外需持续低迷制约工业生产增长速度。目前复杂的国际经济环境影响我区外贸经济，一方面是国际经济运行整体有所放慢，特别是欧债危机，使出口需求尤其是欧美出口增幅大减；另一方面，多国贸易保护剑指中国制造，贸易保护主义所产生的不利影响愈加明显。加上人民币持续升值、汇率不稳、资金回笼安全性等出口因素制约经济增长非常突出。</w:t>
      </w:r>
    </w:p>
    <w:p>
      <w:pPr>
        <w:ind w:left="0" w:right="0" w:firstLine="560"/>
        <w:spacing w:before="450" w:after="450" w:line="312" w:lineRule="auto"/>
      </w:pPr>
      <w:r>
        <w:rPr>
          <w:rFonts w:ascii="宋体" w:hAnsi="宋体" w:eastAsia="宋体" w:cs="宋体"/>
          <w:color w:val="000"/>
          <w:sz w:val="28"/>
          <w:szCs w:val="28"/>
        </w:rPr>
        <w:t xml:space="preserve">3、生产成本和出厂价格制约企业发展空间。据国家统计局公布的数据显示，企业各项生产经营成本、人工成本、财务成本等不断上升，而工业品出厂价格的大幅下跌，导致生产成本与销售价格倒挂，“高进低出”严重挤压企业盈利空间，造成部分企业被迫减产观望或停产。</w:t>
      </w:r>
    </w:p>
    <w:p>
      <w:pPr>
        <w:ind w:left="0" w:right="0" w:firstLine="560"/>
        <w:spacing w:before="450" w:after="450" w:line="312" w:lineRule="auto"/>
      </w:pPr>
      <w:r>
        <w:rPr>
          <w:rFonts w:ascii="宋体" w:hAnsi="宋体" w:eastAsia="宋体" w:cs="宋体"/>
          <w:color w:val="000"/>
          <w:sz w:val="28"/>
          <w:szCs w:val="28"/>
        </w:rPr>
        <w:t xml:space="preserve">成为在全球遭受贸易摩擦最多的国家。进出口贸易环境日趋复杂，今年我国的外贸进出口仍将面临一些不利因素，加之国内生产要素劳动力成本、能源、原材料价格，融资、物流成本以及人民币汇率持续上升，出口企业综合经营成本不断上升，企业利润缩减，导致出口企业普遍处于微利或亏损状态，企业生产经营也将更加困难。</w:t>
      </w:r>
    </w:p>
    <w:p>
      <w:pPr>
        <w:ind w:left="0" w:right="0" w:firstLine="560"/>
        <w:spacing w:before="450" w:after="450" w:line="312" w:lineRule="auto"/>
      </w:pPr>
      <w:r>
        <w:rPr>
          <w:rFonts w:ascii="宋体" w:hAnsi="宋体" w:eastAsia="宋体" w:cs="宋体"/>
          <w:color w:val="000"/>
          <w:sz w:val="28"/>
          <w:szCs w:val="28"/>
        </w:rPr>
        <w:t xml:space="preserve">我区经济仍处于低速平稳增长态势，该阶段非常重要，发展面临的不确定因素较多，国际国内的形势错综复杂，政策的调整、要素的制约等都影响着工业经济的健康发展，因此，我们必须高度警惕和关注，积极采取措施，化解各种不利因素，促进工业经济健康快速发展。</w:t>
      </w:r>
    </w:p>
    <w:p>
      <w:pPr>
        <w:ind w:left="0" w:right="0" w:firstLine="560"/>
        <w:spacing w:before="450" w:after="450" w:line="312" w:lineRule="auto"/>
      </w:pPr>
      <w:r>
        <w:rPr>
          <w:rFonts w:ascii="宋体" w:hAnsi="宋体" w:eastAsia="宋体" w:cs="宋体"/>
          <w:color w:val="000"/>
          <w:sz w:val="28"/>
          <w:szCs w:val="28"/>
        </w:rPr>
        <w:t xml:space="preserve">1、加快产业升级步伐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的新举措，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2、促进出口模式的转型升级</w:t>
      </w:r>
    </w:p>
    <w:p>
      <w:pPr>
        <w:ind w:left="0" w:right="0" w:firstLine="560"/>
        <w:spacing w:before="450" w:after="450" w:line="312" w:lineRule="auto"/>
      </w:pPr>
      <w:r>
        <w:rPr>
          <w:rFonts w:ascii="宋体" w:hAnsi="宋体" w:eastAsia="宋体" w:cs="宋体"/>
          <w:color w:val="000"/>
          <w:sz w:val="28"/>
          <w:szCs w:val="28"/>
        </w:rPr>
        <w:t xml:space="preserve">在出口形势变数较大的情况下，应全面把握各项因素的影响，着手研究具体方案，变压力为动力，积极引导出口企业转型升级，提高</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6、不断创新招商引资方式，提高引资质量</w:t>
      </w:r>
    </w:p>
    <w:p>
      <w:pPr>
        <w:ind w:left="0" w:right="0" w:firstLine="560"/>
        <w:spacing w:before="450" w:after="450" w:line="312" w:lineRule="auto"/>
      </w:pPr>
      <w:r>
        <w:rPr>
          <w:rFonts w:ascii="宋体" w:hAnsi="宋体" w:eastAsia="宋体" w:cs="宋体"/>
          <w:color w:val="000"/>
          <w:sz w:val="28"/>
          <w:szCs w:val="28"/>
        </w:rPr>
        <w:t xml:space="preserve">继续加大招商引资的工作力度，注重政策导向，从严把握投资方向，为全区的投资建设广开建设渠道。在招商方式上，实现政府招商、企业招商联动推进。我区工业性固定资产投资与经济发展两者密切相关，投资速度影响经济增长速度，投资结构影响经济产业结构，投资规模决定经济发展后劲，投资质量决定经济发展质量。鉴于此，我区既要保持适度的工业性投资规模和速度，又要准确把握投资方向，不断优化投资结构，努力提高投资绩效，以推进经济结构战略性调整和经济持续稳定健康发展。</w:t>
      </w:r>
    </w:p>
    <w:p>
      <w:pPr>
        <w:ind w:left="0" w:right="0" w:firstLine="560"/>
        <w:spacing w:before="450" w:after="450" w:line="312" w:lineRule="auto"/>
      </w:pPr>
      <w:r>
        <w:rPr>
          <w:rFonts w:ascii="宋体" w:hAnsi="宋体" w:eastAsia="宋体" w:cs="宋体"/>
          <w:color w:val="000"/>
          <w:sz w:val="28"/>
          <w:szCs w:val="28"/>
        </w:rPr>
        <w:t xml:space="preserve">7、围绕企业搭建有效服务平台。</w:t>
      </w:r>
    </w:p>
    <w:p>
      <w:pPr>
        <w:ind w:left="0" w:right="0" w:firstLine="560"/>
        <w:spacing w:before="450" w:after="450" w:line="312" w:lineRule="auto"/>
      </w:pPr>
      <w:r>
        <w:rPr>
          <w:rFonts w:ascii="宋体" w:hAnsi="宋体" w:eastAsia="宋体" w:cs="宋体"/>
          <w:color w:val="000"/>
          <w:sz w:val="28"/>
          <w:szCs w:val="28"/>
        </w:rPr>
        <w:t xml:space="preserve">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第2期（总第19期）</w:t>
      </w:r>
    </w:p>
    <w:p>
      <w:pPr>
        <w:ind w:left="0" w:right="0" w:firstLine="560"/>
        <w:spacing w:before="450" w:after="450" w:line="312" w:lineRule="auto"/>
      </w:pPr>
      <w:r>
        <w:rPr>
          <w:rFonts w:ascii="宋体" w:hAnsi="宋体" w:eastAsia="宋体" w:cs="宋体"/>
          <w:color w:val="000"/>
          <w:sz w:val="28"/>
          <w:szCs w:val="28"/>
        </w:rPr>
        <w:t xml:space="preserve">平舆县科技和工业信息化局编2024年4月11日</w:t>
      </w:r>
    </w:p>
    <w:p>
      <w:pPr>
        <w:ind w:left="0" w:right="0" w:firstLine="560"/>
        <w:spacing w:before="450" w:after="450" w:line="312" w:lineRule="auto"/>
      </w:pPr>
      <w:r>
        <w:rPr>
          <w:rFonts w:ascii="宋体" w:hAnsi="宋体" w:eastAsia="宋体" w:cs="宋体"/>
          <w:color w:val="000"/>
          <w:sz w:val="28"/>
          <w:szCs w:val="28"/>
        </w:rPr>
        <w:t xml:space="preserve">平舆县2024年第一季度工业经济运行分析</w:t>
      </w:r>
    </w:p>
    <w:p>
      <w:pPr>
        <w:ind w:left="0" w:right="0" w:firstLine="560"/>
        <w:spacing w:before="450" w:after="450" w:line="312" w:lineRule="auto"/>
      </w:pPr>
      <w:r>
        <w:rPr>
          <w:rFonts w:ascii="宋体" w:hAnsi="宋体" w:eastAsia="宋体" w:cs="宋体"/>
          <w:color w:val="000"/>
          <w:sz w:val="28"/>
          <w:szCs w:val="28"/>
        </w:rPr>
        <w:t xml:space="preserve">2024年第一季度，全县工业经济因受宏观经济等多种因素影响，部分指标增速较去年同期有所回落，但总体运行还是比较平稳，依然保持良好的发展态势。</w:t>
      </w:r>
    </w:p>
    <w:p>
      <w:pPr>
        <w:ind w:left="0" w:right="0" w:firstLine="560"/>
        <w:spacing w:before="450" w:after="450" w:line="312" w:lineRule="auto"/>
      </w:pPr>
      <w:r>
        <w:rPr>
          <w:rFonts w:ascii="宋体" w:hAnsi="宋体" w:eastAsia="宋体" w:cs="宋体"/>
          <w:color w:val="000"/>
          <w:sz w:val="28"/>
          <w:szCs w:val="28"/>
        </w:rPr>
        <w:t xml:space="preserve">一、全县第一季度工业主要指标完成情况</w:t>
      </w:r>
    </w:p>
    <w:p>
      <w:pPr>
        <w:ind w:left="0" w:right="0" w:firstLine="560"/>
        <w:spacing w:before="450" w:after="450" w:line="312" w:lineRule="auto"/>
      </w:pPr>
      <w:r>
        <w:rPr>
          <w:rFonts w:ascii="宋体" w:hAnsi="宋体" w:eastAsia="宋体" w:cs="宋体"/>
          <w:color w:val="000"/>
          <w:sz w:val="28"/>
          <w:szCs w:val="28"/>
        </w:rPr>
        <w:t xml:space="preserve">1－3月份，全县规模以上工业累计完成总产值30.8亿元，同比增长20.5% ；实现增加值7.6亿元，同比增长19.9%；预计完成主营业务收入14.8亿元，同比增长15.5%；实现税金4316万元，同比增长33%；实现利润1.5亿元，同比增长21%。其中：皮革、皮具行业预计完成主营业务收入10.5亿元，同比增长36.7%；医药生化行业预计完成主营业务收入7270万元，同比下降23%。</w:t>
      </w:r>
    </w:p>
    <w:p>
      <w:pPr>
        <w:ind w:left="0" w:right="0" w:firstLine="560"/>
        <w:spacing w:before="450" w:after="450" w:line="312" w:lineRule="auto"/>
      </w:pPr>
      <w:r>
        <w:rPr>
          <w:rFonts w:ascii="宋体" w:hAnsi="宋体" w:eastAsia="宋体" w:cs="宋体"/>
          <w:color w:val="000"/>
          <w:sz w:val="28"/>
          <w:szCs w:val="28"/>
        </w:rPr>
        <w:t xml:space="preserve">二、工业生产运行情况和特点</w:t>
      </w:r>
    </w:p>
    <w:p>
      <w:pPr>
        <w:ind w:left="0" w:right="0" w:firstLine="560"/>
        <w:spacing w:before="450" w:after="450" w:line="312" w:lineRule="auto"/>
      </w:pPr>
      <w:r>
        <w:rPr>
          <w:rFonts w:ascii="宋体" w:hAnsi="宋体" w:eastAsia="宋体" w:cs="宋体"/>
          <w:color w:val="000"/>
          <w:sz w:val="28"/>
          <w:szCs w:val="28"/>
        </w:rPr>
        <w:t xml:space="preserve">1、工业经济总体运行平稳，但增速有所回落。1－3月全县规模以上企业累计完成增加值7.6亿元，同比增长19.9%，较同期回落了6.9个百分点。增加值回落有几个方 1</w:t>
      </w:r>
    </w:p>
    <w:p>
      <w:pPr>
        <w:ind w:left="0" w:right="0" w:firstLine="560"/>
        <w:spacing w:before="450" w:after="450" w:line="312" w:lineRule="auto"/>
      </w:pPr>
      <w:r>
        <w:rPr>
          <w:rFonts w:ascii="宋体" w:hAnsi="宋体" w:eastAsia="宋体" w:cs="宋体"/>
          <w:color w:val="000"/>
          <w:sz w:val="28"/>
          <w:szCs w:val="28"/>
        </w:rPr>
        <w:t xml:space="preserve">面因素：一是受宏观经济影响；二是部分企业没有及时纳入规模以上工业企业库和一部分企业刚进库又死亡，影响了全县规模以上工业增加值总量和增速。</w:t>
      </w:r>
    </w:p>
    <w:p>
      <w:pPr>
        <w:ind w:left="0" w:right="0" w:firstLine="560"/>
        <w:spacing w:before="450" w:after="450" w:line="312" w:lineRule="auto"/>
      </w:pPr>
      <w:r>
        <w:rPr>
          <w:rFonts w:ascii="宋体" w:hAnsi="宋体" w:eastAsia="宋体" w:cs="宋体"/>
          <w:color w:val="000"/>
          <w:sz w:val="28"/>
          <w:szCs w:val="28"/>
        </w:rPr>
        <w:t xml:space="preserve">2、轻工业占主导地位，但重工业发展迅速。1-3月，轻工业共完成工业增加值6.5亿元，占全县工业增加值的86%，同比增长17.4%；重工业完成工业增加值1.05亿元，同比增长37.4。</w:t>
      </w:r>
    </w:p>
    <w:p>
      <w:pPr>
        <w:ind w:left="0" w:right="0" w:firstLine="560"/>
        <w:spacing w:before="450" w:after="450" w:line="312" w:lineRule="auto"/>
      </w:pPr>
      <w:r>
        <w:rPr>
          <w:rFonts w:ascii="宋体" w:hAnsi="宋体" w:eastAsia="宋体" w:cs="宋体"/>
          <w:color w:val="000"/>
          <w:sz w:val="28"/>
          <w:szCs w:val="28"/>
        </w:rPr>
        <w:t xml:space="preserve">3、重点行业运行喜忧参半。1-3月农产品加工业完成工业增加值6982万元，同比增长29.8%，较同期上升了5.2个百分点；纺织业完成工业增加值4740万元，同比增长45.6%，较同期上升了4.2个百分点；皮革皮具行业完成工业增加值</w:t>
      </w:r>
    </w:p>
    <w:p>
      <w:pPr>
        <w:ind w:left="0" w:right="0" w:firstLine="560"/>
        <w:spacing w:before="450" w:after="450" w:line="312" w:lineRule="auto"/>
      </w:pPr>
      <w:r>
        <w:rPr>
          <w:rFonts w:ascii="宋体" w:hAnsi="宋体" w:eastAsia="宋体" w:cs="宋体"/>
          <w:color w:val="000"/>
          <w:sz w:val="28"/>
          <w:szCs w:val="28"/>
        </w:rPr>
        <w:t xml:space="preserve">2.75亿元，同比增长13.7%，较同期上升了8.7个百分点；医药生化行业完成增加值1.38亿元，同比增长1.7%，较同期回落了23个百分点。回落的主要原因是玛雅和永仁两家医药生化企业的停产，影响了该行业的增加值总量。</w:t>
      </w:r>
    </w:p>
    <w:p>
      <w:pPr>
        <w:ind w:left="0" w:right="0" w:firstLine="560"/>
        <w:spacing w:before="450" w:after="450" w:line="312" w:lineRule="auto"/>
      </w:pPr>
      <w:r>
        <w:rPr>
          <w:rFonts w:ascii="宋体" w:hAnsi="宋体" w:eastAsia="宋体" w:cs="宋体"/>
          <w:color w:val="000"/>
          <w:sz w:val="28"/>
          <w:szCs w:val="28"/>
        </w:rPr>
        <w:t xml:space="preserve">4、工业用电量较同期略有上升，较上月有所回落。1-3月份工业电量累计完成1640万千瓦时，同比增长0.45%，3月份工业电量完成586万千瓦时，较上月下降7.25%。造成以上结果的主要原因是由于部分工业企业受市场经济等因素的影响迁出或停产，导致工业用电量不高。</w:t>
      </w:r>
    </w:p>
    <w:p>
      <w:pPr>
        <w:ind w:left="0" w:right="0" w:firstLine="560"/>
        <w:spacing w:before="450" w:after="450" w:line="312" w:lineRule="auto"/>
      </w:pPr>
      <w:r>
        <w:rPr>
          <w:rFonts w:ascii="宋体" w:hAnsi="宋体" w:eastAsia="宋体" w:cs="宋体"/>
          <w:color w:val="000"/>
          <w:sz w:val="28"/>
          <w:szCs w:val="28"/>
        </w:rPr>
        <w:t xml:space="preserve">5、皮革皮具行业对全县的工业税金贡献较大。1-3月份，皮革皮具行业实现税金3508万元，同比增长57.6%，占全部工业税金的81.2%。增收因素有两点：一是销售收入增加拉动增收。二是行业税负的提高带来的增收，一季度皮革皮具行业增值税入库税负为2.65%，较同期1.86提高了0.79个</w:t>
      </w:r>
    </w:p>
    <w:p>
      <w:pPr>
        <w:ind w:left="0" w:right="0" w:firstLine="560"/>
        <w:spacing w:before="450" w:after="450" w:line="312" w:lineRule="auto"/>
      </w:pPr>
      <w:r>
        <w:rPr>
          <w:rFonts w:ascii="宋体" w:hAnsi="宋体" w:eastAsia="宋体" w:cs="宋体"/>
          <w:color w:val="000"/>
          <w:sz w:val="28"/>
          <w:szCs w:val="28"/>
        </w:rPr>
        <w:t xml:space="preserve">百分点，拉动增收605万元。第一项增收有两个原因：一是2024年底全省开展涉农行业整治，致使部分企业注销，影响去年初的收入；二是2024年底皮革皮具企业由集聚区西区迁往东区，由于搬迁周期不等，也影响了企业的生产，致使去年第一季度皮革行业基数较小，体现在今年一季度增收额较大和增长比例较高。</w:t>
      </w:r>
    </w:p>
    <w:p>
      <w:pPr>
        <w:ind w:left="0" w:right="0" w:firstLine="560"/>
        <w:spacing w:before="450" w:after="450" w:line="312" w:lineRule="auto"/>
      </w:pPr>
      <w:r>
        <w:rPr>
          <w:rFonts w:ascii="宋体" w:hAnsi="宋体" w:eastAsia="宋体" w:cs="宋体"/>
          <w:color w:val="000"/>
          <w:sz w:val="28"/>
          <w:szCs w:val="28"/>
        </w:rPr>
        <w:t xml:space="preserve">三、工业运行在存在的问题及原因</w:t>
      </w:r>
    </w:p>
    <w:p>
      <w:pPr>
        <w:ind w:left="0" w:right="0" w:firstLine="560"/>
        <w:spacing w:before="450" w:after="450" w:line="312" w:lineRule="auto"/>
      </w:pPr>
      <w:r>
        <w:rPr>
          <w:rFonts w:ascii="宋体" w:hAnsi="宋体" w:eastAsia="宋体" w:cs="宋体"/>
          <w:color w:val="000"/>
          <w:sz w:val="28"/>
          <w:szCs w:val="28"/>
        </w:rPr>
        <w:t xml:space="preserve">1、工业经济上行压力仍然较大。由于前两年工业经济一直处于高位运行态势，基数高，今年上行压力较大；工业结构不够优化、产业链短，导致部分企业停产倒闭。</w:t>
      </w:r>
    </w:p>
    <w:p>
      <w:pPr>
        <w:ind w:left="0" w:right="0" w:firstLine="560"/>
        <w:spacing w:before="450" w:after="450" w:line="312" w:lineRule="auto"/>
      </w:pPr>
      <w:r>
        <w:rPr>
          <w:rFonts w:ascii="宋体" w:hAnsi="宋体" w:eastAsia="宋体" w:cs="宋体"/>
          <w:color w:val="000"/>
          <w:sz w:val="28"/>
          <w:szCs w:val="28"/>
        </w:rPr>
        <w:t xml:space="preserve">2、要素保障制约仍然严重。突出表现在“老三难”问题上。即融资难、用工难、用地难。今年拟定开工的迪利舌思食品等6个项目中的部分项目由于土地迟迟不能到位，致使不能开工建设，无法为我县工业经济增长及时做贡献。</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1、着力抓好企业结构调整和转型升级。一是强化转型升级项目服务。二是实施技改提升工程。三是推动企业创新发展。四是加快企业质量品牌建设。五是引导企业改革创新。</w:t>
      </w:r>
    </w:p>
    <w:p>
      <w:pPr>
        <w:ind w:left="0" w:right="0" w:firstLine="560"/>
        <w:spacing w:before="450" w:after="450" w:line="312" w:lineRule="auto"/>
      </w:pPr>
      <w:r>
        <w:rPr>
          <w:rFonts w:ascii="宋体" w:hAnsi="宋体" w:eastAsia="宋体" w:cs="宋体"/>
          <w:color w:val="000"/>
          <w:sz w:val="28"/>
          <w:szCs w:val="28"/>
        </w:rPr>
        <w:t xml:space="preserve">2、着力抓好服务企业和减轻企业负担工作。</w:t>
      </w:r>
    </w:p>
    <w:p>
      <w:pPr>
        <w:ind w:left="0" w:right="0" w:firstLine="560"/>
        <w:spacing w:before="450" w:after="450" w:line="312" w:lineRule="auto"/>
      </w:pPr>
      <w:r>
        <w:rPr>
          <w:rFonts w:ascii="宋体" w:hAnsi="宋体" w:eastAsia="宋体" w:cs="宋体"/>
          <w:color w:val="000"/>
          <w:sz w:val="28"/>
          <w:szCs w:val="28"/>
        </w:rPr>
        <w:t xml:space="preserve">3、着力抓好经济运行调节和要素保障。一是加强经济运行数据指标的监控，充分发挥经济数据预测对实际工作的指导作用。二是强化生产要素保障。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2024年第一季度全区工业经济运行情况汇报</w:t>
      </w:r>
    </w:p>
    <w:p>
      <w:pPr>
        <w:ind w:left="0" w:right="0" w:firstLine="560"/>
        <w:spacing w:before="450" w:after="450" w:line="312" w:lineRule="auto"/>
      </w:pPr>
      <w:r>
        <w:rPr>
          <w:rFonts w:ascii="宋体" w:hAnsi="宋体" w:eastAsia="宋体" w:cs="宋体"/>
          <w:color w:val="000"/>
          <w:sz w:val="28"/>
          <w:szCs w:val="28"/>
        </w:rPr>
        <w:t xml:space="preserve">根据会议安排，现将2024年第一季度全区工业经济运行情况汇报如下：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3月份，全区实现工业总产值XX亿元，同比增长XX%；实现工业增加值XX亿元，同比下降XX%；完成工业投资XX亿元，同比下降XX%。</w:t>
      </w:r>
    </w:p>
    <w:p>
      <w:pPr>
        <w:ind w:left="0" w:right="0" w:firstLine="560"/>
        <w:spacing w:before="450" w:after="450" w:line="312" w:lineRule="auto"/>
      </w:pPr>
      <w:r>
        <w:rPr>
          <w:rFonts w:ascii="宋体" w:hAnsi="宋体" w:eastAsia="宋体" w:cs="宋体"/>
          <w:color w:val="000"/>
          <w:sz w:val="28"/>
          <w:szCs w:val="28"/>
        </w:rPr>
        <w:t xml:space="preserve">一季度，全区新增规上企业XX户，退出6户，总数达289户。累计实现工业总产值XX亿元，同比增长XX%，占目标任务XX%；实现工业增加值XX亿元，同比增长XX%。完成工业投资XX亿元，占目标任务XX%，同比下降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一季度，产值超5000万企业有22户，总产值XX亿元，占全区工业总产值的XX%；产值超亿元的企业有8户，总产值XX亿元，占全区工业总产值的XX%。产值最高的是XX新材料有限公司。</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一季度，全区累计实现工业总产值54亿元，同比增长XX%；实现工业增加值X亿元，同比增长3.2%，增幅较上月分别提高1.6和1.8个百分点。增加值增幅、进度在全市均位列第4。工业用电XX亿度，增长10.9%。</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区完成战略性新兴产业产值XX亿元，占全区规模工业产值9.2%，同比提高3.2个百分点；战略性新兴产业产值同比增长33.0%，高于全区平均水平6个百分点。新材料新能源及电子产业增长较快，一季度同比增长XX%，占全区工业总产值比重较上年同期提高5.5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一季度，产值前20位的重点企业累计实现产值XX亿元，占全区工业总产值的39.5%，同比增长X%，高于全区X个百分点。其中：XX集团、XX公司增幅位居前2名。</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一季度，3个园区（开发区、高新区和工业园）实现工业总产值XX亿元，增长XX%，占全部规模工业的22.2%，同比提高X个百分点。3个园区完成工业投资X亿元，占全区比重达XX%，较去年同期提高XX个百分点。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一季度，规上工业企业实现主营业务收入XX亿元，增长XX%；实现利润XX亿元，增长XX%；企业亏损面与上年同期持平；产品销售率较上年同期提高2.5个百分点。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（一）主要经济指标落后进度。</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一季度，工业增加值同比增长XX%，落后市下达目标任务2.8个百分点，落后区人代会目标任务0.8个百分点；完成工业投资XX亿元，占目标任务XX%，落后序时进度。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区完成工业投资XX亿元，同比下降XX%，其中：技术改造投资XX亿元，同比增长XX%。从项目数量看，一季度全区工业项目XX个，较去年同期净减少XX个，其中：5000万元以上项目22个，较去年同期净减少XX个。从项目规模看，一季度新开工项目3个，均低于5000万元。分乡镇（园区）看，投资进展不平衡，有4个乡镇一季度工业投资额为0。</w:t>
      </w:r>
    </w:p>
    <w:p>
      <w:pPr>
        <w:ind w:left="0" w:right="0" w:firstLine="560"/>
        <w:spacing w:before="450" w:after="450" w:line="312" w:lineRule="auto"/>
      </w:pPr>
      <w:r>
        <w:rPr>
          <w:rFonts w:ascii="宋体" w:hAnsi="宋体" w:eastAsia="宋体" w:cs="宋体"/>
          <w:color w:val="000"/>
          <w:sz w:val="28"/>
          <w:szCs w:val="28"/>
        </w:rPr>
        <w:t xml:space="preserve">（三）企业负增长面较大。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82户，占比将近1/3，较去年年底提高XX个百分点。82家负增长企业累计产值为XX亿元，占总产值XX%，同比增速下降XX%。停产或半停产企业3户，累计减少产值2200万元。</w:t>
      </w:r>
    </w:p>
    <w:p>
      <w:pPr>
        <w:ind w:left="0" w:right="0" w:firstLine="560"/>
        <w:spacing w:before="450" w:after="450" w:line="312" w:lineRule="auto"/>
      </w:pPr>
      <w:r>
        <w:rPr>
          <w:rFonts w:ascii="宋体" w:hAnsi="宋体" w:eastAsia="宋体" w:cs="宋体"/>
          <w:color w:val="000"/>
          <w:sz w:val="28"/>
          <w:szCs w:val="28"/>
        </w:rPr>
        <w:t xml:space="preserve">（四）缺少新的经济增长点。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一季度，全区新增规上企业XX户，较去年同期减少XX户；退出XX户，较去年同期增加XX户，工业经济增长点严重匮乏。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协助XX公司入统入库。</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把握全区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加大项目跟踪推进力度，对重点项目紧盯不放，为项目建设全力搞好服务；对新开工项目，加快工作推进速度；对续建重点项目，按工作计划有序推进；对已经竣工投产的项目，加快设备调试，尽早达产达效。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政策，修改出台区促进新型工业化发展政策，加大对主导产业和战略性新兴产业的扶持力度。常态化开展“四送一服”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2024年第一季度开发区工业经济运行情况分析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今年是“十一五”规划的第二年,开发区坚持用科学发展观指导工业经济发展,努力克服工业经济运行过程中的不利因素，切实加强协调服务，合理组织工业生产，全区首季工业经济开局良好, 经济增长质量和效益继续保持较好水平。但经济运行中仍然存在许多矛盾和困难，要保持良好发展态势，确保完成全年工业各项目标仍须努力。</w:t>
      </w:r>
    </w:p>
    <w:p>
      <w:pPr>
        <w:ind w:left="0" w:right="0" w:firstLine="560"/>
        <w:spacing w:before="450" w:after="450" w:line="312" w:lineRule="auto"/>
      </w:pPr>
      <w:r>
        <w:rPr>
          <w:rFonts w:ascii="宋体" w:hAnsi="宋体" w:eastAsia="宋体" w:cs="宋体"/>
          <w:color w:val="000"/>
          <w:sz w:val="28"/>
          <w:szCs w:val="28"/>
        </w:rPr>
        <w:t xml:space="preserve">一、工业经济高位高速，首季实现开门红。</w:t>
      </w:r>
    </w:p>
    <w:p>
      <w:pPr>
        <w:ind w:left="0" w:right="0" w:firstLine="560"/>
        <w:spacing w:before="450" w:after="450" w:line="312" w:lineRule="auto"/>
      </w:pPr>
      <w:r>
        <w:rPr>
          <w:rFonts w:ascii="宋体" w:hAnsi="宋体" w:eastAsia="宋体" w:cs="宋体"/>
          <w:color w:val="000"/>
          <w:sz w:val="28"/>
          <w:szCs w:val="28"/>
        </w:rPr>
        <w:t xml:space="preserve">截止06年底，开发区现有全部工业企业521家，其中规模以上工业116家，市重点骨干工业企业34家，高新技术企业29家，规模以上工业企业中三资企业70家，民营企业45家,中心城区82家,海门港、棉种场19家，精细化工园15家。开发区目前已形成较为成熟的轻工纺织、新材料、化工、生物医药、电子通信等五大产业群体。</w:t>
      </w:r>
    </w:p>
    <w:p>
      <w:pPr>
        <w:ind w:left="0" w:right="0" w:firstLine="560"/>
        <w:spacing w:before="450" w:after="450" w:line="312" w:lineRule="auto"/>
      </w:pPr>
      <w:r>
        <w:rPr>
          <w:rFonts w:ascii="宋体" w:hAnsi="宋体" w:eastAsia="宋体" w:cs="宋体"/>
          <w:color w:val="000"/>
          <w:sz w:val="28"/>
          <w:szCs w:val="28"/>
        </w:rPr>
        <w:t xml:space="preserve">一季度，全区实现工业现价总产值19.29亿元，同比增长31%，其中规模以上工业完成18.31亿元，同比增长30%,占全部工业的比重为95%；全区实现工业应税销售收入18.79亿元，同比增长43.9%,其中规模以上工业销售收入17.77亿元，同比增长43%，高于海门平均增幅7个百分点,占全部工业的比重为95%；全区实现工业入库税收1.01亿元(国税6168万元+地税3960万元)，同比增长39.6%,其中规模以上工业入库税收0.96亿元，同比增长39.8%,占全部工业的比重为95%；全部工业实现利润0.53 亿元，同比增长59.2%，其中规模以上工业实现利润0.55亿元，同比增长73.7%，高于全市平均增幅2.1个百分点；全区工业产销率达99.7% ；工业用电量10860.1万度，同比下降11.3%。</w:t>
      </w:r>
    </w:p>
    <w:p>
      <w:pPr>
        <w:ind w:left="0" w:right="0" w:firstLine="560"/>
        <w:spacing w:before="450" w:after="450" w:line="312" w:lineRule="auto"/>
      </w:pPr>
      <w:r>
        <w:rPr>
          <w:rFonts w:ascii="宋体" w:hAnsi="宋体" w:eastAsia="宋体" w:cs="宋体"/>
          <w:color w:val="000"/>
          <w:sz w:val="28"/>
          <w:szCs w:val="28"/>
        </w:rPr>
        <w:t xml:space="preserve">二、工业经济运行主要特点：</w:t>
      </w:r>
    </w:p>
    <w:p>
      <w:pPr>
        <w:ind w:left="0" w:right="0" w:firstLine="560"/>
        <w:spacing w:before="450" w:after="450" w:line="312" w:lineRule="auto"/>
      </w:pPr>
      <w:r>
        <w:rPr>
          <w:rFonts w:ascii="宋体" w:hAnsi="宋体" w:eastAsia="宋体" w:cs="宋体"/>
          <w:color w:val="000"/>
          <w:sz w:val="28"/>
          <w:szCs w:val="28"/>
        </w:rPr>
        <w:t xml:space="preserve">1、产销衔接状况良好，销售增长快于生产增长，企业效益继续提高。</w:t>
      </w:r>
    </w:p>
    <w:p>
      <w:pPr>
        <w:ind w:left="0" w:right="0" w:firstLine="560"/>
        <w:spacing w:before="450" w:after="450" w:line="312" w:lineRule="auto"/>
      </w:pPr>
      <w:r>
        <w:rPr>
          <w:rFonts w:ascii="宋体" w:hAnsi="宋体" w:eastAsia="宋体" w:cs="宋体"/>
          <w:color w:val="000"/>
          <w:sz w:val="28"/>
          <w:szCs w:val="28"/>
        </w:rPr>
        <w:t xml:space="preserve">1-3月工业产值、销售总量再创历史新高，增速较快。特别是化工、机电、电子通信行业增较大，如龙鼎化工，在去年9月份扩产了永固紫生产线，粗品的月产能由原来的50吨发展到了今年的90吨，其它产品也相应提高了生产量，因此在第一季度实现工业现价产值3603万元，与去年同期2207万元相比增加了1396万元，实现销售收入2921万元，与去年同期2297万元相比增加624万元，实现利润581万元，与去年同期16万元相比增加了565万元，实现入库税金172万元，与去年同期67万元相比增加105万元；泰格动力的产值、销售分别比去年同期增加4179万元、3538万元。全区工业呈现出利税增幅高于销售增幅，利润增幅高于利税增幅的良好态势，为我区工业经济稳步增长提供了有力的保证。</w:t>
      </w:r>
    </w:p>
    <w:p>
      <w:pPr>
        <w:ind w:left="0" w:right="0" w:firstLine="560"/>
        <w:spacing w:before="450" w:after="450" w:line="312" w:lineRule="auto"/>
      </w:pPr>
      <w:r>
        <w:rPr>
          <w:rFonts w:ascii="宋体" w:hAnsi="宋体" w:eastAsia="宋体" w:cs="宋体"/>
          <w:color w:val="000"/>
          <w:sz w:val="28"/>
          <w:szCs w:val="28"/>
        </w:rPr>
        <w:t xml:space="preserve">2、“三资”工业增长继续领先，仍是带动全区工业快速增长的主要动力。</w:t>
      </w:r>
    </w:p>
    <w:p>
      <w:pPr>
        <w:ind w:left="0" w:right="0" w:firstLine="560"/>
        <w:spacing w:before="450" w:after="450" w:line="312" w:lineRule="auto"/>
      </w:pPr>
      <w:r>
        <w:rPr>
          <w:rFonts w:ascii="宋体" w:hAnsi="宋体" w:eastAsia="宋体" w:cs="宋体"/>
          <w:color w:val="000"/>
          <w:sz w:val="28"/>
          <w:szCs w:val="28"/>
        </w:rPr>
        <w:t xml:space="preserve">今年1-3月份，全区规模以上“三资”工业完成工业现价产值8.61亿元，同比增长35%，增速居各种经济类型工业之首，比全区工业平均水平快4个百分点，在全区规模以上工业经济中的比重由去年同期的45.5%上升到47.1%。</w:t>
      </w:r>
    </w:p>
    <w:p>
      <w:pPr>
        <w:ind w:left="0" w:right="0" w:firstLine="560"/>
        <w:spacing w:before="450" w:after="450" w:line="312" w:lineRule="auto"/>
      </w:pPr>
      <w:r>
        <w:rPr>
          <w:rFonts w:ascii="宋体" w:hAnsi="宋体" w:eastAsia="宋体" w:cs="宋体"/>
          <w:color w:val="000"/>
          <w:sz w:val="28"/>
          <w:szCs w:val="28"/>
        </w:rPr>
        <w:t xml:space="preserve">3、重点骨干企业贡献份额突出。</w:t>
      </w:r>
    </w:p>
    <w:p>
      <w:pPr>
        <w:ind w:left="0" w:right="0" w:firstLine="560"/>
        <w:spacing w:before="450" w:after="450" w:line="312" w:lineRule="auto"/>
      </w:pPr>
      <w:r>
        <w:rPr>
          <w:rFonts w:ascii="宋体" w:hAnsi="宋体" w:eastAsia="宋体" w:cs="宋体"/>
          <w:color w:val="000"/>
          <w:sz w:val="28"/>
          <w:szCs w:val="28"/>
        </w:rPr>
        <w:t xml:space="preserve">全区重点骨干企业34家，一季度实现工业现价产值13.92亿元，同比增长28%，占规模以上工业现价比重达72.16%，强力支撑全区工业保持稳定增长；实现销售收入、利税、利润分别为13.21亿元、0.55亿元、0.36亿元，分别占全区的比重为70.2%、62.5%、67.92%，对全区贡献份额突出。</w:t>
      </w:r>
    </w:p>
    <w:p>
      <w:pPr>
        <w:ind w:left="0" w:right="0" w:firstLine="560"/>
        <w:spacing w:before="450" w:after="450" w:line="312" w:lineRule="auto"/>
      </w:pPr>
      <w:r>
        <w:rPr>
          <w:rFonts w:ascii="宋体" w:hAnsi="宋体" w:eastAsia="宋体" w:cs="宋体"/>
          <w:color w:val="000"/>
          <w:sz w:val="28"/>
          <w:szCs w:val="28"/>
        </w:rPr>
        <w:t xml:space="preserve">4、高新技术产业增速明显。</w:t>
      </w:r>
    </w:p>
    <w:p>
      <w:pPr>
        <w:ind w:left="0" w:right="0" w:firstLine="560"/>
        <w:spacing w:before="450" w:after="450" w:line="312" w:lineRule="auto"/>
      </w:pPr>
      <w:r>
        <w:rPr>
          <w:rFonts w:ascii="宋体" w:hAnsi="宋体" w:eastAsia="宋体" w:cs="宋体"/>
          <w:color w:val="000"/>
          <w:sz w:val="28"/>
          <w:szCs w:val="28"/>
        </w:rPr>
        <w:t xml:space="preserve">科技创新是企业核心竞争力的关键所在，开发区工业结构在调整和发展中不断得以优化和升级,企业执行质量标准化管理，提高生产技术和管理水平，依靠科技进步推动产品结构调整，开发新产品，高新技术产业和支柱产业发展增速明显、比重日益提升。今年1-3月，全区高新技术产业完成现价产值4.11亿元，占全部工业现价产值的21.3%，同比增长46.3 %，实现销售收入3.8亿元，占全部工业销售收入的21.5%，同比增长53.3%，实现利润0.15亿元，占全部工业利润的28.6%，实现税金0.07亿元，占全部工业税金的18.7%,同比增长84.5%。其中产值、销售增幅较</w:t>
      </w:r>
    </w:p>
    <w:p>
      <w:pPr>
        <w:ind w:left="0" w:right="0" w:firstLine="560"/>
        <w:spacing w:before="450" w:after="450" w:line="312" w:lineRule="auto"/>
      </w:pPr>
      <w:r>
        <w:rPr>
          <w:rFonts w:ascii="宋体" w:hAnsi="宋体" w:eastAsia="宋体" w:cs="宋体"/>
          <w:color w:val="000"/>
          <w:sz w:val="28"/>
          <w:szCs w:val="28"/>
        </w:rPr>
        <w:t xml:space="preserve">大的有：英力科技、泰格动力、享通金天、裕春铜材等企业，享通金天的产值、销售分别比去年同期增加4450万元、3032万元。</w:t>
      </w:r>
    </w:p>
    <w:p>
      <w:pPr>
        <w:ind w:left="0" w:right="0" w:firstLine="560"/>
        <w:spacing w:before="450" w:after="450" w:line="312" w:lineRule="auto"/>
      </w:pPr>
      <w:r>
        <w:rPr>
          <w:rFonts w:ascii="宋体" w:hAnsi="宋体" w:eastAsia="宋体" w:cs="宋体"/>
          <w:color w:val="000"/>
          <w:sz w:val="28"/>
          <w:szCs w:val="28"/>
        </w:rPr>
        <w:t xml:space="preserve">5、一批新项目的投产拉动了工业经济持续上扬。</w:t>
      </w:r>
    </w:p>
    <w:p>
      <w:pPr>
        <w:ind w:left="0" w:right="0" w:firstLine="560"/>
        <w:spacing w:before="450" w:after="450" w:line="312" w:lineRule="auto"/>
      </w:pPr>
      <w:r>
        <w:rPr>
          <w:rFonts w:ascii="宋体" w:hAnsi="宋体" w:eastAsia="宋体" w:cs="宋体"/>
          <w:color w:val="000"/>
          <w:sz w:val="28"/>
          <w:szCs w:val="28"/>
        </w:rPr>
        <w:t xml:space="preserve">据统计，全区有29多个新经济增长点在去年年底和今年初相继投产。沁瑞服饰、恒盛制衣、铭升印染、万盈纺织、富皇家具、金琪化工、新玮镍钴、通光光电子、益德安钢结构、合盛（江苏）实业、天龙化工等企业纷纷投入生产。总投资500万美元的新玮镍钴，于2024年9月投入试生产，今年1-3月生产粗制碳酸钴329.45吨、氯化估20.6吨，实现工业现价产值1311万元，销售收入2704万元；去年技改投入2500万元的天龙化工于06年年底正式投产，1-3月生产双乙甲酯735.94吨、双乙烯酮742.73吨，实现工业现价产值1406.6万元，销售收入2372.7万元；金琪化工一季度生产氧化锌1230吨，实现工业现价产值3080万元，销售收入3144万元。这些项目的正式投产，为开发区经济发展注入新的血液，有力地拉动了全区工业经济的高速增长。</w:t>
      </w:r>
    </w:p>
    <w:p>
      <w:pPr>
        <w:ind w:left="0" w:right="0" w:firstLine="560"/>
        <w:spacing w:before="450" w:after="450" w:line="312" w:lineRule="auto"/>
      </w:pPr>
      <w:r>
        <w:rPr>
          <w:rFonts w:ascii="宋体" w:hAnsi="宋体" w:eastAsia="宋体" w:cs="宋体"/>
          <w:color w:val="000"/>
          <w:sz w:val="28"/>
          <w:szCs w:val="28"/>
        </w:rPr>
        <w:t xml:space="preserve">6、全区工业用电量出现负增长。</w:t>
      </w:r>
    </w:p>
    <w:p>
      <w:pPr>
        <w:ind w:left="0" w:right="0" w:firstLine="560"/>
        <w:spacing w:before="450" w:after="450" w:line="312" w:lineRule="auto"/>
      </w:pPr>
      <w:r>
        <w:rPr>
          <w:rFonts w:ascii="宋体" w:hAnsi="宋体" w:eastAsia="宋体" w:cs="宋体"/>
          <w:color w:val="000"/>
          <w:sz w:val="28"/>
          <w:szCs w:val="28"/>
        </w:rPr>
        <w:t xml:space="preserve">开发区历年来用电量增幅较高，占全市工业用电量的1/4。今年一季度末全区累计工业用电量10860.1万度，比去年同期11331.1万度减少471万度，下降11.3%，首次出现负增长，而去年一季度比前年一季度增长了64%。</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1、全市号称电老虎的海螺水泥厂，因货运码头撞坏后，06年下半年以来基本处于停产状态，生产量同期相比下降幅度较大，导致全市一季度工业用电量增幅下降。</w:t>
      </w:r>
    </w:p>
    <w:p>
      <w:pPr>
        <w:ind w:left="0" w:right="0" w:firstLine="560"/>
        <w:spacing w:before="450" w:after="450" w:line="312" w:lineRule="auto"/>
      </w:pPr>
      <w:r>
        <w:rPr>
          <w:rFonts w:ascii="宋体" w:hAnsi="宋体" w:eastAsia="宋体" w:cs="宋体"/>
          <w:color w:val="000"/>
          <w:sz w:val="28"/>
          <w:szCs w:val="28"/>
        </w:rPr>
        <w:t xml:space="preserve">2、今年该企业在节能降耗上动起了大手笔，又在技改投入上采取大措施，公司将部分普通电机改为变频电机，系统单位工序用电量下幅空间较大，同时加强工艺管理，各标号水泥的台时产量上升，生产1吨水泥用电量下降约5%，单吨水泥的电耗下降。</w:t>
      </w:r>
    </w:p>
    <w:p>
      <w:pPr>
        <w:ind w:left="0" w:right="0" w:firstLine="560"/>
        <w:spacing w:before="450" w:after="450" w:line="312" w:lineRule="auto"/>
      </w:pPr>
      <w:r>
        <w:rPr>
          <w:rFonts w:ascii="宋体" w:hAnsi="宋体" w:eastAsia="宋体" w:cs="宋体"/>
          <w:color w:val="000"/>
          <w:sz w:val="28"/>
          <w:szCs w:val="28"/>
        </w:rPr>
        <w:t xml:space="preserve">3、1-3月主要以生产低标号水泥为主，相对高标号水泥用电量降低；本季度生产高标号纯硅水泥4.4万吨，占总生产量的9.32%，去年同期生产纯硅水泥8.1万吨，占总生产量的13.6%，而生产一吨低标号水泥仅需32度电，生产一吨高标号水泥需52.06度电。</w:t>
      </w:r>
    </w:p>
    <w:p>
      <w:pPr>
        <w:ind w:left="0" w:right="0" w:firstLine="560"/>
        <w:spacing w:before="450" w:after="450" w:line="312" w:lineRule="auto"/>
      </w:pPr>
      <w:r>
        <w:rPr>
          <w:rFonts w:ascii="宋体" w:hAnsi="宋体" w:eastAsia="宋体" w:cs="宋体"/>
          <w:color w:val="000"/>
          <w:sz w:val="28"/>
          <w:szCs w:val="28"/>
        </w:rPr>
        <w:t xml:space="preserve">4、去年用电量占全市的1/5，今年第一季度用电量只有1831.74万度，比去年同期2640万度下降808.26万度，首次拉下了开发区全部工业用电量的增幅。</w:t>
      </w:r>
    </w:p>
    <w:p>
      <w:pPr>
        <w:ind w:left="0" w:right="0" w:firstLine="560"/>
        <w:spacing w:before="450" w:after="450" w:line="312" w:lineRule="auto"/>
      </w:pPr>
      <w:r>
        <w:rPr>
          <w:rFonts w:ascii="宋体" w:hAnsi="宋体" w:eastAsia="宋体" w:cs="宋体"/>
          <w:color w:val="000"/>
          <w:sz w:val="28"/>
          <w:szCs w:val="28"/>
        </w:rPr>
        <w:t xml:space="preserve">5、交通钢绳、金雪集团等几个大企业采取节能降耗后，第一季度用电量也比去年略有下降。</w:t>
      </w:r>
    </w:p>
    <w:p>
      <w:pPr>
        <w:ind w:left="0" w:right="0" w:firstLine="560"/>
        <w:spacing w:before="450" w:after="450" w:line="312" w:lineRule="auto"/>
      </w:pPr>
      <w:r>
        <w:rPr>
          <w:rFonts w:ascii="宋体" w:hAnsi="宋体" w:eastAsia="宋体" w:cs="宋体"/>
          <w:color w:val="000"/>
          <w:sz w:val="28"/>
          <w:szCs w:val="28"/>
        </w:rPr>
        <w:t xml:space="preserve">四、当前工业经济运行中值得关注的几个问题：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1、企业劳动力短缺，用工成本大幅上升。</w:t>
      </w:r>
    </w:p>
    <w:p>
      <w:pPr>
        <w:ind w:left="0" w:right="0" w:firstLine="560"/>
        <w:spacing w:before="450" w:after="450" w:line="312" w:lineRule="auto"/>
      </w:pPr>
      <w:r>
        <w:rPr>
          <w:rFonts w:ascii="宋体" w:hAnsi="宋体" w:eastAsia="宋体" w:cs="宋体"/>
          <w:color w:val="000"/>
          <w:sz w:val="28"/>
          <w:szCs w:val="28"/>
        </w:rPr>
        <w:t xml:space="preserve">伴随着企业生产规模的扩张，企业用工大量增加，尤其是对具有一定劳动技能的熟练工种需求量呈明显上升趋势，在机械、纺织、电子电器制造业等传统劳动密集型行业中，劳动力供求矛盾日益显现，招不进，留不住已成为普遍现象，不少企业的工人出现集体跳槽，熟练工人流失严重，直接影响到企业正常生产经营。企业为留住人员，只能在工资福利、住宿餐饮等方面开出优厚待遇，同时培训新工人，使用工成本大幅上升。如南通亿林针织服装有限公司,去年投资1500万元新建了10000多平方米的厂房,改善了生产环境，因熟练缝纫工比较难招,迫于无奈,只好投入资金开设培训班,增加了公司的经营成本。铭家纺织由于劳动力的不稳定，为了满足生产需要，不得不向劳动市场招聘新手，进行技术培训，造成第一季度生产产量低，生产次品多，费用高，使生产成本直线上升。</w:t>
      </w:r>
    </w:p>
    <w:p>
      <w:pPr>
        <w:ind w:left="0" w:right="0" w:firstLine="560"/>
        <w:spacing w:before="450" w:after="450" w:line="312" w:lineRule="auto"/>
      </w:pPr>
      <w:r>
        <w:rPr>
          <w:rFonts w:ascii="宋体" w:hAnsi="宋体" w:eastAsia="宋体" w:cs="宋体"/>
          <w:color w:val="000"/>
          <w:sz w:val="28"/>
          <w:szCs w:val="28"/>
        </w:rPr>
        <w:t xml:space="preserve">2、区内工业出口额占全市半壁江山，人民币升值使出口企业压力增大。</w:t>
      </w:r>
    </w:p>
    <w:p>
      <w:pPr>
        <w:ind w:left="0" w:right="0" w:firstLine="560"/>
        <w:spacing w:before="450" w:after="450" w:line="312" w:lineRule="auto"/>
      </w:pPr>
      <w:r>
        <w:rPr>
          <w:rFonts w:ascii="宋体" w:hAnsi="宋体" w:eastAsia="宋体" w:cs="宋体"/>
          <w:color w:val="000"/>
          <w:sz w:val="28"/>
          <w:szCs w:val="28"/>
        </w:rPr>
        <w:t xml:space="preserve">今年以来，全区出口工业企业遇到了诸多问题，包括各种贸易壁垒、绿色壁垒，国家调整部分产品的出口退税，对一些产品征收出口关税等等。但相比之下，人民币升值的压力是最为突出的。对于大多数利润微薄的出口企业来说，无疑是雪上加霜。</w:t>
      </w:r>
    </w:p>
    <w:p>
      <w:pPr>
        <w:ind w:left="0" w:right="0" w:firstLine="560"/>
        <w:spacing w:before="450" w:after="450" w:line="312" w:lineRule="auto"/>
      </w:pPr>
      <w:r>
        <w:rPr>
          <w:rFonts w:ascii="宋体" w:hAnsi="宋体" w:eastAsia="宋体" w:cs="宋体"/>
          <w:color w:val="000"/>
          <w:sz w:val="28"/>
          <w:szCs w:val="28"/>
        </w:rPr>
        <w:t xml:space="preserve">3、土地、资金供求矛盾仍较突出。</w:t>
      </w:r>
    </w:p>
    <w:p>
      <w:pPr>
        <w:ind w:left="0" w:right="0" w:firstLine="560"/>
        <w:spacing w:before="450" w:after="450" w:line="312" w:lineRule="auto"/>
      </w:pPr>
      <w:r>
        <w:rPr>
          <w:rFonts w:ascii="宋体" w:hAnsi="宋体" w:eastAsia="宋体" w:cs="宋体"/>
          <w:color w:val="000"/>
          <w:sz w:val="28"/>
          <w:szCs w:val="28"/>
        </w:rPr>
        <w:t xml:space="preserve">自2024年下半年以来，国家开始实行严格的土地政策，可支配工业用地日益减少，一定程度上制约工业项目建设和技改扩张，给招商引资带来一定难度，使项目用地迟迟不能到位，一些工程由于拆迁进度缓慢而难以推进。由于银行信贷权限的上收、企业担保条件的提高、商业银行资本充足率的限制，导致信贷规模持续收紧，难以满足企业对资金的迫切需求，“供不应求”局面导致企业融资及资金使用成本提高，中小企业“融资难”现象较为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2025-01-18T20:20:21+08:00</dcterms:created>
  <dcterms:modified xsi:type="dcterms:W3CDTF">2025-01-18T20:20:21+08:00</dcterms:modified>
</cp:coreProperties>
</file>

<file path=docProps/custom.xml><?xml version="1.0" encoding="utf-8"?>
<Properties xmlns="http://schemas.openxmlformats.org/officeDocument/2006/custom-properties" xmlns:vt="http://schemas.openxmlformats.org/officeDocument/2006/docPropsVTypes"/>
</file>