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张掖市乡镇企业发展势头强劲</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张掖市乡镇企业发展势头强劲张掖市乡镇企业发展势头强劲张掖市乡镇企业发展全面提速，运行良好。去年全市乡镇企业完成总产值９９．５亿元，同比增长１９．４％；完成增加值２４．９亿元，同比增长１９．５％，其中完成工业增加值８．３９亿元，同比...</w:t>
      </w:r>
    </w:p>
    <w:p>
      <w:pPr>
        <w:ind w:left="0" w:right="0" w:firstLine="560"/>
        <w:spacing w:before="450" w:after="450" w:line="312" w:lineRule="auto"/>
      </w:pPr>
      <w:r>
        <w:rPr>
          <w:rFonts w:ascii="黑体" w:hAnsi="黑体" w:eastAsia="黑体" w:cs="黑体"/>
          <w:color w:val="000000"/>
          <w:sz w:val="36"/>
          <w:szCs w:val="36"/>
          <w:b w:val="1"/>
          <w:bCs w:val="1"/>
        </w:rPr>
        <w:t xml:space="preserve">第一篇：张掖市乡镇企业发展势头强劲</w:t>
      </w:r>
    </w:p>
    <w:p>
      <w:pPr>
        <w:ind w:left="0" w:right="0" w:firstLine="560"/>
        <w:spacing w:before="450" w:after="450" w:line="312" w:lineRule="auto"/>
      </w:pPr>
      <w:r>
        <w:rPr>
          <w:rFonts w:ascii="宋体" w:hAnsi="宋体" w:eastAsia="宋体" w:cs="宋体"/>
          <w:color w:val="000"/>
          <w:sz w:val="28"/>
          <w:szCs w:val="28"/>
        </w:rPr>
        <w:t xml:space="preserve">张掖市乡镇企业发展势头强劲</w:t>
      </w:r>
    </w:p>
    <w:p>
      <w:pPr>
        <w:ind w:left="0" w:right="0" w:firstLine="560"/>
        <w:spacing w:before="450" w:after="450" w:line="312" w:lineRule="auto"/>
      </w:pPr>
      <w:r>
        <w:rPr>
          <w:rFonts w:ascii="宋体" w:hAnsi="宋体" w:eastAsia="宋体" w:cs="宋体"/>
          <w:color w:val="000"/>
          <w:sz w:val="28"/>
          <w:szCs w:val="28"/>
        </w:rPr>
        <w:t xml:space="preserve">张掖市乡镇企业发展全面提速，运行良好。去年全市乡镇企业完成总产值９９．５亿元，同比增长１９．４％；完成增加值２４．９亿元，同比增长１９．５％，其中完成工业增加值８．３９亿元，同比增长１８．４％；实现营业收入７１．４５亿元，同比增长１５％；实现利润５．４亿元，同比增长８．５％，全面完成了各项目标任务。</w:t>
      </w:r>
    </w:p>
    <w:p>
      <w:pPr>
        <w:ind w:left="0" w:right="0" w:firstLine="560"/>
        <w:spacing w:before="450" w:after="450" w:line="312" w:lineRule="auto"/>
      </w:pPr>
      <w:r>
        <w:rPr>
          <w:rFonts w:ascii="宋体" w:hAnsi="宋体" w:eastAsia="宋体" w:cs="宋体"/>
          <w:color w:val="000"/>
          <w:sz w:val="28"/>
          <w:szCs w:val="28"/>
        </w:rPr>
        <w:t xml:space="preserve">抓龙头企业，增强发展总量。以农畜、果蔬、制种、轻工原料、矿产品采选为重点，开工建设了５８个项目，投入资金２．９亿元，建成了甘州区三建五公司３０００吨马铃薯全粉、１．２万吨高强度石膏粉生产线、肃南县小沙龙４０万吨铁选厂等一批投资在千万元以上的项目，有力地带动了产业基地的形成和农牧民增收。</w:t>
      </w:r>
    </w:p>
    <w:p>
      <w:pPr>
        <w:ind w:left="0" w:right="0" w:firstLine="560"/>
        <w:spacing w:before="450" w:after="450" w:line="312" w:lineRule="auto"/>
      </w:pPr>
      <w:r>
        <w:rPr>
          <w:rFonts w:ascii="宋体" w:hAnsi="宋体" w:eastAsia="宋体" w:cs="宋体"/>
          <w:color w:val="000"/>
          <w:sz w:val="28"/>
          <w:szCs w:val="28"/>
        </w:rPr>
        <w:t xml:space="preserve">甘绿脱水蔬菜集团公司联合全市３０多家脱水蔬菜加工厂组建集团公司，建成１５万亩蔬菜种植基地，带动５万余户农民脱贫致富。梁家墩示范区有年金龙集团与农民签订５０００亩马铃薯订单种植合同，使原来的“洋芋蛋”变成了“金蛋蛋”，解决了全市１５００多户农民的“卖难”问题。抓招商引资，拓宽发展路子。大力开展“营造发展环境年”活动，解放思想，创新思维，全力改善发展环境。简化审批手续，降低收费标准，优化服务环境，提高办事效率，推行</w:t>
      </w:r>
    </w:p>
    <w:p>
      <w:pPr>
        <w:ind w:left="0" w:right="0" w:firstLine="560"/>
        <w:spacing w:before="450" w:after="450" w:line="312" w:lineRule="auto"/>
      </w:pPr>
      <w:r>
        <w:rPr>
          <w:rFonts w:ascii="宋体" w:hAnsi="宋体" w:eastAsia="宋体" w:cs="宋体"/>
          <w:color w:val="000"/>
          <w:sz w:val="28"/>
          <w:szCs w:val="28"/>
        </w:rPr>
        <w:t xml:space="preserve">“四公开一承诺”公示制度、管理人员持证上岗、亮证服务制度等，从机构设置、管理体制、办事程序、服务质量等方面创新了一套适合乡镇企业发展的运行机制。坚持开放式发展战略，去年共签订招商引资项目３５项，总投资６．８亿元，落实到位资金２．５亿元，甘州大业、中种种子加工、临泽禾丰、绿源种子加工、山丹高原龙、肃南草原兴发清真羊肉加工等招商引资项目投入运营，有力地推动了乡镇企业的发展。</w:t>
      </w:r>
    </w:p>
    <w:p>
      <w:pPr>
        <w:ind w:left="0" w:right="0" w:firstLine="560"/>
        <w:spacing w:before="450" w:after="450" w:line="312" w:lineRule="auto"/>
      </w:pPr>
      <w:r>
        <w:rPr>
          <w:rFonts w:ascii="宋体" w:hAnsi="宋体" w:eastAsia="宋体" w:cs="宋体"/>
          <w:color w:val="000"/>
          <w:sz w:val="28"/>
          <w:szCs w:val="28"/>
        </w:rPr>
        <w:t xml:space="preserve">抓示范区建设，树立发展典型。全市８个部省级乡镇企业示范区去年全年投资２０００余万元，加大了供排水、电力、通讯、绿化为主的基础设施建设，规范和强化示范区的管理，营造良好的服务环境，有力地发挥了乡镇企业主战场的作用，成为全市经济的一大亮点。去年全市８个部省级乡镇企业示范区完成总产值、增加值、实现总收入和利税总额，分别占全市乡镇企业总量的３４．４％、３５．６％、４０％和４１．９％，增幅高于全市乡镇企业平均水平。</w:t>
      </w:r>
    </w:p>
    <w:p>
      <w:pPr>
        <w:ind w:left="0" w:right="0" w:firstLine="560"/>
        <w:spacing w:before="450" w:after="450" w:line="312" w:lineRule="auto"/>
      </w:pPr>
      <w:r>
        <w:rPr>
          <w:rFonts w:ascii="宋体" w:hAnsi="宋体" w:eastAsia="宋体" w:cs="宋体"/>
          <w:color w:val="000"/>
          <w:sz w:val="28"/>
          <w:szCs w:val="28"/>
        </w:rPr>
        <w:t xml:space="preserve">抓培训提高，夯实发展基础。去年全年共培训乡镇企业各类技术人才５２１５人次，评定乡镇企业高级工程师１５人，重视安全、环保工作，强化教育、检查，保证了乡镇企业的正常运行，提高了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第二篇：矿用电缆未来发展势头强劲</w:t>
      </w:r>
    </w:p>
    <w:p>
      <w:pPr>
        <w:ind w:left="0" w:right="0" w:firstLine="560"/>
        <w:spacing w:before="450" w:after="450" w:line="312" w:lineRule="auto"/>
      </w:pPr>
      <w:r>
        <w:rPr>
          <w:rFonts w:ascii="宋体" w:hAnsi="宋体" w:eastAsia="宋体" w:cs="宋体"/>
          <w:color w:val="000"/>
          <w:sz w:val="28"/>
          <w:szCs w:val="28"/>
        </w:rPr>
        <w:t xml:space="preserve">矿用电缆未来发展势头强劲</w:t>
      </w:r>
    </w:p>
    <w:p>
      <w:pPr>
        <w:ind w:left="0" w:right="0" w:firstLine="560"/>
        <w:spacing w:before="450" w:after="450" w:line="312" w:lineRule="auto"/>
      </w:pPr>
      <w:r>
        <w:rPr>
          <w:rFonts w:ascii="宋体" w:hAnsi="宋体" w:eastAsia="宋体" w:cs="宋体"/>
          <w:color w:val="000"/>
          <w:sz w:val="28"/>
          <w:szCs w:val="28"/>
        </w:rPr>
        <w:t xml:space="preserve">从去年6月以来，全国成品油的价格都上调12％左右，导致以传输为主的”MHYVR矿用通信电缆”“MHYY矿用电缆”的生产电缆的厂家的成本有所增加，据相关统计，在过去几个月中，因为油价上涨的原因，”MHYVR电缆”“MHYY矿用通信电缆价格”企业成本大概增加了8％左右。这位成本的增加，这必会影响企业的盈利情况。</w:t>
      </w:r>
    </w:p>
    <w:p>
      <w:pPr>
        <w:ind w:left="0" w:right="0" w:firstLine="560"/>
        <w:spacing w:before="450" w:after="450" w:line="312" w:lineRule="auto"/>
      </w:pPr>
      <w:r>
        <w:rPr>
          <w:rFonts w:ascii="宋体" w:hAnsi="宋体" w:eastAsia="宋体" w:cs="宋体"/>
          <w:color w:val="000"/>
          <w:sz w:val="28"/>
          <w:szCs w:val="28"/>
        </w:rPr>
        <w:t xml:space="preserve">跟据相关报道，”MHYVR矿用电缆、MHYY矿用通信电缆、MHYVP通信电缆”的价格，因为电缆服务业属规模经济。MHYVR矿用通信电缆、MHYY矿用通信电缆”价格规模越大，消耗的成本的能力也越强。但面对因油价上涨而导致的成本上涨的压力。“MHYVR矿用通信电缆，苏州到深圳电缆专线”许多的大型企业纷纷把“战线”收拾了起来，转而把主营放在了业务上，力求保住经营。在这样的情况下，小公司的的经营更加的艰难。据相部门的统计，中国大概80万家电缆企业中，约1／4的企业年营业额不足2024万元，随着油价的上涨“MHYVR电缆、MHYVR矿用通信电缆价格”必将会给这些小企业带来“严重”的打击。众所周知，矿用通信电缆广泛应用于煤炭开采行业中，其市场前景的好坏与煤炭行业的发展前景密切相关。</w:t>
      </w:r>
    </w:p>
    <w:p>
      <w:pPr>
        <w:ind w:left="0" w:right="0" w:firstLine="560"/>
        <w:spacing w:before="450" w:after="450" w:line="312" w:lineRule="auto"/>
      </w:pPr>
      <w:r>
        <w:rPr>
          <w:rFonts w:ascii="宋体" w:hAnsi="宋体" w:eastAsia="宋体" w:cs="宋体"/>
          <w:color w:val="000"/>
          <w:sz w:val="28"/>
          <w:szCs w:val="28"/>
        </w:rPr>
        <w:t xml:space="preserve">我国煤炭储量丰富，产储量居世界首位，随着国家对煤炭生产安全政策不断出台，今后煤矿用电缆产品制造工程项目作为煤炭开采行业中一种安全保障设备的矿用大型机电设备，将会广泛应用于煤炭开采行业，与之配套的各类矿用通信电缆将会有更广阔的市场前景，能获得良好的经济效益。来源：http://</w:t>
      </w:r>
    </w:p>
    <w:p>
      <w:pPr>
        <w:ind w:left="0" w:right="0" w:firstLine="560"/>
        <w:spacing w:before="450" w:after="450" w:line="312" w:lineRule="auto"/>
      </w:pPr>
      <w:r>
        <w:rPr>
          <w:rFonts w:ascii="黑体" w:hAnsi="黑体" w:eastAsia="黑体" w:cs="黑体"/>
          <w:color w:val="000000"/>
          <w:sz w:val="36"/>
          <w:szCs w:val="36"/>
          <w:b w:val="1"/>
          <w:bCs w:val="1"/>
        </w:rPr>
        <w:t xml:space="preserve">第三篇：山东青州市工业发展势头强劲</w:t>
      </w:r>
    </w:p>
    <w:p>
      <w:pPr>
        <w:ind w:left="0" w:right="0" w:firstLine="560"/>
        <w:spacing w:before="450" w:after="450" w:line="312" w:lineRule="auto"/>
      </w:pPr>
      <w:r>
        <w:rPr>
          <w:rFonts w:ascii="宋体" w:hAnsi="宋体" w:eastAsia="宋体" w:cs="宋体"/>
          <w:color w:val="000"/>
          <w:sz w:val="28"/>
          <w:szCs w:val="28"/>
        </w:rPr>
        <w:t xml:space="preserve">山东青州市工业发展势头强劲</w:t>
      </w:r>
    </w:p>
    <w:p>
      <w:pPr>
        <w:ind w:left="0" w:right="0" w:firstLine="560"/>
        <w:spacing w:before="450" w:after="450" w:line="312" w:lineRule="auto"/>
      </w:pPr>
      <w:r>
        <w:rPr>
          <w:rFonts w:ascii="宋体" w:hAnsi="宋体" w:eastAsia="宋体" w:cs="宋体"/>
          <w:color w:val="000"/>
          <w:sz w:val="28"/>
          <w:szCs w:val="28"/>
        </w:rPr>
        <w:t xml:space="preserve">二月的古九州之一山东青州大地,处处涌动着干事创业的激情,处处充满着谋求发展的干劲。2月7日，记者在该市西南山区庙子镇境内的楚家峪工业园区看到，这里的施工人员已经打消了年气，正在忙于基础设施建设„„据了解，楚家峪工业园是庙子镇继店子工业园、滨河中小企业创业基地之后高标准规划建设的又一大型工业园，该工业园是利用废弃矿坑和关停部分土小企业基础上规划建设的，一期计划总投资8亿元，规划总占地540亩，预计道路、水电、院墙等基础设施建设4月份全部完成。庙子镇党委书记李晓介绍说，农历龙年春节前后，该镇新引进企业项目5家，其中楚家峪工业园引进双T板项目、粉磨站项目、物流运输项目等4家，另外引进节能建材项目1家。目前店子、滨河和楚家峪工业园共落户企业项目18家，已逐渐发展成为现代企业聚集区。</w:t>
      </w:r>
    </w:p>
    <w:p>
      <w:pPr>
        <w:ind w:left="0" w:right="0" w:firstLine="560"/>
        <w:spacing w:before="450" w:after="450" w:line="312" w:lineRule="auto"/>
      </w:pPr>
      <w:r>
        <w:rPr>
          <w:rFonts w:ascii="宋体" w:hAnsi="宋体" w:eastAsia="宋体" w:cs="宋体"/>
          <w:color w:val="000"/>
          <w:sz w:val="28"/>
          <w:szCs w:val="28"/>
        </w:rPr>
        <w:t xml:space="preserve">另据了解，青州市当日有涉及机械制造、海上钻探、电动车生产、精密电器等领域,总投资额达140.4亿元的市级三大工业园区项目也集中开工建设。在青州市的卡特彼勒工业区,青州市长城电力变压器股份有限公司年产100万KVA高效节能电力变压器、工程机械“双变一桥”配套基地、山东鹏奥机械科技有限公司1000套/年高精度半钢丝子午线轮胎活络模具、山东威力天地机械股份有限公司年产1万台系列叉车等项目集中开工,总投资21亿元；在经济开发区,山起重型机械股份公司高铁临港机械生产,青州市石油机械厂有限公司石油钻井机械重大装备改扩建,山东帕斯卡真空设备有限公司高真空多功能镀铝设备制造,潍坊益和电器有限公司现代农业、环保机械装备,艾达森传感技术有限公司传感器生产等项目集中开工,总投资44.4亿元；在峱山经济发展区,青州安泰物流园、山东天宝低碳产业城、稷山工业园暨翔能电动车及配件生产、凯诺威光电技术有限公司、山东多路驰橡胶工业股份有限公司轮胎生产等项目集中开工,总投资75亿元。</w:t>
      </w:r>
    </w:p>
    <w:p>
      <w:pPr>
        <w:ind w:left="0" w:right="0" w:firstLine="560"/>
        <w:spacing w:before="450" w:after="450" w:line="312" w:lineRule="auto"/>
      </w:pPr>
      <w:r>
        <w:rPr>
          <w:rFonts w:ascii="宋体" w:hAnsi="宋体" w:eastAsia="宋体" w:cs="宋体"/>
          <w:color w:val="000"/>
          <w:sz w:val="28"/>
          <w:szCs w:val="28"/>
        </w:rPr>
        <w:t xml:space="preserve">去年以来，山东省青州市提出了“全党抓工业，重点建园区”的工作思路，各镇、街道以“工业立镇、工业强镇、工业兴镇”为指导思想，依托工业园区，重点突破项目引进，加快发展了步伐，全市工业经济呈现出了强劲的发展势头。（孙廷友李元文陈芸）</w:t>
      </w:r>
    </w:p>
    <w:p>
      <w:pPr>
        <w:ind w:left="0" w:right="0" w:firstLine="560"/>
        <w:spacing w:before="450" w:after="450" w:line="312" w:lineRule="auto"/>
      </w:pPr>
      <w:r>
        <w:rPr>
          <w:rFonts w:ascii="黑体" w:hAnsi="黑体" w:eastAsia="黑体" w:cs="黑体"/>
          <w:color w:val="000000"/>
          <w:sz w:val="36"/>
          <w:szCs w:val="36"/>
          <w:b w:val="1"/>
          <w:bCs w:val="1"/>
        </w:rPr>
        <w:t xml:space="preserve">第四篇：安徽文化产业发展势头强劲</w:t>
      </w:r>
    </w:p>
    <w:p>
      <w:pPr>
        <w:ind w:left="0" w:right="0" w:firstLine="560"/>
        <w:spacing w:before="450" w:after="450" w:line="312" w:lineRule="auto"/>
      </w:pPr>
      <w:r>
        <w:rPr>
          <w:rFonts w:ascii="宋体" w:hAnsi="宋体" w:eastAsia="宋体" w:cs="宋体"/>
          <w:color w:val="000"/>
          <w:sz w:val="28"/>
          <w:szCs w:val="28"/>
        </w:rPr>
        <w:t xml:space="preserve">安徽文化产业发展势头强劲</w:t>
      </w:r>
    </w:p>
    <w:p>
      <w:pPr>
        <w:ind w:left="0" w:right="0" w:firstLine="560"/>
        <w:spacing w:before="450" w:after="450" w:line="312" w:lineRule="auto"/>
      </w:pPr>
      <w:r>
        <w:rPr>
          <w:rFonts w:ascii="宋体" w:hAnsi="宋体" w:eastAsia="宋体" w:cs="宋体"/>
          <w:color w:val="000"/>
          <w:sz w:val="28"/>
          <w:szCs w:val="28"/>
        </w:rPr>
        <w:t xml:space="preserve">年均增长30％左右，成为经济新的增长点</w:t>
      </w:r>
    </w:p>
    <w:p>
      <w:pPr>
        <w:ind w:left="0" w:right="0" w:firstLine="560"/>
        <w:spacing w:before="450" w:after="450" w:line="312" w:lineRule="auto"/>
      </w:pPr>
      <w:r>
        <w:rPr>
          <w:rFonts w:ascii="宋体" w:hAnsi="宋体" w:eastAsia="宋体" w:cs="宋体"/>
          <w:color w:val="000"/>
          <w:sz w:val="28"/>
          <w:szCs w:val="28"/>
        </w:rPr>
        <w:t xml:space="preserve">(2024-1-20经济日报)</w:t>
      </w:r>
    </w:p>
    <w:p>
      <w:pPr>
        <w:ind w:left="0" w:right="0" w:firstLine="560"/>
        <w:spacing w:before="450" w:after="450" w:line="312" w:lineRule="auto"/>
      </w:pPr>
      <w:r>
        <w:rPr>
          <w:rFonts w:ascii="宋体" w:hAnsi="宋体" w:eastAsia="宋体" w:cs="宋体"/>
          <w:color w:val="000"/>
          <w:sz w:val="28"/>
          <w:szCs w:val="28"/>
        </w:rPr>
        <w:t xml:space="preserve">经济日报讯（记者 文晶）近年来，安徽省文化产业创新发展模式，进入全面发展阶段，产业增加值年均增长30％左右，远远高于GDP的增长速度，成为安徽经济发展新的增长点，为安徽实现从文化大省向文化强省的跨越提供了强力支撑。</w:t>
      </w:r>
    </w:p>
    <w:p>
      <w:pPr>
        <w:ind w:left="0" w:right="0" w:firstLine="560"/>
        <w:spacing w:before="450" w:after="450" w:line="312" w:lineRule="auto"/>
      </w:pPr>
      <w:r>
        <w:rPr>
          <w:rFonts w:ascii="宋体" w:hAnsi="宋体" w:eastAsia="宋体" w:cs="宋体"/>
          <w:color w:val="000"/>
          <w:sz w:val="28"/>
          <w:szCs w:val="28"/>
        </w:rPr>
        <w:t xml:space="preserve">过去的一年，安徽省文化产业拿出了一份亮点频闪的成绩单：安徽出版集团与中国科技大学联合组建的时代出版传媒股份有限公司正式揭牌，成为我国新闻出版领域第一家真正的主业整体上市企业；安徽发行、出版两集团双双入选“首届全国文化企业30强”，在全国文化体制改革工作会议上，两大集团又被授予“全国文化体制改革优秀企业”称号，安徽受表彰企业的数量列中部地区首位。从文化大省向文化强省跨越，是安徽省委落实党中央、国务院精神，在全省第八次党代会上提出的安徽崛起“四大跨越”目标之一。安徽把文化产业作为重点扶持发展的支柱产业，列入“861”行动计划，全省确定了7个省辖市和6个省级文化单位、14个市级文化单位，实行改革试点，谋求重点突破。</w:t>
      </w:r>
    </w:p>
    <w:p>
      <w:pPr>
        <w:ind w:left="0" w:right="0" w:firstLine="560"/>
        <w:spacing w:before="450" w:after="450" w:line="312" w:lineRule="auto"/>
      </w:pPr>
      <w:r>
        <w:rPr>
          <w:rFonts w:ascii="宋体" w:hAnsi="宋体" w:eastAsia="宋体" w:cs="宋体"/>
          <w:color w:val="000"/>
          <w:sz w:val="28"/>
          <w:szCs w:val="28"/>
        </w:rPr>
        <w:t xml:space="preserve">优化了文化产业的发展环境，激活了文化要素，大大解放了文化生产力。“安徽文化产业目前的状况是全面加速。”安徽省委宣传部有关同志介绍，2024年安徽新华发行集团全面完成“双效”考核指标，其中销售收入提前两年实现2024年—2024年集团战略规划的指标；时代出版传媒股份有限公司刚刚上市即携3000多种图书亮相北京图书展，其中新书1000余种；安徽卫视荣获金长城传媒奖——2024中国卫视频道十强称号，2024年制作和参与制作各类电视剧达610多集，比2024年翻了一番多。</w:t>
      </w:r>
    </w:p>
    <w:p>
      <w:pPr>
        <w:ind w:left="0" w:right="0" w:firstLine="560"/>
        <w:spacing w:before="450" w:after="450" w:line="312" w:lineRule="auto"/>
      </w:pPr>
      <w:r>
        <w:rPr>
          <w:rFonts w:ascii="黑体" w:hAnsi="黑体" w:eastAsia="黑体" w:cs="黑体"/>
          <w:color w:val="000000"/>
          <w:sz w:val="36"/>
          <w:szCs w:val="36"/>
          <w:b w:val="1"/>
          <w:bCs w:val="1"/>
        </w:rPr>
        <w:t xml:space="preserve">第五篇：123镇域经济保持强劲发展势头</w:t>
      </w:r>
    </w:p>
    <w:p>
      <w:pPr>
        <w:ind w:left="0" w:right="0" w:firstLine="560"/>
        <w:spacing w:before="450" w:after="450" w:line="312" w:lineRule="auto"/>
      </w:pPr>
      <w:r>
        <w:rPr>
          <w:rFonts w:ascii="宋体" w:hAnsi="宋体" w:eastAsia="宋体" w:cs="宋体"/>
          <w:color w:val="000"/>
          <w:sz w:val="28"/>
          <w:szCs w:val="28"/>
        </w:rPr>
        <w:t xml:space="preserve">xxx镇域经济保持强劲发展势头</w:t>
      </w:r>
    </w:p>
    <w:p>
      <w:pPr>
        <w:ind w:left="0" w:right="0" w:firstLine="560"/>
        <w:spacing w:before="450" w:after="450" w:line="312" w:lineRule="auto"/>
      </w:pPr>
      <w:r>
        <w:rPr>
          <w:rFonts w:ascii="宋体" w:hAnsi="宋体" w:eastAsia="宋体" w:cs="宋体"/>
          <w:color w:val="000"/>
          <w:sz w:val="28"/>
          <w:szCs w:val="28"/>
        </w:rPr>
        <w:t xml:space="preserve">xxx镇委、镇政府以科学发展为主题，以加快转变经济发展方式为主线，以优化特色产业结构、加快发展基础建设为重点，党政班子成员分工明确，精诚团结，各部门扎实开展各项工作，群策群力，带领全镇人民奋勇拼搏，不断创新发展理念，镇域经济保持强劲发展势头。</w:t>
      </w:r>
    </w:p>
    <w:p>
      <w:pPr>
        <w:ind w:left="0" w:right="0" w:firstLine="560"/>
        <w:spacing w:before="450" w:after="450" w:line="312" w:lineRule="auto"/>
      </w:pPr>
      <w:r>
        <w:rPr>
          <w:rFonts w:ascii="宋体" w:hAnsi="宋体" w:eastAsia="宋体" w:cs="宋体"/>
          <w:color w:val="000"/>
          <w:sz w:val="28"/>
          <w:szCs w:val="28"/>
        </w:rPr>
        <w:t xml:space="preserve">一、扶持非公经济发展，助力经济增长。xxx镇现已有非公企业和个体工商户bb户，已逐渐形成木制品加工、煤炭、能源电力、特色农畜产品和森林绿色食品加工产业体系。xxx镇加大扶持企业发展力度，千方百计破解融资难题，2024年协助呵呵申请财政资金2250余万元，协助1申请党费帮扶无息贷款220万元，协助222申请贷款100万元，为企业发展创造难得的发展机遇。</w:t>
      </w:r>
    </w:p>
    <w:p>
      <w:pPr>
        <w:ind w:left="0" w:right="0" w:firstLine="560"/>
        <w:spacing w:before="450" w:after="450" w:line="312" w:lineRule="auto"/>
      </w:pPr>
      <w:r>
        <w:rPr>
          <w:rFonts w:ascii="宋体" w:hAnsi="宋体" w:eastAsia="宋体" w:cs="宋体"/>
          <w:color w:val="000"/>
          <w:sz w:val="28"/>
          <w:szCs w:val="28"/>
        </w:rPr>
        <w:t xml:space="preserve">三、做好规划布局，统筹推进工业园区建设。xxx镇从产业基础、资源优势出发，充分依托 “两翼”地缘优势，将在xxx大坝西侧、xxx镇北山、十九号军马场三个区域打造20平方公里工业园区，将形成农畜产品深加工、木材精深加工、矿产开发、光伏发电为主导产业的发展格局。</w:t>
      </w:r>
    </w:p>
    <w:p>
      <w:pPr>
        <w:ind w:left="0" w:right="0" w:firstLine="560"/>
        <w:spacing w:before="450" w:after="450" w:line="312" w:lineRule="auto"/>
      </w:pPr>
      <w:r>
        <w:rPr>
          <w:rFonts w:ascii="宋体" w:hAnsi="宋体" w:eastAsia="宋体" w:cs="宋体"/>
          <w:color w:val="000"/>
          <w:sz w:val="28"/>
          <w:szCs w:val="28"/>
        </w:rPr>
        <w:t xml:space="preserve">四、调整农业生产结构，优化区域布局。xxx镇立足家庭农场承包经营耕作格局，依托整村推进工程、节水灌溉工程，逐步形成产业化、集约化农业发展格局。</w:t>
      </w:r>
    </w:p>
    <w:p>
      <w:pPr>
        <w:ind w:left="0" w:right="0" w:firstLine="560"/>
        <w:spacing w:before="450" w:after="450" w:line="312" w:lineRule="auto"/>
      </w:pPr>
      <w:r>
        <w:rPr>
          <w:rFonts w:ascii="宋体" w:hAnsi="宋体" w:eastAsia="宋体" w:cs="宋体"/>
          <w:color w:val="000"/>
          <w:sz w:val="28"/>
          <w:szCs w:val="28"/>
        </w:rPr>
        <w:t xml:space="preserve">五、发展特色种养殖业，拓宽农民增收渠道。xxx镇加大特色种养殖业政策扶植和技术引导力度，逐步形成以土</w:t>
      </w:r>
    </w:p>
    <w:p>
      <w:pPr>
        <w:ind w:left="0" w:right="0" w:firstLine="560"/>
        <w:spacing w:before="450" w:after="450" w:line="312" w:lineRule="auto"/>
      </w:pPr>
      <w:r>
        <w:rPr>
          <w:rFonts w:ascii="宋体" w:hAnsi="宋体" w:eastAsia="宋体" w:cs="宋体"/>
          <w:color w:val="000"/>
          <w:sz w:val="28"/>
          <w:szCs w:val="28"/>
        </w:rPr>
        <w:t xml:space="preserve">鸡、梅花鹿、野猪、獭兔、林蛙养殖为主的特色养殖业，以蓝莓、水飞蓟、板蓝根等果类及药材为主的特色种植业。</w:t>
      </w:r>
    </w:p>
    <w:p>
      <w:pPr>
        <w:ind w:left="0" w:right="0" w:firstLine="560"/>
        <w:spacing w:before="450" w:after="450" w:line="312" w:lineRule="auto"/>
      </w:pPr>
      <w:r>
        <w:rPr>
          <w:rFonts w:ascii="宋体" w:hAnsi="宋体" w:eastAsia="宋体" w:cs="宋体"/>
          <w:color w:val="000"/>
          <w:sz w:val="28"/>
          <w:szCs w:val="28"/>
        </w:rPr>
        <w:t xml:space="preserve">六、利用资源优势，加快旅游业发展。xxx（试点）有利时机，开发农业观光游、风电观光游、开发集采摘、漂流、休闲娱乐于一体的农家乐旅游项目，拓宽群众增收渠道，培育新的经济增长点。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2025-04-02T17:36:37+08:00</dcterms:created>
  <dcterms:modified xsi:type="dcterms:W3CDTF">2025-04-02T17:36:37+08:00</dcterms:modified>
</cp:coreProperties>
</file>

<file path=docProps/custom.xml><?xml version="1.0" encoding="utf-8"?>
<Properties xmlns="http://schemas.openxmlformats.org/officeDocument/2006/custom-properties" xmlns:vt="http://schemas.openxmlformats.org/officeDocument/2006/docPropsVTypes"/>
</file>