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XXx镇人大主席团工作报告[范文模版]</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工作报告[范文模版]人大主席团工作报告（在XX镇第五届人民代表大会二次会议上）XXX（2024年3月18日）各位代表：我受XX镇第六届人大主席团的委托，向大会报告本届人大一次会议以来的工作，请予审议，并请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第一篇：XXx镇人大主席团工作报告[范文模版]</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（在XX镇第五届人民代表大会二次会议上）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我受XX镇第六届人大主席团的委托，向大会报告本届人大一次会议以来的工作，请予审议，并请列席人员提出意见。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年来，我镇人大工作在县人大常委会的指导下，在镇党委的正确领导下，始终坚持以邓小平理论和“三个代表”重要思想为指导，认真贯彻党的十七届五中、六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一是加强人大代表的培训学习，提高人大代表能力素质 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w:t>
      </w:r>
    </w:p>
    <w:p>
      <w:pPr>
        <w:ind w:left="0" w:right="0" w:firstLine="560"/>
        <w:spacing w:before="450" w:after="450" w:line="312" w:lineRule="auto"/>
      </w:pPr>
      <w:r>
        <w:rPr>
          <w:rFonts w:ascii="宋体" w:hAnsi="宋体" w:eastAsia="宋体" w:cs="宋体"/>
          <w:color w:val="000"/>
          <w:sz w:val="28"/>
          <w:szCs w:val="28"/>
        </w:rPr>
        <w:t xml:space="preserve">训，并组织学习了《宪法》、《代表法》等内容。通过培训、学习，代表的自身素质和履职能力得到了很大提高。二是开展丰富多彩的代表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2024年是县乡两级人大换届选举工作年，镇人大在县人大换届选举委员会的领导下，经过精心筹备，于2024年9月20选举产生了县乡两级人民代表，选举出席县第十六届人民代表大会第一次会议的代表9名，镇第六届人民代表大会第一次会议代表49名。2024年9月23日召开了镇第六届人民代表大会第一次会议。大会审议通过了政府工作报告和人大工作报告，全镇49名人大代表在大会上积极行使职权，并提出了议案20件，建议意见5件，选举产生新一届人大主席及人大主席团成员，选举产生第六届人民政府镇长、副镇长，圆满成了镇第六届一次会议的选举工作。</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2024年以来，镇人大组织主席团成员、部份镇人大代表及县人大代表到三峡库区考察移民安置区、重庆革命历史，今年还视察镇重点在建项目和园区建设工程，重点视察了中学校舍、小学幼儿园建设、火谷电站工程建设、哇哇鱼养殖园区示范点建设。镇人大围绕重点项目工程、基础设施建设、民生工程、库区移民等热点、难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一是开展法律宣传。一年来，镇人大积极宣传国家法律法规，2024年开展了两次较大规模的法制宣传教育活动，积极支持六五普法工作，有力推动了国家法律法规在我镇的正确实施，二是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6名代表，并且经常走访、了解情况，对特困代表进行慰问，帮助他们解决一些实际困难和难点问题，使每个代表都有当家作主的主人翁意识和参政议政的积极性。二是认真督办代表的议案。镇第六届人民代表大会第一次会议上，代表议案20件，镇人大主席团对议案进行了认真梳理，涉及六大类，人大主席团将代表议案建议和意见呈报镇党委审定，为认真对待代表提出的各项议案和建议意见的有效落实，镇政府及时分解交办，做到件件有落实，事事有回音，切实维护好代表的权益。</w:t>
      </w:r>
    </w:p>
    <w:p>
      <w:pPr>
        <w:ind w:left="0" w:right="0" w:firstLine="560"/>
        <w:spacing w:before="450" w:after="450" w:line="312" w:lineRule="auto"/>
      </w:pPr>
      <w:r>
        <w:rPr>
          <w:rFonts w:ascii="宋体" w:hAnsi="宋体" w:eastAsia="宋体" w:cs="宋体"/>
          <w:color w:val="000"/>
          <w:sz w:val="28"/>
          <w:szCs w:val="28"/>
        </w:rPr>
        <w:t xml:space="preserve">各位代表，镇人大工作在过去一年所取得的成绩，得益于镇党委的正确领导，得益于县人大常委会的精心指导，也得益于镇人民政府的密切配合和各级各界的大力支持，更是全体代表和全镇人民共同努力的结果。在此，我代表镇人大主席团向一年来关心支持我镇人大工作的各位领导、各位代表、各界人士及全镇人民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镇人大的工作与法律的要求和人民群众的期望还有一定的差距。人大的监督力度还需进一步加大；人大代表的培训还需进一步加强；代表小组的活动还需进一步经常；人大代表的作用还需进一步发挥。这些都需要在今后的工作中认真加以改进和落实。</w:t>
      </w:r>
    </w:p>
    <w:p>
      <w:pPr>
        <w:ind w:left="0" w:right="0" w:firstLine="560"/>
        <w:spacing w:before="450" w:after="450" w:line="312" w:lineRule="auto"/>
      </w:pPr>
      <w:r>
        <w:rPr>
          <w:rFonts w:ascii="宋体" w:hAnsi="宋体" w:eastAsia="宋体" w:cs="宋体"/>
          <w:color w:val="000"/>
          <w:sz w:val="28"/>
          <w:szCs w:val="28"/>
        </w:rPr>
        <w:t xml:space="preserve">2024年人大工大工作思路</w:t>
      </w:r>
    </w:p>
    <w:p>
      <w:pPr>
        <w:ind w:left="0" w:right="0" w:firstLine="560"/>
        <w:spacing w:before="450" w:after="450" w:line="312" w:lineRule="auto"/>
      </w:pPr>
      <w:r>
        <w:rPr>
          <w:rFonts w:ascii="宋体" w:hAnsi="宋体" w:eastAsia="宋体" w:cs="宋体"/>
          <w:color w:val="000"/>
          <w:sz w:val="28"/>
          <w:szCs w:val="28"/>
        </w:rPr>
        <w:t xml:space="preserve">人大工作思路:2024年我镇人大工作将在县大常委会和镇党委的正确领导下，将以科学发展观为主题，以加快转变农村经济发展方式为主线，努力实现县委提出的经济大发展、区位大提升、城乡大建设、民生大改善、发展可持续战略的攻坚任务，认真贯彻落实党的路线方针政策和县委第十三次党代会精神，紧紧围绕我县“十二五”发展奋斗目标，切实履行宪法和法律赋予的职责，为全力推进“三个转变”，实现“五个翻番”、完成“两个跨越”，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人大工作目标：2024年，力争使我镇的人大工作更上一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人大工作主要任务：一是主要围绕全镇工作大局，认真贯彻法律法规和各项制度的落实，依法行使职权，把握工作重点，深入扎实开展人大工作，努力提高人大工作上一个新水平；二是健全机制，加大监督力度，全面完成县人大常委会下达的各项人大工作任务；三是坚持镇人大主席团成员与代表的联系制度，积极发挥人大代表作用，组织代表学习法律法规和党的方针政策全年至少2次，开展代表各项活动和社会调研至少2次以上，召开镇人代会1次；四是狠抓议案督办。把抓好议案、建议、意见办理工作作为发挥代表作用、提高代表工作水平的着力点，镇人大认真梳理并跟踪督办镇六届人代会第一次和第二次会议期间收到的代表议案建议意见。对整个办理过程紧紧围绕以“提高代表满意率”为中心，狠抓议案办理落实。对涉及政策性强不能及时办理的议案建议、意见及时向代表答复；五是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宋体" w:hAnsi="宋体" w:eastAsia="宋体" w:cs="宋体"/>
          <w:color w:val="000"/>
          <w:sz w:val="28"/>
          <w:szCs w:val="28"/>
        </w:rPr>
        <w:t xml:space="preserve">各位代表，我们正处在加快发展的重要战略机遇期，新的形势和任务要求我们要进一步提高人大工作水平，更好地为利店镇的经济建设和社会发展服务。让我们在镇党委的坚强领导下，团结和依靠全镇人民，深入贯彻落实科学发展观，振奋精神，开拓创新，凝心聚力，积极作为，为实现利店经济和社会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