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人才人事工作总结（精选）</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才人事工作总结（精选）**人事工作总结近年来，**局认真贯彻落实全国人事人才会议精神，深入学习实践科学发展观，紧紧围绕省局人事人才中心工作部署要求，坚定不移地实施人才强局战略，以人才体系建设为核心，以加强科技人才队伍建设和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第二篇：2024人事人才年终工作总结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考核，狠抓作风建设。严格按照考核程序，完成了2024全县国家机关、事业单位工作人员考核评奖工作。全县共9911名国家工作人员参加考核，共评出优秀1290人、称职8580人、基本称职12人、不称职1人、待定等次149人，另有21人未参加考核。对考核优秀人员，共报市政府记二等功20人、县政府记三等功149人、授予嘉奖奖励1121人。二是紧紧围绕2024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2024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2024〕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2024中小学专业技术职务岗位职数清理工作。全县比例应设高级岗位318个、中级岗位1687个，已聘任高级岗位182个、中级岗位1680个。根据岗位职数情况，我们向市人事局申报了2024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2024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2024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2024年考核工作。认真组织完成好2024人事统计工作。进一步加大8件实事工作的考核督查力度，确保全面完成8件实事任务。认真组织开展好2024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第五篇：人事人才工作总结(8.17)</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——东兰县人力资源和社会保障局</w:t>
      </w:r>
    </w:p>
    <w:p>
      <w:pPr>
        <w:ind w:left="0" w:right="0" w:firstLine="560"/>
        <w:spacing w:before="450" w:after="450" w:line="312" w:lineRule="auto"/>
      </w:pPr>
      <w:r>
        <w:rPr>
          <w:rFonts w:ascii="宋体" w:hAnsi="宋体" w:eastAsia="宋体" w:cs="宋体"/>
          <w:color w:val="000"/>
          <w:sz w:val="28"/>
          <w:szCs w:val="28"/>
        </w:rPr>
        <w:t xml:space="preserve">去年以来，在县委、县人民政府的正确领导和上级业务主管部门的大力指导下，我局坚持以邓小平理论、“三个代表”和科学发展观重要思想为指导，扎实开展人事人才各项工作，并取得一定的成绩。</w:t>
      </w:r>
    </w:p>
    <w:p>
      <w:pPr>
        <w:ind w:left="0" w:right="0" w:firstLine="560"/>
        <w:spacing w:before="450" w:after="450" w:line="312" w:lineRule="auto"/>
      </w:pPr>
      <w:r>
        <w:rPr>
          <w:rFonts w:ascii="宋体" w:hAnsi="宋体" w:eastAsia="宋体" w:cs="宋体"/>
          <w:color w:val="000"/>
          <w:sz w:val="28"/>
          <w:szCs w:val="28"/>
        </w:rPr>
        <w:t xml:space="preserve">一、抓好招录公务员重考维稳和机关事业单位工作人员招考工作。我们严格按照上级主管部门的安排部署，顺利完成2024年考录公务员笔试重考、职位调剂、面试、体检等工作，共有30人进入考核。从公安系统中公开补录公务员3人；根据部分机关事业单位人员紧缺情况，完成2024年全县公开招聘机关事业单位工作人员72人；招聘城镇居民基本医疗保险工作人员9人；协助招聘城建执法队员6人；协助招聘学校安全协管员129人（其中从转业复员士官、退役士兵中直接安置43人）；协助完成特岗教师招聘40人。</w:t>
      </w:r>
    </w:p>
    <w:p>
      <w:pPr>
        <w:ind w:left="0" w:right="0" w:firstLine="560"/>
        <w:spacing w:before="450" w:after="450" w:line="312" w:lineRule="auto"/>
      </w:pPr>
      <w:r>
        <w:rPr>
          <w:rFonts w:ascii="宋体" w:hAnsi="宋体" w:eastAsia="宋体" w:cs="宋体"/>
          <w:color w:val="000"/>
          <w:sz w:val="28"/>
          <w:szCs w:val="28"/>
        </w:rPr>
        <w:t xml:space="preserve">二、做好人事调配工作。为使全县各项事业协调发展，促进人才合理流动，我们根据各单位工作需要和人员编制情况，经县人事领导小组讨论确定后，审核和办理干部职工调动手续43人。在办理调动手续过程中，我们与编制、财政等部门密切配合，严格按人事调动程序把关好各个环节，没有出现任何违纪违规行为。</w:t>
      </w:r>
    </w:p>
    <w:p>
      <w:pPr>
        <w:ind w:left="0" w:right="0" w:firstLine="560"/>
        <w:spacing w:before="450" w:after="450" w:line="312" w:lineRule="auto"/>
      </w:pPr>
      <w:r>
        <w:rPr>
          <w:rFonts w:ascii="宋体" w:hAnsi="宋体" w:eastAsia="宋体" w:cs="宋体"/>
          <w:color w:val="000"/>
          <w:sz w:val="28"/>
          <w:szCs w:val="28"/>
        </w:rPr>
        <w:t xml:space="preserve">三、做好2024年考核的审核审批工作。根据《公务员考核规定》和有关文件要求，我们严格从德、能、勤、绩、廉五个方面，按照优秀比例及评定等次做好全县147个机关事业单位共计5529人考核材料的审核工作，为干部的选拔任用和调资工作提供依据。全县行政机关共93个应1387人参加考核，实际参 1</w:t>
      </w:r>
    </w:p>
    <w:p>
      <w:pPr>
        <w:ind w:left="0" w:right="0" w:firstLine="560"/>
        <w:spacing w:before="450" w:after="450" w:line="312" w:lineRule="auto"/>
      </w:pPr>
      <w:r>
        <w:rPr>
          <w:rFonts w:ascii="宋体" w:hAnsi="宋体" w:eastAsia="宋体" w:cs="宋体"/>
          <w:color w:val="000"/>
          <w:sz w:val="28"/>
          <w:szCs w:val="28"/>
        </w:rPr>
        <w:t xml:space="preserve">加考核1386人，评为优秀251人（占考核人数的18.1%），称职1101人，不确定等次34人，不参加考核1人；事业单位共54个应4142人参加考核，实际参加考核4139人，评为优秀608人（占考核人数的14.7%），合格3492人，基本合格1人，不确定等次38人，不参加考核3人。</w:t>
      </w:r>
    </w:p>
    <w:p>
      <w:pPr>
        <w:ind w:left="0" w:right="0" w:firstLine="560"/>
        <w:spacing w:before="450" w:after="450" w:line="312" w:lineRule="auto"/>
      </w:pPr>
      <w:r>
        <w:rPr>
          <w:rFonts w:ascii="宋体" w:hAnsi="宋体" w:eastAsia="宋体" w:cs="宋体"/>
          <w:color w:val="000"/>
          <w:sz w:val="28"/>
          <w:szCs w:val="28"/>
        </w:rPr>
        <w:t xml:space="preserve">四、严格按照有关政策抓好工资福利和退休工作。工资福利和退休工作涉及文件依据多，政策性强，为维护干部职工切身利益，我们吃透政策，严格把关，落实好相关政策。审核审批2024全县机关事业单位2937名工作人员年终一次性奖金352万元；审核审批2024义务教育学校绩效工资2365人次；审核审批机关事业单位工作人员（离退休人员）死亡后丧葬费和抚恤金37人次，审核发放遗属生活困难补助费31人次，每月补助6975元 ；审批退休人员异地安家费、房屋修缮费44人次7.8万元；审核办理退休手续71人次，其中机关事业单位工作人员34人，企业单位职工37人。</w:t>
      </w:r>
    </w:p>
    <w:p>
      <w:pPr>
        <w:ind w:left="0" w:right="0" w:firstLine="560"/>
        <w:spacing w:before="450" w:after="450" w:line="312" w:lineRule="auto"/>
      </w:pPr>
      <w:r>
        <w:rPr>
          <w:rFonts w:ascii="宋体" w:hAnsi="宋体" w:eastAsia="宋体" w:cs="宋体"/>
          <w:color w:val="000"/>
          <w:sz w:val="28"/>
          <w:szCs w:val="28"/>
        </w:rPr>
        <w:t xml:space="preserve">五、做好事业单位岗位设置基础工作。为了调动专业技术人员工作的积极性，深化事业单位人事制度改革，我们按上级主管部门的要求，积极主动做好事业单位岗位设置和推行绩效工资前期基础工作，并按时上报相关材料。组织符合条件的专技人员参加计算机应用能力报名考试360人，参加职称外语报名考试137人。至2024年元月止，全县专业技术人才中高级人数87人，已聘66人，未聘21人；中级人数1565人，已聘1213人，未聘352人；初级人数1493人，已聘958人，未聘535人。</w:t>
      </w:r>
    </w:p>
    <w:p>
      <w:pPr>
        <w:ind w:left="0" w:right="0" w:firstLine="560"/>
        <w:spacing w:before="450" w:after="450" w:line="312" w:lineRule="auto"/>
      </w:pPr>
      <w:r>
        <w:rPr>
          <w:rFonts w:ascii="宋体" w:hAnsi="宋体" w:eastAsia="宋体" w:cs="宋体"/>
          <w:color w:val="000"/>
          <w:sz w:val="28"/>
          <w:szCs w:val="28"/>
        </w:rPr>
        <w:t xml:space="preserve">六、做好大中专毕业生和聘用人员管理服务工作。先后接管大中专毕业生档案132册，转移档案21册，为43名大中专毕业生查阅档案，出据有关证明材料，方便毕业生办理户口、报名参</w:t>
      </w:r>
    </w:p>
    <w:p>
      <w:pPr>
        <w:ind w:left="0" w:right="0" w:firstLine="560"/>
        <w:spacing w:before="450" w:after="450" w:line="312" w:lineRule="auto"/>
      </w:pPr>
      <w:r>
        <w:rPr>
          <w:rFonts w:ascii="宋体" w:hAnsi="宋体" w:eastAsia="宋体" w:cs="宋体"/>
          <w:color w:val="000"/>
          <w:sz w:val="28"/>
          <w:szCs w:val="28"/>
        </w:rPr>
        <w:t xml:space="preserve">2加各类竞聘考试和外出务工等，促进毕业生灵活就业。抓好聘用人员管理服务工作，办理人事代理手续3人。</w:t>
      </w:r>
    </w:p>
    <w:p>
      <w:pPr>
        <w:ind w:left="0" w:right="0" w:firstLine="560"/>
        <w:spacing w:before="450" w:after="450" w:line="312" w:lineRule="auto"/>
      </w:pPr>
      <w:r>
        <w:rPr>
          <w:rFonts w:ascii="宋体" w:hAnsi="宋体" w:eastAsia="宋体" w:cs="宋体"/>
          <w:color w:val="000"/>
          <w:sz w:val="28"/>
          <w:szCs w:val="28"/>
        </w:rPr>
        <w:t xml:space="preserve">七、落实好企业军转干部政策。根据上级文件的有关规定，切实解决全县9位企业军转干部（原有10人，1人已病故）的实际困难，解决他们后顾之忧。现我县企业军转干部思想稳定，有什么要求他们都通过正常渠道向有关部门反映，没有出现越级上访或其他过激行为，有力促进了全县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