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人际关系是你可用的资源（推荐五篇）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是你可用的资源人际关系是你可用的资源每个人都拥有巨大的资源。知识、经验、人际关系、社会地位、金钱等等。如果把上述因素加以恰当的利用就会获得巨大成功。纵观古今中外，无论过去和现在凡是成功者莫不如此。其实就是普通人也是一样，只...</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第一篇：人际关系是你可用的资源</w:t>
      </w:r>
    </w:p>
    <w:p>
      <w:pPr>
        <w:ind w:left="0" w:right="0" w:firstLine="560"/>
        <w:spacing w:before="450" w:after="450" w:line="312" w:lineRule="auto"/>
      </w:pPr>
      <w:r>
        <w:rPr>
          <w:rFonts w:ascii="宋体" w:hAnsi="宋体" w:eastAsia="宋体" w:cs="宋体"/>
          <w:color w:val="000"/>
          <w:sz w:val="28"/>
          <w:szCs w:val="28"/>
        </w:rPr>
        <w:t xml:space="preserve">人际关系是你可用的资源</w:t>
      </w:r>
    </w:p>
    <w:p>
      <w:pPr>
        <w:ind w:left="0" w:right="0" w:firstLine="560"/>
        <w:spacing w:before="450" w:after="450" w:line="312" w:lineRule="auto"/>
      </w:pPr>
      <w:r>
        <w:rPr>
          <w:rFonts w:ascii="宋体" w:hAnsi="宋体" w:eastAsia="宋体" w:cs="宋体"/>
          <w:color w:val="000"/>
          <w:sz w:val="28"/>
          <w:szCs w:val="28"/>
        </w:rPr>
        <w:t xml:space="preserve">每个人都拥有巨大的资源。知识、经验、人际关系、社会地位、金钱等等。如果把上述因素加以恰当的利用就会获得巨大成功。纵观古今中外，无论过去和现在凡是成功者莫不如此。其实就是普通人也是一样，只不过对上述因素利用或转化的程度不同罢了。回想你、我或我们熟悉的某人，成功是否与上述因素有关？凡是一事无成者，只不过是不能恰如其分的将自己巨大的资源转化，仅此而已。</w:t>
      </w:r>
    </w:p>
    <w:p>
      <w:pPr>
        <w:ind w:left="0" w:right="0" w:firstLine="560"/>
        <w:spacing w:before="450" w:after="450" w:line="312" w:lineRule="auto"/>
      </w:pPr>
      <w:r>
        <w:rPr>
          <w:rFonts w:ascii="宋体" w:hAnsi="宋体" w:eastAsia="宋体" w:cs="宋体"/>
          <w:color w:val="000"/>
          <w:sz w:val="28"/>
          <w:szCs w:val="28"/>
        </w:rPr>
        <w:t xml:space="preserve">世人谈论成功人士，无不炫耀其渊博的知识、丰富的经验、坚韧的毅力、非凡的品德„„可鲜有人提到这些成功者如何使人际关系这种资源转化为成功的。而在人生之路上，恰到好处的利用人际关系是你成功的决定性基础。从哲学上讲，首先世界是普遍联系的，作为生活在现实生活中的单个人必然要同周围的其他人发生各种各样的联系，近说父母姐妹、夫妻儿女、亲戚朋友、领导同事；远说则是与你生活、工作相关的所有人。现实是一张网，你是这张网上的一个结，你的任何举动都会牵动其他人，无论使他人获得利益或受到伤害。其二客观世界是不以人的意志为转移的，人只有发挥自己的主观能动性，凭借自己的能力、处理好与社会、与他人的关系才能实现自己的目的。人的任何行动都受制于现实，尤其受制于现实中的其他人的制约。即使是帝王将相、达官贵人也只能做到在一定范围内达到自己一定的目的，绝不可能实现自己所有的愿望，而且他们所得到的一切也都得益于有助于成功的人际关系。从外国总统选举到中国的官员升迁、从比尔·盖茨到中国的亿万富翁，除了卓越的个人才能外，恰当的处理好人际关系起着决定性的作用。所谓“一个篱笆三个桩，一个好汉三个帮。”正是这个道理。</w:t>
      </w:r>
    </w:p>
    <w:p>
      <w:pPr>
        <w:ind w:left="0" w:right="0" w:firstLine="560"/>
        <w:spacing w:before="450" w:after="450" w:line="312" w:lineRule="auto"/>
      </w:pPr>
      <w:r>
        <w:rPr>
          <w:rFonts w:ascii="宋体" w:hAnsi="宋体" w:eastAsia="宋体" w:cs="宋体"/>
          <w:color w:val="000"/>
          <w:sz w:val="28"/>
          <w:szCs w:val="28"/>
        </w:rPr>
        <w:t xml:space="preserve">处理好人际关系会使你获益，处理不当则可能使你失去你应得的利益，甚至使你受到某种损害。你在生活中、事业上良好的人际关系将给你提供经济的、社会的、专业知识等方面的帮助，而敌对的人际关系将为你设置各种障碍、阻止你获取成功。因此你良好的人际关系越广泛，你在生活、事业上获得成功的概率越大。</w:t>
      </w:r>
    </w:p>
    <w:p>
      <w:pPr>
        <w:ind w:left="0" w:right="0" w:firstLine="560"/>
        <w:spacing w:before="450" w:after="450" w:line="312" w:lineRule="auto"/>
      </w:pPr>
      <w:r>
        <w:rPr>
          <w:rFonts w:ascii="宋体" w:hAnsi="宋体" w:eastAsia="宋体" w:cs="宋体"/>
          <w:color w:val="000"/>
          <w:sz w:val="28"/>
          <w:szCs w:val="28"/>
        </w:rPr>
        <w:t xml:space="preserve">人际关系包括家庭关系、亲属关系、朋友关系、上下级关系、同事关系、同学关系、师生关系、业务关系等等。人从生下来就处在人际关系之中，从蹒跚学步开始就有了非血缘关系的建立，只不过因年幼而不一定知道珍惜，当进入社会，在生活中、工作中遇到困难时，能否认识到亲情、友谊之重要呢？其实有许多人并不一定认识到。世人处事往往急功近利，只着重于与自己眼下相关或利益相关的人际关系的处理</w:t>
      </w:r>
    </w:p>
    <w:p>
      <w:pPr>
        <w:ind w:left="0" w:right="0" w:firstLine="560"/>
        <w:spacing w:before="450" w:after="450" w:line="312" w:lineRule="auto"/>
      </w:pPr>
      <w:r>
        <w:rPr>
          <w:rFonts w:ascii="黑体" w:hAnsi="黑体" w:eastAsia="黑体" w:cs="黑体"/>
          <w:color w:val="000000"/>
          <w:sz w:val="36"/>
          <w:szCs w:val="36"/>
          <w:b w:val="1"/>
          <w:bCs w:val="1"/>
        </w:rPr>
        <w:t xml:space="preserve">第二篇：南昌大学图书馆可用数据库资源</w:t>
      </w:r>
    </w:p>
    <w:p>
      <w:pPr>
        <w:ind w:left="0" w:right="0" w:firstLine="560"/>
        <w:spacing w:before="450" w:after="450" w:line="312" w:lineRule="auto"/>
      </w:pPr>
      <w:r>
        <w:rPr>
          <w:rFonts w:ascii="宋体" w:hAnsi="宋体" w:eastAsia="宋体" w:cs="宋体"/>
          <w:color w:val="000"/>
          <w:sz w:val="28"/>
          <w:szCs w:val="28"/>
        </w:rPr>
        <w:t xml:space="preserve"> 中国学术期刊镜像站点 操作演示</w:t>
      </w:r>
    </w:p>
    <w:p>
      <w:pPr>
        <w:ind w:left="0" w:right="0" w:firstLine="560"/>
        <w:spacing w:before="450" w:after="450" w:line="312" w:lineRule="auto"/>
      </w:pPr>
      <w:r>
        <w:rPr>
          <w:rFonts w:ascii="宋体" w:hAnsi="宋体" w:eastAsia="宋体" w:cs="宋体"/>
          <w:color w:val="000"/>
          <w:sz w:val="28"/>
          <w:szCs w:val="28"/>
        </w:rPr>
        <w:t xml:space="preserve">由清华大学中国学术期刊电子杂志社主办，《中国期刊网》按学科划分为理工A、理工B、理工C、农业、医药卫生、文史哲、经济政治与法律、教育与社会科学、电子技术与信息科学9个专辑，126个专题。“专题全文数据库”收录1994年以来中国出版发行的5300种学术期刊全文，累积全文约400万篇，检索结果为篇名、作者、机构、刊名、关键词、摘要、原文等。 万方数据资源系统 操作演示</w:t>
      </w:r>
    </w:p>
    <w:p>
      <w:pPr>
        <w:ind w:left="0" w:right="0" w:firstLine="560"/>
        <w:spacing w:before="450" w:after="450" w:line="312" w:lineRule="auto"/>
      </w:pPr>
      <w:r>
        <w:rPr>
          <w:rFonts w:ascii="宋体" w:hAnsi="宋体" w:eastAsia="宋体" w:cs="宋体"/>
          <w:color w:val="000"/>
          <w:sz w:val="28"/>
          <w:szCs w:val="28"/>
        </w:rPr>
        <w:t xml:space="preserve">是建立在因特网上的大型科技、商务信息平台，内容涉及自然科学和社会科学各个专业领域，目前基本内容被整合为科技信息子系统、数字化期刊子系统、商务信息子系统三个部分。科技信息子系统包含科技文献、名人与机构、中外标准、科技动态、政策法规、成果专利等六个栏目，汇集中外上百个知名的、使用频率较高的科技、经济、金融、文献、生活与法律法规等数据库，记录总数达1300多万条；数字化期刊子系统可以浏览2024多种科技期刊的全文；商务信息子系统提供工商资讯、经贸信息、成果专利、商贸活动、咨询服务等信息，其中《中国企业、公司及产品数据库》收录96个行业20万家企业的详尽信息。</w:t>
      </w:r>
    </w:p>
    <w:p>
      <w:pPr>
        <w:ind w:left="0" w:right="0" w:firstLine="560"/>
        <w:spacing w:before="450" w:after="450" w:line="312" w:lineRule="auto"/>
      </w:pPr>
      <w:r>
        <w:rPr>
          <w:rFonts w:ascii="宋体" w:hAnsi="宋体" w:eastAsia="宋体" w:cs="宋体"/>
          <w:color w:val="000"/>
          <w:sz w:val="28"/>
          <w:szCs w:val="28"/>
        </w:rPr>
        <w:t xml:space="preserve"> SPRINGER数据库 操作演示</w:t>
      </w:r>
    </w:p>
    <w:p>
      <w:pPr>
        <w:ind w:left="0" w:right="0" w:firstLine="560"/>
        <w:spacing w:before="450" w:after="450" w:line="312" w:lineRule="auto"/>
      </w:pPr>
      <w:r>
        <w:rPr>
          <w:rFonts w:ascii="宋体" w:hAnsi="宋体" w:eastAsia="宋体" w:cs="宋体"/>
          <w:color w:val="000"/>
          <w:sz w:val="28"/>
          <w:szCs w:val="28"/>
        </w:rPr>
        <w:t xml:space="preserve">德国施普林格(Springer-Verlag)是世界上著名的科技出版集团, 通过Springer LINK系统提供学术期刊的在线服务。目前Springer LINK所提供的全文电子期刊共包含439种学术期刊(其中近400种为英文期刊)，按学科分为以下11个“在线图书馆”：生命科学、医学、数学、化学、计算机科学、经济、法律、工程学、环境科学、地球科学、物理学与天文学，是科研人员的重要信息源。</w:t>
      </w:r>
    </w:p>
    <w:p>
      <w:pPr>
        <w:ind w:left="0" w:right="0" w:firstLine="560"/>
        <w:spacing w:before="450" w:after="450" w:line="312" w:lineRule="auto"/>
      </w:pPr>
      <w:r>
        <w:rPr>
          <w:rFonts w:ascii="宋体" w:hAnsi="宋体" w:eastAsia="宋体" w:cs="宋体"/>
          <w:color w:val="000"/>
          <w:sz w:val="28"/>
          <w:szCs w:val="28"/>
        </w:rPr>
        <w:t xml:space="preserve"> PQDD博硕士论文全文数据库 操作演示</w:t>
      </w:r>
    </w:p>
    <w:p>
      <w:pPr>
        <w:ind w:left="0" w:right="0" w:firstLine="560"/>
        <w:spacing w:before="450" w:after="450" w:line="312" w:lineRule="auto"/>
      </w:pPr>
      <w:r>
        <w:rPr>
          <w:rFonts w:ascii="宋体" w:hAnsi="宋体" w:eastAsia="宋体" w:cs="宋体"/>
          <w:color w:val="000"/>
          <w:sz w:val="28"/>
          <w:szCs w:val="28"/>
        </w:rPr>
        <w:t xml:space="preserve">是世界著名学位论文数据库，收录起始于1861年，主要是北美地区的博、硕士论文（北美地区的博士数量占全世界的70%以上），也有少量的欧洲和亚洲的学位论文。它共收录有1，000余所著名大学文、理、工、农、医等领域的160万博士、硕士论文的摘要及索引及全文，是学术研究中十分重要的参考信息源，每年约增加4.5万篇论文摘要</w:t>
      </w:r>
    </w:p>
    <w:p>
      <w:pPr>
        <w:ind w:left="0" w:right="0" w:firstLine="560"/>
        <w:spacing w:before="450" w:after="450" w:line="312" w:lineRule="auto"/>
      </w:pPr>
      <w:r>
        <w:rPr>
          <w:rFonts w:ascii="宋体" w:hAnsi="宋体" w:eastAsia="宋体" w:cs="宋体"/>
          <w:color w:val="000"/>
          <w:sz w:val="28"/>
          <w:szCs w:val="28"/>
        </w:rPr>
        <w:t xml:space="preserve"> 人大复印资料 操作演示</w:t>
      </w:r>
    </w:p>
    <w:p>
      <w:pPr>
        <w:ind w:left="0" w:right="0" w:firstLine="560"/>
        <w:spacing w:before="450" w:after="450" w:line="312" w:lineRule="auto"/>
      </w:pPr>
      <w:r>
        <w:rPr>
          <w:rFonts w:ascii="宋体" w:hAnsi="宋体" w:eastAsia="宋体" w:cs="宋体"/>
          <w:color w:val="000"/>
          <w:sz w:val="28"/>
          <w:szCs w:val="28"/>
        </w:rPr>
        <w:t xml:space="preserve">中国人民大学书报资料中心编选的“复印报刊资料全文”以其涵盖面广，信息量大，分类科学，筛选严谨，结构合理完备，成为国内最有权威的具有大型、集中、系统、连续和灵活五大特点的社会科学、人文科学专题文献资料宝库。</w:t>
      </w:r>
    </w:p>
    <w:p>
      <w:pPr>
        <w:ind w:left="0" w:right="0" w:firstLine="560"/>
        <w:spacing w:before="450" w:after="450" w:line="312" w:lineRule="auto"/>
      </w:pPr>
      <w:r>
        <w:rPr>
          <w:rFonts w:ascii="宋体" w:hAnsi="宋体" w:eastAsia="宋体" w:cs="宋体"/>
          <w:color w:val="000"/>
          <w:sz w:val="28"/>
          <w:szCs w:val="28"/>
        </w:rPr>
        <w:t xml:space="preserve"> Elsevier数据库 操作演示</w:t>
      </w:r>
    </w:p>
    <w:p>
      <w:pPr>
        <w:ind w:left="0" w:right="0" w:firstLine="560"/>
        <w:spacing w:before="450" w:after="450" w:line="312" w:lineRule="auto"/>
      </w:pPr>
      <w:r>
        <w:rPr>
          <w:rFonts w:ascii="宋体" w:hAnsi="宋体" w:eastAsia="宋体" w:cs="宋体"/>
          <w:color w:val="000"/>
          <w:sz w:val="28"/>
          <w:szCs w:val="28"/>
        </w:rPr>
        <w:t xml:space="preserve">荷兰Elsevier Science出版集团出版了1000多种科技期刊内容涉及数学、物理、化学、天文学、生命科学、工程技术、商业及经济管理、计算机科学、能源科学、环境科学、材料科学、社会科学等众多学科。其中许多为核心期刊，是世界上公认的高质量学术期刊。</w:t>
      </w:r>
    </w:p>
    <w:p>
      <w:pPr>
        <w:ind w:left="0" w:right="0" w:firstLine="560"/>
        <w:spacing w:before="450" w:after="450" w:line="312" w:lineRule="auto"/>
      </w:pPr>
      <w:r>
        <w:rPr>
          <w:rFonts w:ascii="宋体" w:hAnsi="宋体" w:eastAsia="宋体" w:cs="宋体"/>
          <w:color w:val="000"/>
          <w:sz w:val="28"/>
          <w:szCs w:val="28"/>
        </w:rPr>
        <w:t xml:space="preserve"> EBSCO全文数据库 操作演示</w:t>
      </w:r>
    </w:p>
    <w:p>
      <w:pPr>
        <w:ind w:left="0" w:right="0" w:firstLine="560"/>
        <w:spacing w:before="450" w:after="450" w:line="312" w:lineRule="auto"/>
      </w:pPr>
      <w:r>
        <w:rPr>
          <w:rFonts w:ascii="宋体" w:hAnsi="宋体" w:eastAsia="宋体" w:cs="宋体"/>
          <w:color w:val="000"/>
          <w:sz w:val="28"/>
          <w:szCs w:val="28"/>
        </w:rPr>
        <w:t xml:space="preserve">EBSCO公司的全文数据库Academic Search Premier（简称ASP）Business Source Premier（简称BSP），是CALIS最早引进的数据库（最初为Academic Search Elite和Business Source Elite）之一。</w:t>
      </w:r>
    </w:p>
    <w:p>
      <w:pPr>
        <w:ind w:left="0" w:right="0" w:firstLine="560"/>
        <w:spacing w:before="450" w:after="450" w:line="312" w:lineRule="auto"/>
      </w:pPr>
      <w:r>
        <w:rPr>
          <w:rFonts w:ascii="宋体" w:hAnsi="宋体" w:eastAsia="宋体" w:cs="宋体"/>
          <w:color w:val="000"/>
          <w:sz w:val="28"/>
          <w:szCs w:val="28"/>
        </w:rPr>
        <w:t xml:space="preserve">学术期刊集成全文数据库（Academic Search Premier，简称ASP）：包括有关生物科学、工商经济、资讯科技、通讯传播、工程、教育、艺术、文学、医药学等领域的七千多种期刊，其中近四千种全文刊（数据截止到2024年2月）。</w:t>
      </w:r>
    </w:p>
    <w:p>
      <w:pPr>
        <w:ind w:left="0" w:right="0" w:firstLine="560"/>
        <w:spacing w:before="450" w:after="450" w:line="312" w:lineRule="auto"/>
      </w:pPr>
      <w:r>
        <w:rPr>
          <w:rFonts w:ascii="宋体" w:hAnsi="宋体" w:eastAsia="宋体" w:cs="宋体"/>
          <w:color w:val="000"/>
          <w:sz w:val="28"/>
          <w:szCs w:val="28"/>
        </w:rPr>
        <w:t xml:space="preserve">商业资源集成全文数据库（Business Source Premier，简称BSP）：包括国际商务、经济学、经济管理、金融、会计、劳动人事、银行等三千多种期刊的索引、文摘，其中近三千种全文刊（数据截止到2024年2月）。</w:t>
      </w:r>
    </w:p>
    <w:p>
      <w:pPr>
        <w:ind w:left="0" w:right="0" w:firstLine="560"/>
        <w:spacing w:before="450" w:after="450" w:line="312" w:lineRule="auto"/>
      </w:pPr>
      <w:r>
        <w:rPr>
          <w:rFonts w:ascii="宋体" w:hAnsi="宋体" w:eastAsia="宋体" w:cs="宋体"/>
          <w:color w:val="000"/>
          <w:sz w:val="28"/>
          <w:szCs w:val="28"/>
        </w:rPr>
        <w:t xml:space="preserve"> Ei CompendexWeb 操作演示</w:t>
      </w:r>
    </w:p>
    <w:p>
      <w:pPr>
        <w:ind w:left="0" w:right="0" w:firstLine="560"/>
        <w:spacing w:before="450" w:after="450" w:line="312" w:lineRule="auto"/>
      </w:pPr>
      <w:r>
        <w:rPr>
          <w:rFonts w:ascii="宋体" w:hAnsi="宋体" w:eastAsia="宋体" w:cs="宋体"/>
          <w:color w:val="000"/>
          <w:sz w:val="28"/>
          <w:szCs w:val="28"/>
        </w:rPr>
        <w:t xml:space="preserve">《Ei（工程索引）》的网络版，内容包括原来光盘版（Ei Compendex）和后来扩展的部分（Ei</w:t>
      </w:r>
    </w:p>
    <w:p>
      <w:pPr>
        <w:ind w:left="0" w:right="0" w:firstLine="560"/>
        <w:spacing w:before="450" w:after="450" w:line="312" w:lineRule="auto"/>
      </w:pPr>
      <w:r>
        <w:rPr>
          <w:rFonts w:ascii="宋体" w:hAnsi="宋体" w:eastAsia="宋体" w:cs="宋体"/>
          <w:color w:val="000"/>
          <w:sz w:val="28"/>
          <w:szCs w:val="28"/>
        </w:rPr>
        <w:t xml:space="preserve">PageOne）。该数据库侧重提供应用科学和工程领域的文摘索引信息，数据来源于5100种工程类期刊、会议论文和技术报告，其中化工和工艺的期刊文献最多，约占15%，计算机和信息技术类占12%，应用物理类占11%，电子和通信类占12%，土木工程类占6%，机械工程类占6%等。 INSPEC数据库 操作演示使用指南</w:t>
      </w:r>
    </w:p>
    <w:p>
      <w:pPr>
        <w:ind w:left="0" w:right="0" w:firstLine="560"/>
        <w:spacing w:before="450" w:after="450" w:line="312" w:lineRule="auto"/>
      </w:pPr>
      <w:r>
        <w:rPr>
          <w:rFonts w:ascii="宋体" w:hAnsi="宋体" w:eastAsia="宋体" w:cs="宋体"/>
          <w:color w:val="000"/>
          <w:sz w:val="28"/>
          <w:szCs w:val="28"/>
        </w:rPr>
        <w:t xml:space="preserve">INSPEC《科学文摘》(Science Abstracts，简称SA)，电子版称为INSPEC，覆盖了全球发表在相关学科领域的4200种期刊（其中1/5为全摘），2024种以上会议录、报告、图书等，文献自于80多个国家和地区，涉及29种语言，收录年代自1969年开始，目前数据量已达660万条记录，是物理学、电子工程、电子学、计算机科学及信息技术领域的权威性文摘索引数据库。 中外文科技期刊数据库（文摘版）操作演示</w:t>
      </w:r>
    </w:p>
    <w:p>
      <w:pPr>
        <w:ind w:left="0" w:right="0" w:firstLine="560"/>
        <w:spacing w:before="450" w:after="450" w:line="312" w:lineRule="auto"/>
      </w:pPr>
      <w:r>
        <w:rPr>
          <w:rFonts w:ascii="宋体" w:hAnsi="宋体" w:eastAsia="宋体" w:cs="宋体"/>
          <w:color w:val="000"/>
          <w:sz w:val="28"/>
          <w:szCs w:val="28"/>
        </w:rPr>
        <w:t xml:space="preserve">是国内最大的综合性文献数据库，包含了1989年以来的自然科学、工程技术、农业科学、医药卫生、经济管理、教育科学和图书情报等学科8000余种期刊的500余万篇文献，每月更新。该库在国内同类产品中，时间跨度较长、收录期刊种类及文献量较多，因而使用率较高。 中国资讯行 操作演示</w:t>
      </w:r>
    </w:p>
    <w:p>
      <w:pPr>
        <w:ind w:left="0" w:right="0" w:firstLine="560"/>
        <w:spacing w:before="450" w:after="450" w:line="312" w:lineRule="auto"/>
      </w:pPr>
      <w:r>
        <w:rPr>
          <w:rFonts w:ascii="宋体" w:hAnsi="宋体" w:eastAsia="宋体" w:cs="宋体"/>
          <w:color w:val="000"/>
          <w:sz w:val="28"/>
          <w:szCs w:val="28"/>
        </w:rPr>
        <w:t xml:space="preserve">它是香港专门收集、处理及传播中国商业信息的高科技企业，其数据库系统China InfoBank（中文）建于1995年，内容包括：实时财经新闻、权威机构经贸报告、法律法规、商业数据及证券消息等。该数据库系统适合经济、工商管理、财经、金融、法律、政治等专业使用，包含有各类报告、统计数据、法律法规、动态信息等内容。</w:t>
      </w:r>
    </w:p>
    <w:p>
      <w:pPr>
        <w:ind w:left="0" w:right="0" w:firstLine="560"/>
        <w:spacing w:before="450" w:after="450" w:line="312" w:lineRule="auto"/>
      </w:pPr>
      <w:r>
        <w:rPr>
          <w:rFonts w:ascii="宋体" w:hAnsi="宋体" w:eastAsia="宋体" w:cs="宋体"/>
          <w:color w:val="000"/>
          <w:sz w:val="28"/>
          <w:szCs w:val="28"/>
        </w:rPr>
        <w:t xml:space="preserve">China InfoBank包括的主要数据库：中国法律法规库、中国统计数据库、中国医疗健康库、中国上市公司文献库、中国上市公司资料库（中文）、中国企业产品库、中国中央及地方政府机构库、中国人物库等。</w:t>
      </w:r>
    </w:p>
    <w:p>
      <w:pPr>
        <w:ind w:left="0" w:right="0" w:firstLine="560"/>
        <w:spacing w:before="450" w:after="450" w:line="312" w:lineRule="auto"/>
      </w:pPr>
      <w:r>
        <w:rPr>
          <w:rFonts w:ascii="宋体" w:hAnsi="宋体" w:eastAsia="宋体" w:cs="宋体"/>
          <w:color w:val="000"/>
          <w:sz w:val="28"/>
          <w:szCs w:val="28"/>
        </w:rPr>
        <w:t xml:space="preserve"> 中国专利文摘数据库 操作演示</w:t>
      </w:r>
    </w:p>
    <w:p>
      <w:pPr>
        <w:ind w:left="0" w:right="0" w:firstLine="560"/>
        <w:spacing w:before="450" w:after="450" w:line="312" w:lineRule="auto"/>
      </w:pPr>
      <w:r>
        <w:rPr>
          <w:rFonts w:ascii="宋体" w:hAnsi="宋体" w:eastAsia="宋体" w:cs="宋体"/>
          <w:color w:val="000"/>
          <w:sz w:val="28"/>
          <w:szCs w:val="28"/>
        </w:rPr>
        <w:t xml:space="preserve">包含了中国专利局自1985年9月10日至2024年3月底为止，公布的所有发明专利和实用新型专利的申请，总数为1030402件，内容有摘要和主权项等，每一件申请均有名称、摘要、申请（专利权）人、申请（专利权）人通讯地址、发明（设计）人、代理人、专利代理机构、申请（专利）号、申请日、公开（公告）号、公开（公告）日、分类号、主分类号、法律状态、主权项、说明书光盘号、优先权、进入国家公布日期、国际申请、国际公布等21个描述字段。用户可对库内所有内容进行检索。</w:t>
      </w:r>
    </w:p>
    <w:p>
      <w:pPr>
        <w:ind w:left="0" w:right="0" w:firstLine="560"/>
        <w:spacing w:before="450" w:after="450" w:line="312" w:lineRule="auto"/>
      </w:pPr>
      <w:r>
        <w:rPr>
          <w:rFonts w:ascii="宋体" w:hAnsi="宋体" w:eastAsia="宋体" w:cs="宋体"/>
          <w:color w:val="000"/>
          <w:sz w:val="28"/>
          <w:szCs w:val="28"/>
        </w:rPr>
        <w:t xml:space="preserve"> OCLC newfirstsearch基础组数据库 操作演示</w:t>
      </w:r>
    </w:p>
    <w:p>
      <w:pPr>
        <w:ind w:left="0" w:right="0" w:firstLine="560"/>
        <w:spacing w:before="450" w:after="450" w:line="312" w:lineRule="auto"/>
      </w:pPr>
      <w:r>
        <w:rPr>
          <w:rFonts w:ascii="宋体" w:hAnsi="宋体" w:eastAsia="宋体" w:cs="宋体"/>
          <w:color w:val="000"/>
          <w:sz w:val="28"/>
          <w:szCs w:val="28"/>
        </w:rPr>
        <w:t xml:space="preserve">目前通过该系统我馆可检索11个数据库，包括：</w:t>
      </w:r>
    </w:p>
    <w:p>
      <w:pPr>
        <w:ind w:left="0" w:right="0" w:firstLine="560"/>
        <w:spacing w:before="450" w:after="450" w:line="312" w:lineRule="auto"/>
      </w:pPr>
      <w:r>
        <w:rPr>
          <w:rFonts w:ascii="宋体" w:hAnsi="宋体" w:eastAsia="宋体" w:cs="宋体"/>
          <w:color w:val="000"/>
          <w:sz w:val="28"/>
          <w:szCs w:val="28"/>
        </w:rPr>
        <w:t xml:space="preserve">1.ArticleFirst--12,500多种期刊的文章索引和目录索引；</w:t>
      </w:r>
    </w:p>
    <w:p>
      <w:pPr>
        <w:ind w:left="0" w:right="0" w:firstLine="560"/>
        <w:spacing w:before="450" w:after="450" w:line="312" w:lineRule="auto"/>
      </w:pPr>
      <w:r>
        <w:rPr>
          <w:rFonts w:ascii="宋体" w:hAnsi="宋体" w:eastAsia="宋体" w:cs="宋体"/>
          <w:color w:val="000"/>
          <w:sz w:val="28"/>
          <w:szCs w:val="28"/>
        </w:rPr>
        <w:t xml:space="preserve">2.ECO--联机电子学术期刊库（只能查到书目信息）；</w:t>
      </w:r>
    </w:p>
    <w:p>
      <w:pPr>
        <w:ind w:left="0" w:right="0" w:firstLine="560"/>
        <w:spacing w:before="450" w:after="450" w:line="312" w:lineRule="auto"/>
      </w:pPr>
      <w:r>
        <w:rPr>
          <w:rFonts w:ascii="宋体" w:hAnsi="宋体" w:eastAsia="宋体" w:cs="宋体"/>
          <w:color w:val="000"/>
          <w:sz w:val="28"/>
          <w:szCs w:val="28"/>
        </w:rPr>
        <w:t xml:space="preserve">3.ERIC--教育方面的期刊文章和报告；</w:t>
      </w:r>
    </w:p>
    <w:p>
      <w:pPr>
        <w:ind w:left="0" w:right="0" w:firstLine="560"/>
        <w:spacing w:before="450" w:after="450" w:line="312" w:lineRule="auto"/>
      </w:pPr>
      <w:r>
        <w:rPr>
          <w:rFonts w:ascii="宋体" w:hAnsi="宋体" w:eastAsia="宋体" w:cs="宋体"/>
          <w:color w:val="000"/>
          <w:sz w:val="28"/>
          <w:szCs w:val="28"/>
        </w:rPr>
        <w:t xml:space="preserve">4.GPO--美国政府出版物；</w:t>
      </w:r>
    </w:p>
    <w:p>
      <w:pPr>
        <w:ind w:left="0" w:right="0" w:firstLine="560"/>
        <w:spacing w:before="450" w:after="450" w:line="312" w:lineRule="auto"/>
      </w:pPr>
      <w:r>
        <w:rPr>
          <w:rFonts w:ascii="宋体" w:hAnsi="宋体" w:eastAsia="宋体" w:cs="宋体"/>
          <w:color w:val="000"/>
          <w:sz w:val="28"/>
          <w:szCs w:val="28"/>
        </w:rPr>
        <w:t xml:space="preserve">5.MEDLINE--医学的所有领域，包括牙科和护理的文献；</w:t>
      </w:r>
    </w:p>
    <w:p>
      <w:pPr>
        <w:ind w:left="0" w:right="0" w:firstLine="560"/>
        <w:spacing w:before="450" w:after="450" w:line="312" w:lineRule="auto"/>
      </w:pPr>
      <w:r>
        <w:rPr>
          <w:rFonts w:ascii="宋体" w:hAnsi="宋体" w:eastAsia="宋体" w:cs="宋体"/>
          <w:color w:val="000"/>
          <w:sz w:val="28"/>
          <w:szCs w:val="28"/>
        </w:rPr>
        <w:t xml:space="preserve">6.NetFirst--OCLC的Internet资源数据库；</w:t>
      </w:r>
    </w:p>
    <w:p>
      <w:pPr>
        <w:ind w:left="0" w:right="0" w:firstLine="560"/>
        <w:spacing w:before="450" w:after="450" w:line="312" w:lineRule="auto"/>
      </w:pPr>
      <w:r>
        <w:rPr>
          <w:rFonts w:ascii="宋体" w:hAnsi="宋体" w:eastAsia="宋体" w:cs="宋体"/>
          <w:color w:val="000"/>
          <w:sz w:val="28"/>
          <w:szCs w:val="28"/>
        </w:rPr>
        <w:t xml:space="preserve">7.PapersFirst--国际学术会议论文索引；</w:t>
      </w:r>
    </w:p>
    <w:p>
      <w:pPr>
        <w:ind w:left="0" w:right="0" w:firstLine="560"/>
        <w:spacing w:before="450" w:after="450" w:line="312" w:lineRule="auto"/>
      </w:pPr>
      <w:r>
        <w:rPr>
          <w:rFonts w:ascii="宋体" w:hAnsi="宋体" w:eastAsia="宋体" w:cs="宋体"/>
          <w:color w:val="000"/>
          <w:sz w:val="28"/>
          <w:szCs w:val="28"/>
        </w:rPr>
        <w:t xml:space="preserve">8.Proceedings--国际学术会议录索引；</w:t>
      </w:r>
    </w:p>
    <w:p>
      <w:pPr>
        <w:ind w:left="0" w:right="0" w:firstLine="560"/>
        <w:spacing w:before="450" w:after="450" w:line="312" w:lineRule="auto"/>
      </w:pPr>
      <w:r>
        <w:rPr>
          <w:rFonts w:ascii="宋体" w:hAnsi="宋体" w:eastAsia="宋体" w:cs="宋体"/>
          <w:color w:val="000"/>
          <w:sz w:val="28"/>
          <w:szCs w:val="28"/>
        </w:rPr>
        <w:t xml:space="preserve">9.UnionLists--OCLC成员馆所收藏期刊的联合列表库；</w:t>
      </w:r>
    </w:p>
    <w:p>
      <w:pPr>
        <w:ind w:left="0" w:right="0" w:firstLine="560"/>
        <w:spacing w:before="450" w:after="450" w:line="312" w:lineRule="auto"/>
      </w:pPr>
      <w:r>
        <w:rPr>
          <w:rFonts w:ascii="宋体" w:hAnsi="宋体" w:eastAsia="宋体" w:cs="宋体"/>
          <w:color w:val="000"/>
          <w:sz w:val="28"/>
          <w:szCs w:val="28"/>
        </w:rPr>
        <w:t xml:space="preserve">10.WilsonSelectPlus--科学、人文、教育和工商方面的全文文章；</w:t>
      </w:r>
    </w:p>
    <w:p>
      <w:pPr>
        <w:ind w:left="0" w:right="0" w:firstLine="560"/>
        <w:spacing w:before="450" w:after="450" w:line="312" w:lineRule="auto"/>
      </w:pPr>
      <w:r>
        <w:rPr>
          <w:rFonts w:ascii="宋体" w:hAnsi="宋体" w:eastAsia="宋体" w:cs="宋体"/>
          <w:color w:val="000"/>
          <w:sz w:val="28"/>
          <w:szCs w:val="28"/>
        </w:rPr>
        <w:t xml:space="preserve">11.WorldAlmanac------世界年鉴 － 重要的参考资源；</w:t>
      </w:r>
    </w:p>
    <w:p>
      <w:pPr>
        <w:ind w:left="0" w:right="0" w:firstLine="560"/>
        <w:spacing w:before="450" w:after="450" w:line="312" w:lineRule="auto"/>
      </w:pPr>
      <w:r>
        <w:rPr>
          <w:rFonts w:ascii="宋体" w:hAnsi="宋体" w:eastAsia="宋体" w:cs="宋体"/>
          <w:color w:val="000"/>
          <w:sz w:val="28"/>
          <w:szCs w:val="28"/>
        </w:rPr>
        <w:t xml:space="preserve">12.WorldCat--世界范围图书、web资源和其他资料的OCLC编目库。</w:t>
      </w:r>
    </w:p>
    <w:p>
      <w:pPr>
        <w:ind w:left="0" w:right="0" w:firstLine="560"/>
        <w:spacing w:before="450" w:after="450" w:line="312" w:lineRule="auto"/>
      </w:pPr>
      <w:r>
        <w:rPr>
          <w:rFonts w:ascii="宋体" w:hAnsi="宋体" w:eastAsia="宋体" w:cs="宋体"/>
          <w:color w:val="000"/>
          <w:sz w:val="28"/>
          <w:szCs w:val="28"/>
        </w:rPr>
        <w:t xml:space="preserve"> 方正数字图书 操作演示</w:t>
      </w:r>
    </w:p>
    <w:p>
      <w:pPr>
        <w:ind w:left="0" w:right="0" w:firstLine="560"/>
        <w:spacing w:before="450" w:after="450" w:line="312" w:lineRule="auto"/>
      </w:pPr>
      <w:r>
        <w:rPr>
          <w:rFonts w:ascii="宋体" w:hAnsi="宋体" w:eastAsia="宋体" w:cs="宋体"/>
          <w:color w:val="000"/>
          <w:sz w:val="28"/>
          <w:szCs w:val="28"/>
        </w:rPr>
        <w:t xml:space="preserve">我馆新购进的方正电子图书,将数百家出版社最新出版的高质量的电子书提供给读者,并为读者提供高质量的借阅服务和方便、好用的阅读工具，缓解了印刷型文献的不足。新购电子书涵盖</w:t>
      </w:r>
    </w:p>
    <w:p>
      <w:pPr>
        <w:ind w:left="0" w:right="0" w:firstLine="560"/>
        <w:spacing w:before="450" w:after="450" w:line="312" w:lineRule="auto"/>
      </w:pPr>
      <w:r>
        <w:rPr>
          <w:rFonts w:ascii="宋体" w:hAnsi="宋体" w:eastAsia="宋体" w:cs="宋体"/>
          <w:color w:val="000"/>
          <w:sz w:val="28"/>
          <w:szCs w:val="28"/>
        </w:rPr>
        <w:t xml:space="preserve">了各基础学科及相关专业等范围的各类新书，种类有：计算机、外语学习、教材教辅、工业技术、自学辅导、文学博库、世界名著、现代文学经典、科普知识等，共3117种，计9351册。 CASHL华中区域中心可提供的文献传递服务资源</w:t>
      </w:r>
    </w:p>
    <w:p>
      <w:pPr>
        <w:ind w:left="0" w:right="0" w:firstLine="560"/>
        <w:spacing w:before="450" w:after="450" w:line="312" w:lineRule="auto"/>
      </w:pPr>
      <w:r>
        <w:rPr>
          <w:rFonts w:ascii="宋体" w:hAnsi="宋体" w:eastAsia="宋体" w:cs="宋体"/>
          <w:color w:val="000"/>
          <w:sz w:val="28"/>
          <w:szCs w:val="28"/>
        </w:rPr>
        <w:t xml:space="preserve">CASHL于2024年3月15日正式启动并开始提供服务。目前已收藏有7500多种国外人文社会科学领域的重要期刊、900多种电子期刊、20余万种电子图书，以及“高校人文社科外文期刊目次库”、“高校人文社科外文图书联合目录”等数据库，提供数据库检索和浏览、书刊馆际互借与原文传递、高校人文社科核心期刊总览、国外人文社科重点期刊订购推荐、相关咨询服务等。任何一所高校，只要与CASHL签订协议，即可享受服务和相关补贴。</w:t>
      </w:r>
    </w:p>
    <w:p>
      <w:pPr>
        <w:ind w:left="0" w:right="0" w:firstLine="560"/>
        <w:spacing w:before="450" w:after="450" w:line="312" w:lineRule="auto"/>
      </w:pPr>
      <w:r>
        <w:rPr>
          <w:rFonts w:ascii="宋体" w:hAnsi="宋体" w:eastAsia="宋体" w:cs="宋体"/>
          <w:color w:val="000"/>
          <w:sz w:val="28"/>
          <w:szCs w:val="28"/>
        </w:rPr>
        <w:t xml:space="preserve">目前，CASHL华中区域中心可提供的文献传递服务资源有：</w:t>
      </w:r>
    </w:p>
    <w:p>
      <w:pPr>
        <w:ind w:left="0" w:right="0" w:firstLine="560"/>
        <w:spacing w:before="450" w:after="450" w:line="312" w:lineRule="auto"/>
      </w:pPr>
      <w:r>
        <w:rPr>
          <w:rFonts w:ascii="宋体" w:hAnsi="宋体" w:eastAsia="宋体" w:cs="宋体"/>
          <w:color w:val="000"/>
          <w:sz w:val="28"/>
          <w:szCs w:val="28"/>
        </w:rPr>
        <w:t xml:space="preserve">1、高校人文社科外文期刊目次库(http://cashl.calis.edu.cn/search/default.asp)</w:t>
      </w:r>
    </w:p>
    <w:p>
      <w:pPr>
        <w:ind w:left="0" w:right="0" w:firstLine="560"/>
        <w:spacing w:before="450" w:after="450" w:line="312" w:lineRule="auto"/>
      </w:pPr>
      <w:r>
        <w:rPr>
          <w:rFonts w:ascii="宋体" w:hAnsi="宋体" w:eastAsia="宋体" w:cs="宋体"/>
          <w:color w:val="000"/>
          <w:sz w:val="28"/>
          <w:szCs w:val="28"/>
        </w:rPr>
        <w:t xml:space="preserve">收录有7，500多种国外人文社会科学领域的外文期刊，涉及地理、法律、教育、经济/商业/管理、军事、历史、区域学、人物/传记、社会科学、社会学、体育、统计学、图书馆学/信息科学、文化、文学、心理学、艺术、语言/文字、哲学/宗教、政治等学科。可提供目次的分类浏览和检索查询，以及基于目次的文献原文传递服务。</w:t>
      </w:r>
    </w:p>
    <w:p>
      <w:pPr>
        <w:ind w:left="0" w:right="0" w:firstLine="560"/>
        <w:spacing w:before="450" w:after="450" w:line="312" w:lineRule="auto"/>
      </w:pPr>
      <w:r>
        <w:rPr>
          <w:rFonts w:ascii="宋体" w:hAnsi="宋体" w:eastAsia="宋体" w:cs="宋体"/>
          <w:color w:val="000"/>
          <w:sz w:val="28"/>
          <w:szCs w:val="28"/>
        </w:rPr>
        <w:t xml:space="preserve">2、电子图书数据库(http:///wxcdfw/index.asp)</w:t>
      </w:r>
    </w:p>
    <w:p>
      <w:pPr>
        <w:ind w:left="0" w:right="0" w:firstLine="560"/>
        <w:spacing w:before="450" w:after="450" w:line="312" w:lineRule="auto"/>
      </w:pPr>
      <w:r>
        <w:rPr>
          <w:rFonts w:ascii="宋体" w:hAnsi="宋体" w:eastAsia="宋体" w:cs="宋体"/>
          <w:color w:val="000"/>
          <w:sz w:val="28"/>
          <w:szCs w:val="28"/>
        </w:rPr>
        <w:t xml:space="preserve">Early English Books Online(EEBO，早期英文图书在线)：包含1473-1700年间英国以及世界各地的纸本英文图书125，000种，是目前世界上记录这个时期的英语世界出版物的最完整、最准确的全文数据库。</w:t>
      </w:r>
    </w:p>
    <w:p>
      <w:pPr>
        <w:ind w:left="0" w:right="0" w:firstLine="560"/>
        <w:spacing w:before="450" w:after="450" w:line="312" w:lineRule="auto"/>
      </w:pPr>
      <w:r>
        <w:rPr>
          <w:rFonts w:ascii="宋体" w:hAnsi="宋体" w:eastAsia="宋体" w:cs="宋体"/>
          <w:color w:val="000"/>
          <w:sz w:val="28"/>
          <w:szCs w:val="28"/>
        </w:rPr>
        <w:t xml:space="preserve">Eighteenth Century Collections Online（ECCO，十八世纪作品在线）：包含1701-1800年间所有在英联邦出版的图书（无语种限制），以及其它各国出版的英文书籍，共计13.8万种。以上电子图书仅CASHL中心馆（含区域中心和学科中心）可以下载全文, CASHL成员馆可以通过华中区域中心文献传递服务获取全文。</w:t>
      </w:r>
    </w:p>
    <w:p>
      <w:pPr>
        <w:ind w:left="0" w:right="0" w:firstLine="560"/>
        <w:spacing w:before="450" w:after="450" w:line="312" w:lineRule="auto"/>
      </w:pPr>
      <w:r>
        <w:rPr>
          <w:rFonts w:ascii="宋体" w:hAnsi="宋体" w:eastAsia="宋体" w:cs="宋体"/>
          <w:color w:val="000"/>
          <w:sz w:val="28"/>
          <w:szCs w:val="28"/>
        </w:rPr>
        <w:t xml:space="preserve">3、电子期刊数据库(http:///wxcdfw/index.asp)</w:t>
      </w:r>
    </w:p>
    <w:p>
      <w:pPr>
        <w:ind w:left="0" w:right="0" w:firstLine="560"/>
        <w:spacing w:before="450" w:after="450" w:line="312" w:lineRule="auto"/>
      </w:pPr>
      <w:r>
        <w:rPr>
          <w:rFonts w:ascii="宋体" w:hAnsi="宋体" w:eastAsia="宋体" w:cs="宋体"/>
          <w:color w:val="000"/>
          <w:sz w:val="28"/>
          <w:szCs w:val="28"/>
        </w:rPr>
        <w:t xml:space="preserve">JSTOR西文学术过刊全文库：收录从创刊号到最近3-5年前的800种过刊，涵盖政治学、经济学、哲学、历史等人文社会学科主题。</w:t>
      </w:r>
    </w:p>
    <w:p>
      <w:pPr>
        <w:ind w:left="0" w:right="0" w:firstLine="560"/>
        <w:spacing w:before="450" w:after="450" w:line="312" w:lineRule="auto"/>
      </w:pPr>
      <w:r>
        <w:rPr>
          <w:rFonts w:ascii="宋体" w:hAnsi="宋体" w:eastAsia="宋体" w:cs="宋体"/>
          <w:color w:val="000"/>
          <w:sz w:val="28"/>
          <w:szCs w:val="28"/>
        </w:rPr>
        <w:t xml:space="preserve">PAO人文社科过刊在线数据库：提供访问世界范围内从1802年至2024年著名人文社科类期刊全文。</w:t>
      </w:r>
    </w:p>
    <w:p>
      <w:pPr>
        <w:ind w:left="0" w:right="0" w:firstLine="560"/>
        <w:spacing w:before="450" w:after="450" w:line="312" w:lineRule="auto"/>
      </w:pPr>
      <w:r>
        <w:rPr>
          <w:rFonts w:ascii="宋体" w:hAnsi="宋体" w:eastAsia="宋体" w:cs="宋体"/>
          <w:color w:val="000"/>
          <w:sz w:val="28"/>
          <w:szCs w:val="28"/>
        </w:rPr>
        <w:t xml:space="preserve">以上电子期刊仅CASHL中心馆（含区域中心和学科中心，或购买了数据库使用权的成员馆）可以下载全文，CASHL成员馆可以通过华中区域中心文献传递服务获取全文。</w:t>
      </w:r>
    </w:p>
    <w:p>
      <w:pPr>
        <w:ind w:left="0" w:right="0" w:firstLine="560"/>
        <w:spacing w:before="450" w:after="450" w:line="312" w:lineRule="auto"/>
      </w:pPr>
      <w:r>
        <w:rPr>
          <w:rFonts w:ascii="宋体" w:hAnsi="宋体" w:eastAsia="宋体" w:cs="宋体"/>
          <w:color w:val="000"/>
          <w:sz w:val="28"/>
          <w:szCs w:val="28"/>
        </w:rPr>
        <w:t xml:space="preserve">4、CASHL华中区域中心拥有的所有人文社会科学文献</w:t>
      </w:r>
    </w:p>
    <w:p>
      <w:pPr>
        <w:ind w:left="0" w:right="0" w:firstLine="560"/>
        <w:spacing w:before="450" w:after="450" w:line="312" w:lineRule="auto"/>
      </w:pPr>
      <w:r>
        <w:rPr>
          <w:rFonts w:ascii="宋体" w:hAnsi="宋体" w:eastAsia="宋体" w:cs="宋体"/>
          <w:color w:val="000"/>
          <w:sz w:val="28"/>
          <w:szCs w:val="28"/>
        </w:rPr>
        <w:t xml:space="preserve">(http:///wxcdfw/index.asp)</w:t>
      </w:r>
    </w:p>
    <w:p>
      <w:pPr>
        <w:ind w:left="0" w:right="0" w:firstLine="560"/>
        <w:spacing w:before="450" w:after="450" w:line="312" w:lineRule="auto"/>
      </w:pPr>
      <w:r>
        <w:rPr>
          <w:rFonts w:ascii="宋体" w:hAnsi="宋体" w:eastAsia="宋体" w:cs="宋体"/>
          <w:color w:val="000"/>
          <w:sz w:val="28"/>
          <w:szCs w:val="28"/>
        </w:rPr>
        <w:t xml:space="preserve">CASHL华中区域中心武汉大学图书馆拥有丰富的文献资源，可提供服务的人文社会科学纸本图书53.5万种；纸本期刊5335种，其中现刊2611种；电子期刊12350种；100余个综合性或人文社会科学类专业数据库。CASHL成员馆可以通过华中区域中心文献传递服务获取全文。 CASHL文献传递服务流程读者注册CASHL正式用户 操作演示1在系统内提交文献传递申请 操作演示2获取全文或查看自己申请文献的处理状态 操作演示3</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第三篇：人际关系是生产力</w:t>
      </w:r>
    </w:p>
    <w:p>
      <w:pPr>
        <w:ind w:left="0" w:right="0" w:firstLine="560"/>
        <w:spacing w:before="450" w:after="450" w:line="312" w:lineRule="auto"/>
      </w:pPr>
      <w:r>
        <w:rPr>
          <w:rFonts w:ascii="宋体" w:hAnsi="宋体" w:eastAsia="宋体" w:cs="宋体"/>
          <w:color w:val="000"/>
          <w:sz w:val="28"/>
          <w:szCs w:val="28"/>
        </w:rPr>
        <w:t xml:space="preserve">人际关系是生产力</w:t>
      </w:r>
    </w:p>
    <w:p>
      <w:pPr>
        <w:ind w:left="0" w:right="0" w:firstLine="560"/>
        <w:spacing w:before="450" w:after="450" w:line="312" w:lineRule="auto"/>
      </w:pPr>
      <w:r>
        <w:rPr>
          <w:rFonts w:ascii="宋体" w:hAnsi="宋体" w:eastAsia="宋体" w:cs="宋体"/>
          <w:color w:val="000"/>
          <w:sz w:val="28"/>
          <w:szCs w:val="28"/>
        </w:rPr>
        <w:t xml:space="preserve">09生态学 林明仙</w:t>
      </w:r>
    </w:p>
    <w:p>
      <w:pPr>
        <w:ind w:left="0" w:right="0" w:firstLine="560"/>
        <w:spacing w:before="450" w:after="450" w:line="312" w:lineRule="auto"/>
      </w:pPr>
      <w:r>
        <w:rPr>
          <w:rFonts w:ascii="宋体" w:hAnsi="宋体" w:eastAsia="宋体" w:cs="宋体"/>
          <w:color w:val="000"/>
          <w:sz w:val="28"/>
          <w:szCs w:val="28"/>
        </w:rPr>
        <w:t xml:space="preserve">学号：04021200901</w:t>
      </w:r>
    </w:p>
    <w:p>
      <w:pPr>
        <w:ind w:left="0" w:right="0" w:firstLine="560"/>
        <w:spacing w:before="450" w:after="450" w:line="312" w:lineRule="auto"/>
      </w:pPr>
      <w:r>
        <w:rPr>
          <w:rFonts w:ascii="宋体" w:hAnsi="宋体" w:eastAsia="宋体" w:cs="宋体"/>
          <w:color w:val="000"/>
          <w:sz w:val="28"/>
          <w:szCs w:val="28"/>
        </w:rPr>
        <w:t xml:space="preserve">5生产力就是人们征服自然、改造自然以获得物质生活资料的能力，是人们改造自然的物质力量，它表示的是生产中人对自然界的关系。人际关系就是人们在生产或生活活动过程中所建立的一种社会关系。在某种意义上来讲，人际关系是可以和生产力相等同的。在人们征服自然，改造自然的过程中，难免要建立各种各样的社会关系，即人际关系。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的变化发展决定于双方社会需要满足的程度。人在社会中不是孤立的，人的存在是各种关系发生作用的结果，人正是通过和别人发生作用而发展自己，实现自己的价值。因此，在实现生产力的过程中，人际关系是必不可少的。</w:t>
      </w:r>
    </w:p>
    <w:p>
      <w:pPr>
        <w:ind w:left="0" w:right="0" w:firstLine="560"/>
        <w:spacing w:before="450" w:after="450" w:line="312" w:lineRule="auto"/>
      </w:pPr>
      <w:r>
        <w:rPr>
          <w:rFonts w:ascii="宋体" w:hAnsi="宋体" w:eastAsia="宋体" w:cs="宋体"/>
          <w:color w:val="000"/>
          <w:sz w:val="28"/>
          <w:szCs w:val="28"/>
        </w:rPr>
        <w:t xml:space="preserve">人际关系在人的生产生活当中是极其重要的。其重要性主要分为以下四种：</w:t>
      </w:r>
    </w:p>
    <w:p>
      <w:pPr>
        <w:ind w:left="0" w:right="0" w:firstLine="560"/>
        <w:spacing w:before="450" w:after="450" w:line="312" w:lineRule="auto"/>
      </w:pPr>
      <w:r>
        <w:rPr>
          <w:rFonts w:ascii="宋体" w:hAnsi="宋体" w:eastAsia="宋体" w:cs="宋体"/>
          <w:color w:val="000"/>
          <w:sz w:val="28"/>
          <w:szCs w:val="28"/>
        </w:rPr>
        <w:t xml:space="preserve">一、人际关系是人之基本社会需求。一个人从降临到这个世界，在不同阶段都会有不同的人际关系伴随着自己。亲人、朋友、爱人、同事、领导„„没有这些人际关系的支持，一个人不可能完整。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二、人际关系可助人自我了解。有一句话说：“物以类聚，人以群分”。有怎样的思想品德修养，有怎样的性格，几乎可以确定有怎样的人际关系。反过来说，人际关系就可以从侧面帮助我们自我评价。</w:t>
      </w:r>
    </w:p>
    <w:p>
      <w:pPr>
        <w:ind w:left="0" w:right="0" w:firstLine="560"/>
        <w:spacing w:before="450" w:after="450" w:line="312" w:lineRule="auto"/>
      </w:pPr>
      <w:r>
        <w:rPr>
          <w:rFonts w:ascii="宋体" w:hAnsi="宋体" w:eastAsia="宋体" w:cs="宋体"/>
          <w:color w:val="000"/>
          <w:sz w:val="28"/>
          <w:szCs w:val="28"/>
        </w:rPr>
        <w:t xml:space="preserve">三、人际关系可达到自我实践与肯定。幸福感研究表明，结婚的人或有朋友的人，他们生活得更幸福些，原因可能是他们所获得的人际关系发生了作用。人际交往是人类社会中不可缺少的组成部分，人的许多需要都是在人际交往中得到满足的。如果人际关系不顺利，就意味着心理需要被剥夺，或满足需要的愿望受挫折，因而会产生孤立无援或被社会抛弃的感觉；反之则会因有良好的人际关系而得到心理上的满足。</w:t>
      </w:r>
    </w:p>
    <w:p>
      <w:pPr>
        <w:ind w:left="0" w:right="0" w:firstLine="560"/>
        <w:spacing w:before="450" w:after="450" w:line="312" w:lineRule="auto"/>
      </w:pPr>
      <w:r>
        <w:rPr>
          <w:rFonts w:ascii="宋体" w:hAnsi="宋体" w:eastAsia="宋体" w:cs="宋体"/>
          <w:color w:val="000"/>
          <w:sz w:val="28"/>
          <w:szCs w:val="28"/>
        </w:rPr>
        <w:t xml:space="preserve">四、人际关系可用于自我鉴定社会心理是否健康。心理健康心理上的疾病往往由紧张所引起。研究表明，社会支持可减少或防止心理紧张所造成的心理伤害。有些设计精巧的研究表明，社会支持与心理健康的联系是由于人际关系对心理健康发生了作用。在绝大多数场合下，社会支持和高度的自我尊重可以保有一个健康的心理世界。</w:t>
      </w:r>
    </w:p>
    <w:p>
      <w:pPr>
        <w:ind w:left="0" w:right="0" w:firstLine="560"/>
        <w:spacing w:before="450" w:after="450" w:line="312" w:lineRule="auto"/>
      </w:pPr>
      <w:r>
        <w:rPr>
          <w:rFonts w:ascii="宋体" w:hAnsi="宋体" w:eastAsia="宋体" w:cs="宋体"/>
          <w:color w:val="000"/>
          <w:sz w:val="28"/>
          <w:szCs w:val="28"/>
        </w:rPr>
        <w:t xml:space="preserve">在实现生产力的过程中，人际关系处处体现着她不可替代的作用。劳动者、劳动工具、劳动对象是生产力三要素。“生产力”是社会科学中的一个非常重要而且十分抽象的概念，反映的是人与人之间关系的某种社会属性。生产力是从事于生产活动的人们所构成的社会机体或系统进行社会物质变换、维持社会自身的一种能力或功能。生</w:t>
      </w:r>
    </w:p>
    <w:p>
      <w:pPr>
        <w:ind w:left="0" w:right="0" w:firstLine="560"/>
        <w:spacing w:before="450" w:after="450" w:line="312" w:lineRule="auto"/>
      </w:pPr>
      <w:r>
        <w:rPr>
          <w:rFonts w:ascii="宋体" w:hAnsi="宋体" w:eastAsia="宋体" w:cs="宋体"/>
          <w:color w:val="000"/>
          <w:sz w:val="28"/>
          <w:szCs w:val="28"/>
        </w:rPr>
        <w:t xml:space="preserve">产力与劳动力的根本区别在于，前者是社会的机体的功能或能力，后者是人的机体的能力或功能。生产力从来都是指社会的生产力。正如马克思所指出的：“生产力表现为一种完全不依赖于各个个人并与他们分离的东西，它是与各个个人同时存在的特殊世界，其原因是，个人（他们的力量就是生产力）是分散的和彼此对立的，而这些力量从自己方面来说只有在这些个人的交往和相互联系中才能成为真正的力量。”。也就是说明，只有人际关系起了作用，生产力才有可能实现，才有可能成为生产的力量。生产力，作为一种能力或力量，对应着确定的实体或载体。生产力的主体或实体既不是劳动者，不是劳动资料或劳动对象，也不是以上生产三要素的结合体，而是具有一定生产关系的人们构成的社会机构，是“一个以人为肢体的生产机构”。</w:t>
      </w:r>
    </w:p>
    <w:p>
      <w:pPr>
        <w:ind w:left="0" w:right="0" w:firstLine="560"/>
        <w:spacing w:before="450" w:after="450" w:line="312" w:lineRule="auto"/>
      </w:pPr>
      <w:r>
        <w:rPr>
          <w:rFonts w:ascii="宋体" w:hAnsi="宋体" w:eastAsia="宋体" w:cs="宋体"/>
          <w:color w:val="000"/>
          <w:sz w:val="28"/>
          <w:szCs w:val="28"/>
        </w:rPr>
        <w:t xml:space="preserve">综合以上所述，人际关系就是生产力是可以成立的。在实现生产力的过程中，人们，即劳动者，总是有意无意的利用着各种人际关系。而同样，人际关系成为了生产力的代名词。特别是当今这个信息社会，人与人之间的交往正在无限的渗透在各个角落，人不可能孤立于这个世界，而是通过这种人际网构成。总而言之，人就是各种人际关系的总和。</w:t>
      </w:r>
    </w:p>
    <w:p>
      <w:pPr>
        <w:ind w:left="0" w:right="0" w:firstLine="560"/>
        <w:spacing w:before="450" w:after="450" w:line="312" w:lineRule="auto"/>
      </w:pPr>
      <w:r>
        <w:rPr>
          <w:rFonts w:ascii="黑体" w:hAnsi="黑体" w:eastAsia="黑体" w:cs="黑体"/>
          <w:color w:val="000000"/>
          <w:sz w:val="36"/>
          <w:szCs w:val="36"/>
          <w:b w:val="1"/>
          <w:bCs w:val="1"/>
        </w:rPr>
        <w:t xml:space="preserve">第四篇：酒精中毒可用的解毒药是</w:t>
      </w:r>
    </w:p>
    <w:p>
      <w:pPr>
        <w:ind w:left="0" w:right="0" w:firstLine="560"/>
        <w:spacing w:before="450" w:after="450" w:line="312" w:lineRule="auto"/>
      </w:pPr>
      <w:r>
        <w:rPr>
          <w:rFonts w:ascii="宋体" w:hAnsi="宋体" w:eastAsia="宋体" w:cs="宋体"/>
          <w:color w:val="000"/>
          <w:sz w:val="28"/>
          <w:szCs w:val="28"/>
        </w:rPr>
        <w:t xml:space="preserve">患者，男，22岁。口服酒精过量导致急性酒精中毒。可用的解毒药是（A）</w:t>
      </w:r>
    </w:p>
    <w:p>
      <w:pPr>
        <w:ind w:left="0" w:right="0" w:firstLine="560"/>
        <w:spacing w:before="450" w:after="450" w:line="312" w:lineRule="auto"/>
      </w:pPr>
      <w:r>
        <w:rPr>
          <w:rFonts w:ascii="宋体" w:hAnsi="宋体" w:eastAsia="宋体" w:cs="宋体"/>
          <w:color w:val="000"/>
          <w:sz w:val="28"/>
          <w:szCs w:val="28"/>
        </w:rPr>
        <w:t xml:space="preserve">A．纳洛酮</w:t>
      </w:r>
    </w:p>
    <w:p>
      <w:pPr>
        <w:ind w:left="0" w:right="0" w:firstLine="560"/>
        <w:spacing w:before="450" w:after="450" w:line="312" w:lineRule="auto"/>
      </w:pPr>
      <w:r>
        <w:rPr>
          <w:rFonts w:ascii="宋体" w:hAnsi="宋体" w:eastAsia="宋体" w:cs="宋体"/>
          <w:color w:val="000"/>
          <w:sz w:val="28"/>
          <w:szCs w:val="28"/>
        </w:rPr>
        <w:t xml:space="preserve">B．乙酰半胱氨酸 C．葡萄糖醛酸内酯 D．硫代硫酸钠 E．可拉明</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第五篇：如何扩大你的可用“内存”空间</w:t>
      </w:r>
    </w:p>
    <w:p>
      <w:pPr>
        <w:ind w:left="0" w:right="0" w:firstLine="560"/>
        <w:spacing w:before="450" w:after="450" w:line="312" w:lineRule="auto"/>
      </w:pPr>
      <w:r>
        <w:rPr>
          <w:rFonts w:ascii="宋体" w:hAnsi="宋体" w:eastAsia="宋体" w:cs="宋体"/>
          <w:color w:val="000"/>
          <w:sz w:val="28"/>
          <w:szCs w:val="28"/>
        </w:rPr>
        <w:t xml:space="preserve">如何扩大你的可用“内存”空间</w:t>
      </w:r>
    </w:p>
    <w:p>
      <w:pPr>
        <w:ind w:left="0" w:right="0" w:firstLine="560"/>
        <w:spacing w:before="450" w:after="450" w:line="312" w:lineRule="auto"/>
      </w:pPr>
      <w:r>
        <w:rPr>
          <w:rFonts w:ascii="宋体" w:hAnsi="宋体" w:eastAsia="宋体" w:cs="宋体"/>
          <w:color w:val="000"/>
          <w:sz w:val="28"/>
          <w:szCs w:val="28"/>
        </w:rPr>
        <w:t xml:space="preserve">现在主流计算机的内存配置已经大幅提升，但是对于WindowsXP操作系统以及功能越来越强大、占用系统内存资源也越来越多的各种软件来说，内存的提升还是远远不能满足日益庞大的软件要求，这时候WindowsXP使用的页面文件(功能相当于我们常说的虚拟内存)就可以发挥其作用了。它将一部分硬盘空间设置为虚拟内存，从而扩大了计算机的可用“内存”空间来满足程序的运行要求。【宏图友情提示】：目前内存占用越来越大，适当的优化内存和扩大虚拟内存是有必要的。</w:t>
      </w:r>
    </w:p>
    <w:p>
      <w:pPr>
        <w:ind w:left="0" w:right="0" w:firstLine="560"/>
        <w:spacing w:before="450" w:after="450" w:line="312" w:lineRule="auto"/>
      </w:pPr>
      <w:r>
        <w:rPr>
          <w:rFonts w:ascii="宋体" w:hAnsi="宋体" w:eastAsia="宋体" w:cs="宋体"/>
          <w:color w:val="000"/>
          <w:sz w:val="28"/>
          <w:szCs w:val="28"/>
        </w:rPr>
        <w:t xml:space="preserve">由于Windows XP是动态分配页面文件，Windows XP会不停地在硬盘中扩大空间来满足程序运行的要求。这样会导致系统工作效率的降低和系统反应的延迟。所以，就将虚拟内存设置为静态的。微软的建议是页面文件的最小值，应该是当前系统内存容量再加上12MB(RAM＋12MB)，对于一台拥有512MB内存的机器和一台1G内存的机器，优化性能的规则肯定不同。对于一台装有512MB的机器，页面文件的设置可根据这样一个公式计算：内存空间大小×1.75。对于一台装有1G或更多内存的机器，页面文件的设置可根据这样一个公式计算：内存空间大小×1.5。这样才能让操作系统在崩溃或死机前将内存中全部的内容复制到硬盘上。</w:t>
      </w:r>
    </w:p>
    <w:p>
      <w:pPr>
        <w:ind w:left="0" w:right="0" w:firstLine="560"/>
        <w:spacing w:before="450" w:after="450" w:line="312" w:lineRule="auto"/>
      </w:pPr>
      <w:r>
        <w:rPr>
          <w:rFonts w:ascii="宋体" w:hAnsi="宋体" w:eastAsia="宋体" w:cs="宋体"/>
          <w:color w:val="000"/>
          <w:sz w:val="28"/>
          <w:szCs w:val="28"/>
        </w:rPr>
        <w:t xml:space="preserve">具体做法是：右键单击“我的电脑”→“属性”→“高级”，在“性能”选项中点击“设置”→“高级”，在“虚拟内存”选项中点击“更改”，选择“自定义大小”，更改页面文件大小，将初始大小与最大值改为一致，完成后，点击“设置”即可。【宏图友情提示】：虚拟内存位置最好不要放到系统那个硬盘，给系统一个独立的工作空间。</w:t>
      </w:r>
    </w:p>
    <w:p>
      <w:pPr>
        <w:ind w:left="0" w:right="0" w:firstLine="560"/>
        <w:spacing w:before="450" w:after="450" w:line="312" w:lineRule="auto"/>
      </w:pPr>
      <w:r>
        <w:rPr>
          <w:rFonts w:ascii="宋体" w:hAnsi="宋体" w:eastAsia="宋体" w:cs="宋体"/>
          <w:color w:val="000"/>
          <w:sz w:val="28"/>
          <w:szCs w:val="28"/>
        </w:rPr>
        <w:t xml:space="preserve">在Windows XP在菜单效果方面比起win9x等兄弟可以说是非常漂亮了，不过对于小内存用户来说，太华丽了，太占内存了，(256MB内存也只能是基本满足需要)那么该怎么样修改呢？请跟我来：</w:t>
      </w:r>
    </w:p>
    <w:p>
      <w:pPr>
        <w:ind w:left="0" w:right="0" w:firstLine="560"/>
        <w:spacing w:before="450" w:after="450" w:line="312" w:lineRule="auto"/>
      </w:pPr>
      <w:r>
        <w:rPr>
          <w:rFonts w:ascii="宋体" w:hAnsi="宋体" w:eastAsia="宋体" w:cs="宋体"/>
          <w:color w:val="000"/>
          <w:sz w:val="28"/>
          <w:szCs w:val="28"/>
        </w:rPr>
        <w:t xml:space="preserve">1.请点击“开始”→“控制面板”，在“控制面板”的分类视图中选择“性能和维护”→“调整视觉效果”，此时将弹出“性能选项”窗口，在这里选择“调整为最佳性能”可以将菜单的所有动画效果去掉。应该感到速度有明显提高，如果还觉得不够快，请往下看。接下来请点击“开始”→“运行”输入“RegEdit”打开注册表编辑器，找到HKEY_CURRENT_USERControl PanelDesktop分支，在右边窗口双击键值名MenuShowDelay的项，这一项的取值范围是0～100000（单位为毫秒），接下来将默认的值改为0即可。</w:t>
      </w:r>
    </w:p>
    <w:p>
      <w:pPr>
        <w:ind w:left="0" w:right="0" w:firstLine="560"/>
        <w:spacing w:before="450" w:after="450" w:line="312" w:lineRule="auto"/>
      </w:pPr>
      <w:r>
        <w:rPr>
          <w:rFonts w:ascii="宋体" w:hAnsi="宋体" w:eastAsia="宋体" w:cs="宋体"/>
          <w:color w:val="000"/>
          <w:sz w:val="28"/>
          <w:szCs w:val="28"/>
        </w:rPr>
        <w:t xml:space="preserve">现在电脑爱好者们所用的硬盘要比过去大得多(因为便宜嘛)，动辄80G、160G的。大硬盘一般都支持DMA工作模式，如果确定你的硬盘支持DMA方式，那么你就可以用DMA方式代替传统的PIO方式，这样可以提高硬盘的传输速度并减少你的CPU占用率，以提高你的系统性能。具体做法是：用点击“开始”→“控制面板”→“性能与维护”→“查看电脑基本信息”→“设备管理器”→“IDE ATA/ATAPI控制器”→“IDE通道”→“属性”→“高级设置”，在传送模式中选择“DMA”即可。</w:t>
      </w:r>
    </w:p>
    <w:p>
      <w:pPr>
        <w:ind w:left="0" w:right="0" w:firstLine="560"/>
        <w:spacing w:before="450" w:after="450" w:line="312" w:lineRule="auto"/>
      </w:pPr>
      <w:r>
        <w:rPr>
          <w:rFonts w:ascii="宋体" w:hAnsi="宋体" w:eastAsia="宋体" w:cs="宋体"/>
          <w:color w:val="000"/>
          <w:sz w:val="28"/>
          <w:szCs w:val="28"/>
        </w:rPr>
        <w:t xml:space="preserve">内存不够用，需要处理操作系统安全日志装满时的情况</w:t>
      </w:r>
    </w:p>
    <w:p>
      <w:pPr>
        <w:ind w:left="0" w:right="0" w:firstLine="560"/>
        <w:spacing w:before="450" w:after="450" w:line="312" w:lineRule="auto"/>
      </w:pPr>
      <w:r>
        <w:rPr>
          <w:rFonts w:ascii="宋体" w:hAnsi="宋体" w:eastAsia="宋体" w:cs="宋体"/>
          <w:color w:val="000"/>
          <w:sz w:val="28"/>
          <w:szCs w:val="28"/>
        </w:rPr>
        <w:t xml:space="preserve">1.首先打开事件查看器。单击“开始”→“设置”，然后请你单击“控制面板”，双击“管理工具”，然后再双击“事件查看器”即可。</w:t>
      </w:r>
    </w:p>
    <w:p>
      <w:pPr>
        <w:ind w:left="0" w:right="0" w:firstLine="560"/>
        <w:spacing w:before="450" w:after="450" w:line="312" w:lineRule="auto"/>
      </w:pPr>
      <w:r>
        <w:rPr>
          <w:rFonts w:ascii="宋体" w:hAnsi="宋体" w:eastAsia="宋体" w:cs="宋体"/>
          <w:color w:val="000"/>
          <w:sz w:val="28"/>
          <w:szCs w:val="28"/>
        </w:rPr>
        <w:t xml:space="preserve">2.在随后出现的控制台树中，用右键单击“安全日志”，然后单击“属性”。</w:t>
      </w:r>
    </w:p>
    <w:p>
      <w:pPr>
        <w:ind w:left="0" w:right="0" w:firstLine="560"/>
        <w:spacing w:before="450" w:after="450" w:line="312" w:lineRule="auto"/>
      </w:pPr>
      <w:r>
        <w:rPr>
          <w:rFonts w:ascii="宋体" w:hAnsi="宋体" w:eastAsia="宋体" w:cs="宋体"/>
          <w:color w:val="000"/>
          <w:sz w:val="28"/>
          <w:szCs w:val="28"/>
        </w:rPr>
        <w:t xml:space="preserve">3.接着在“常规”选项卡上，单击“改写久于n天的事件”(默认是7天前)或“不改写事件（手动清除日志）”。</w:t>
      </w:r>
    </w:p>
    <w:p>
      <w:pPr>
        <w:ind w:left="0" w:right="0" w:firstLine="560"/>
        <w:spacing w:before="450" w:after="450" w:line="312" w:lineRule="auto"/>
      </w:pPr>
      <w:r>
        <w:rPr>
          <w:rFonts w:ascii="宋体" w:hAnsi="宋体" w:eastAsia="宋体" w:cs="宋体"/>
          <w:color w:val="000"/>
          <w:sz w:val="28"/>
          <w:szCs w:val="28"/>
        </w:rPr>
        <w:t xml:space="preserve">4.改变日志文件的大小，默认是512KB。</w:t>
      </w:r>
    </w:p>
    <w:p>
      <w:pPr>
        <w:ind w:left="0" w:right="0" w:firstLine="560"/>
        <w:spacing w:before="450" w:after="450" w:line="312" w:lineRule="auto"/>
      </w:pPr>
      <w:r>
        <w:rPr>
          <w:rFonts w:ascii="宋体" w:hAnsi="宋体" w:eastAsia="宋体" w:cs="宋体"/>
          <w:color w:val="000"/>
          <w:sz w:val="28"/>
          <w:szCs w:val="28"/>
        </w:rPr>
        <w:t xml:space="preserve">5.接下来点击“开始”→“运行”，再输入“RegEdit”命令打开注册表编辑器，找到HKEY_LOCAL_MACHINESYSTEM CurrentControlSetControlLsa分支，这时用右键点击“CrashOnAuditFail”，选择创建“REG_DWORD”类型，赋值为1即可。</w:t>
      </w:r>
    </w:p>
    <w:p>
      <w:pPr>
        <w:ind w:left="0" w:right="0" w:firstLine="560"/>
        <w:spacing w:before="450" w:after="450" w:line="312" w:lineRule="auto"/>
      </w:pPr>
      <w:r>
        <w:rPr>
          <w:rFonts w:ascii="宋体" w:hAnsi="宋体" w:eastAsia="宋体" w:cs="宋体"/>
          <w:color w:val="000"/>
          <w:sz w:val="28"/>
          <w:szCs w:val="28"/>
        </w:rPr>
        <w:t xml:space="preserve">6.完成此操作后，需要重新启动你的计算机。【宏图友情提示】：谢谢朋友的分享，朋友有关电脑问题，可以在下面留言-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2025-04-04T08:47:05+08:00</dcterms:created>
  <dcterms:modified xsi:type="dcterms:W3CDTF">2025-04-04T08:47:05+08:00</dcterms:modified>
</cp:coreProperties>
</file>

<file path=docProps/custom.xml><?xml version="1.0" encoding="utf-8"?>
<Properties xmlns="http://schemas.openxmlformats.org/officeDocument/2006/custom-properties" xmlns:vt="http://schemas.openxmlformats.org/officeDocument/2006/docPropsVTypes"/>
</file>