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 鉴定</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 鉴定人民法院 鉴定人民法院对外委托司法鉴定管理规定(二xx-x年二月二十二日最高人民法院审判委员会第一二一四次会议通过)法释〖二xx-x〗八号第一条为规范人民法院对外委托和组织司法鉴定工作，根据《人民法院司法鉴定工作暂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 鉴定</w:t>
      </w:r>
    </w:p>
    <w:p>
      <w:pPr>
        <w:ind w:left="0" w:right="0" w:firstLine="560"/>
        <w:spacing w:before="450" w:after="450" w:line="312" w:lineRule="auto"/>
      </w:pPr>
      <w:r>
        <w:rPr>
          <w:rFonts w:ascii="宋体" w:hAnsi="宋体" w:eastAsia="宋体" w:cs="宋体"/>
          <w:color w:val="000"/>
          <w:sz w:val="28"/>
          <w:szCs w:val="28"/>
        </w:rPr>
        <w:t xml:space="preserve">人民法院 鉴定</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(二xx-x年二月二十二日最高人民法院审判委员会第一二一四次会议通过)</w:t>
      </w:r>
    </w:p>
    <w:p>
      <w:pPr>
        <w:ind w:left="0" w:right="0" w:firstLine="560"/>
        <w:spacing w:before="450" w:after="450" w:line="312" w:lineRule="auto"/>
      </w:pPr>
      <w:r>
        <w:rPr>
          <w:rFonts w:ascii="宋体" w:hAnsi="宋体" w:eastAsia="宋体" w:cs="宋体"/>
          <w:color w:val="000"/>
          <w:sz w:val="28"/>
          <w:szCs w:val="28"/>
        </w:rPr>
        <w:t xml:space="preserve">法释〖二xx-x〗八号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第一条为规范人民法院对外委托和组织司法鉴定工作，根据《人民法院司法鉴定工作暂行规定》，制定本办法，人民法院 鉴定。</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(四)其他必要的文件、资料等，鉴定材料《人民法院 鉴定》。</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第二篇：人民法院书记员工作情况鉴定</w:t>
      </w:r>
    </w:p>
    <w:p>
      <w:pPr>
        <w:ind w:left="0" w:right="0" w:firstLine="560"/>
        <w:spacing w:before="450" w:after="450" w:line="312" w:lineRule="auto"/>
      </w:pPr>
      <w:r>
        <w:rPr>
          <w:rFonts w:ascii="宋体" w:hAnsi="宋体" w:eastAsia="宋体" w:cs="宋体"/>
          <w:color w:val="000"/>
          <w:sz w:val="28"/>
          <w:szCs w:val="28"/>
        </w:rPr>
        <w:t xml:space="preserve">关于林小平同志一年来的工作情况鉴定</w:t>
      </w:r>
    </w:p>
    <w:p>
      <w:pPr>
        <w:ind w:left="0" w:right="0" w:firstLine="560"/>
        <w:spacing w:before="450" w:after="450" w:line="312" w:lineRule="auto"/>
      </w:pPr>
      <w:r>
        <w:rPr>
          <w:rFonts w:ascii="宋体" w:hAnsi="宋体" w:eastAsia="宋体" w:cs="宋体"/>
          <w:color w:val="000"/>
          <w:sz w:val="28"/>
          <w:szCs w:val="28"/>
        </w:rPr>
        <w:t xml:space="preserve">林小平同志自2024年1月被录用为当涂县人民法院书记员并被安排进基层法庭、执行庭以来，该同志能严格按组织要求，认真学习，勤于工作，乐于进取，勇于创新。一年来，林小平同志在学习、工作上取得了良好成绩，为我院基层法庭、执行庭做了许多富有成效的工作。具体鉴定情况如下：</w:t>
      </w:r>
    </w:p>
    <w:p>
      <w:pPr>
        <w:ind w:left="0" w:right="0" w:firstLine="560"/>
        <w:spacing w:before="450" w:after="450" w:line="312" w:lineRule="auto"/>
      </w:pPr>
      <w:r>
        <w:rPr>
          <w:rFonts w:ascii="宋体" w:hAnsi="宋体" w:eastAsia="宋体" w:cs="宋体"/>
          <w:color w:val="000"/>
          <w:sz w:val="28"/>
          <w:szCs w:val="28"/>
        </w:rPr>
        <w:t xml:space="preserve">一、勤于学习积</w:t>
      </w:r>
    </w:p>
    <w:p>
      <w:pPr>
        <w:ind w:left="0" w:right="0" w:firstLine="560"/>
        <w:spacing w:before="450" w:after="450" w:line="312" w:lineRule="auto"/>
      </w:pPr>
      <w:r>
        <w:rPr>
          <w:rFonts w:ascii="宋体" w:hAnsi="宋体" w:eastAsia="宋体" w:cs="宋体"/>
          <w:color w:val="000"/>
          <w:sz w:val="28"/>
          <w:szCs w:val="28"/>
        </w:rPr>
        <w:t xml:space="preserve">累，学习知识面不断拓宽。</w:t>
      </w:r>
    </w:p>
    <w:p>
      <w:pPr>
        <w:ind w:left="0" w:right="0" w:firstLine="560"/>
        <w:spacing w:before="450" w:after="450" w:line="312" w:lineRule="auto"/>
      </w:pPr>
      <w:r>
        <w:rPr>
          <w:rFonts w:ascii="宋体" w:hAnsi="宋体" w:eastAsia="宋体" w:cs="宋体"/>
          <w:color w:val="000"/>
          <w:sz w:val="28"/>
          <w:szCs w:val="28"/>
        </w:rPr>
        <w:t xml:space="preserve">自去年以第一名优势被组织部门选考进我院以来，林小平同志更加注重各方面知识的积累，学习中不仅注重学习政治理论知识，特别是对法律知识学习，一年来，他阅读了许多法学著作，通过了法律专业自考本科考试。一年来，他还注重学习文秘、新闻写作、计算机、英语、市场经济等方面知识，通过学习增强了先进性本领。</w:t>
      </w:r>
    </w:p>
    <w:p>
      <w:pPr>
        <w:ind w:left="0" w:right="0" w:firstLine="560"/>
        <w:spacing w:before="450" w:after="450" w:line="312" w:lineRule="auto"/>
      </w:pPr>
      <w:r>
        <w:rPr>
          <w:rFonts w:ascii="宋体" w:hAnsi="宋体" w:eastAsia="宋体" w:cs="宋体"/>
          <w:color w:val="000"/>
          <w:sz w:val="28"/>
          <w:szCs w:val="28"/>
        </w:rPr>
        <w:t xml:space="preserve">二、认真履行职责，业务工作能力明显提高。</w:t>
      </w:r>
    </w:p>
    <w:p>
      <w:pPr>
        <w:ind w:left="0" w:right="0" w:firstLine="560"/>
        <w:spacing w:before="450" w:after="450" w:line="312" w:lineRule="auto"/>
      </w:pPr>
      <w:r>
        <w:rPr>
          <w:rFonts w:ascii="宋体" w:hAnsi="宋体" w:eastAsia="宋体" w:cs="宋体"/>
          <w:color w:val="000"/>
          <w:sz w:val="28"/>
          <w:szCs w:val="28"/>
        </w:rPr>
        <w:t xml:space="preserve">一年来，林小平同志不断提高业务技能，切实履行工作职责，努力提高为人民服务的水平和质量。考入法院后，他为使自己从政府文书岗位迅速向法院书记员岗位转换好，在基层法庭刻苦锻炼，认真细致、高质高效地做好书记员各项工作，从而快速适应岗位之需。在法院立案受理、法律文书送达、庭前准备、参与案前协调、庭审记录、庭后释疑、判后疏导、案卷装订、参加执行等各项工作中林小平同志均充分做好本职工作，受到了领导和当事人的充分肯定和好评。</w:t>
      </w:r>
    </w:p>
    <w:p>
      <w:pPr>
        <w:ind w:left="0" w:right="0" w:firstLine="560"/>
        <w:spacing w:before="450" w:after="450" w:line="312" w:lineRule="auto"/>
      </w:pPr>
      <w:r>
        <w:rPr>
          <w:rFonts w:ascii="宋体" w:hAnsi="宋体" w:eastAsia="宋体" w:cs="宋体"/>
          <w:color w:val="000"/>
          <w:sz w:val="28"/>
          <w:szCs w:val="28"/>
        </w:rPr>
        <w:t xml:space="preserve">三、有效发挥特长，做好信息调研工作。</w:t>
      </w:r>
    </w:p>
    <w:p>
      <w:pPr>
        <w:ind w:left="0" w:right="0" w:firstLine="560"/>
        <w:spacing w:before="450" w:after="450" w:line="312" w:lineRule="auto"/>
      </w:pPr>
      <w:r>
        <w:rPr>
          <w:rFonts w:ascii="宋体" w:hAnsi="宋体" w:eastAsia="宋体" w:cs="宋体"/>
          <w:color w:val="000"/>
          <w:sz w:val="28"/>
          <w:szCs w:val="28"/>
        </w:rPr>
        <w:t xml:space="preserve">一年来，林小平同志充分发挥自身专长，使2024黄桥法庭信息宣传工作成绩一跃成为全院基层法庭之首。一年来，林小平先后在《人民法院报》、《安徽法制报》、《安徽日报农村版》、《马鞍山日报》、《马鞍山信息》报刊及《中国法院网》、《安徽法院网》上发表了稿件110篇，填补了博望法庭从未在国家级媒体、网络上发表稿件的空白。2024年林小平同志还被聘为省委办公厅信息处特约信息员，同时还被推荐参评2024马鞍山日报优秀通讯员。</w:t>
      </w:r>
    </w:p>
    <w:p>
      <w:pPr>
        <w:ind w:left="0" w:right="0" w:firstLine="560"/>
        <w:spacing w:before="450" w:after="450" w:line="312" w:lineRule="auto"/>
      </w:pPr>
      <w:r>
        <w:rPr>
          <w:rFonts w:ascii="宋体" w:hAnsi="宋体" w:eastAsia="宋体" w:cs="宋体"/>
          <w:color w:val="000"/>
          <w:sz w:val="28"/>
          <w:szCs w:val="28"/>
        </w:rPr>
        <w:t xml:space="preserve">四、注重廉洁自律，工作生活作风务实。</w:t>
      </w:r>
    </w:p>
    <w:p>
      <w:pPr>
        <w:ind w:left="0" w:right="0" w:firstLine="560"/>
        <w:spacing w:before="450" w:after="450" w:line="312" w:lineRule="auto"/>
      </w:pPr>
      <w:r>
        <w:rPr>
          <w:rFonts w:ascii="宋体" w:hAnsi="宋体" w:eastAsia="宋体" w:cs="宋体"/>
          <w:color w:val="000"/>
          <w:sz w:val="28"/>
          <w:szCs w:val="28"/>
        </w:rPr>
        <w:t xml:space="preserve">林小平同志注重树立正确的世界观、人生观、价值观，工作</w:t>
      </w:r>
    </w:p>
    <w:p>
      <w:pPr>
        <w:ind w:left="0" w:right="0" w:firstLine="560"/>
        <w:spacing w:before="450" w:after="450" w:line="312" w:lineRule="auto"/>
      </w:pPr>
      <w:r>
        <w:rPr>
          <w:rFonts w:ascii="宋体" w:hAnsi="宋体" w:eastAsia="宋体" w:cs="宋体"/>
          <w:color w:val="000"/>
          <w:sz w:val="28"/>
          <w:szCs w:val="28"/>
        </w:rPr>
        <w:t xml:space="preserve">中十分注重塑造自身良好形象。林小平同志坚持做到慎德慎威，慎始慎终，一点一滴磨炼意志，一点一滴砥砾品行，严格按院党组的要求，为维护法院整体形象洁身自好。由于表现良好，在院党组的教育、培养下，林小平同志被批准为中共正式党员。</w:t>
      </w:r>
    </w:p>
    <w:p>
      <w:pPr>
        <w:ind w:left="0" w:right="0" w:firstLine="560"/>
        <w:spacing w:before="450" w:after="450" w:line="312" w:lineRule="auto"/>
      </w:pPr>
      <w:r>
        <w:rPr>
          <w:rFonts w:ascii="宋体" w:hAnsi="宋体" w:eastAsia="宋体" w:cs="宋体"/>
          <w:color w:val="000"/>
          <w:sz w:val="28"/>
          <w:szCs w:val="28"/>
        </w:rPr>
        <w:t xml:space="preserve">二○○六年元月二十日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法院法医学鉴定文书的立卷归档工作，逐步实现法医学鉴定文书档案管理制度化、规范化、标准化，根据《中华人民共和国档案法》和《机关档案工作业务建设规范》等有关规定，结合法医学鉴定文书形成的特点，制定本办法。</w:t>
      </w:r>
    </w:p>
    <w:p>
      <w:pPr>
        <w:ind w:left="0" w:right="0" w:firstLine="560"/>
        <w:spacing w:before="450" w:after="450" w:line="312" w:lineRule="auto"/>
      </w:pPr>
      <w:r>
        <w:rPr>
          <w:rFonts w:ascii="宋体" w:hAnsi="宋体" w:eastAsia="宋体" w:cs="宋体"/>
          <w:color w:val="000"/>
          <w:sz w:val="28"/>
          <w:szCs w:val="28"/>
        </w:rPr>
        <w:t xml:space="preserve">第二条 人民法院法医学鉴定文书档案，是按照法医学鉴定程序，运用现代科学技术，为查明和确定案件真实情况，提供科学证据的真实记录。各级人民法院必须严格按照本办法的要求，做好立卷归档工作。</w:t>
      </w:r>
    </w:p>
    <w:p>
      <w:pPr>
        <w:ind w:left="0" w:right="0" w:firstLine="560"/>
        <w:spacing w:before="450" w:after="450" w:line="312" w:lineRule="auto"/>
      </w:pPr>
      <w:r>
        <w:rPr>
          <w:rFonts w:ascii="宋体" w:hAnsi="宋体" w:eastAsia="宋体" w:cs="宋体"/>
          <w:color w:val="000"/>
          <w:sz w:val="28"/>
          <w:szCs w:val="28"/>
        </w:rPr>
        <w:t xml:space="preserve">第三条 法医学鉴定文书，应以活体检验、尸体检验、文证审查、物证检验、现场勘验等类别，按和一人（件）一号的原则，单独立卷。</w:t>
      </w:r>
    </w:p>
    <w:p>
      <w:pPr>
        <w:ind w:left="0" w:right="0" w:firstLine="560"/>
        <w:spacing w:before="450" w:after="450" w:line="312" w:lineRule="auto"/>
      </w:pPr>
      <w:r>
        <w:rPr>
          <w:rFonts w:ascii="宋体" w:hAnsi="宋体" w:eastAsia="宋体" w:cs="宋体"/>
          <w:color w:val="000"/>
          <w:sz w:val="28"/>
          <w:szCs w:val="28"/>
        </w:rPr>
        <w:t xml:space="preserve">第四条 人民法院的法医学鉴定文书必须用毛笔或碳素或蓝黑墨水的钢笔书写、签发，法医鉴定人负责鉴定文书的立卷归档工作，归档前应由法医室负责人进行立卷质量的检查。</w:t>
      </w:r>
    </w:p>
    <w:p>
      <w:pPr>
        <w:ind w:left="0" w:right="0" w:firstLine="560"/>
        <w:spacing w:before="450" w:after="450" w:line="312" w:lineRule="auto"/>
      </w:pPr>
      <w:r>
        <w:rPr>
          <w:rFonts w:ascii="宋体" w:hAnsi="宋体" w:eastAsia="宋体" w:cs="宋体"/>
          <w:color w:val="000"/>
          <w:sz w:val="28"/>
          <w:szCs w:val="28"/>
        </w:rPr>
        <w:t xml:space="preserve">第二章 鉴定文书材料的收集</w:t>
      </w:r>
    </w:p>
    <w:p>
      <w:pPr>
        <w:ind w:left="0" w:right="0" w:firstLine="560"/>
        <w:spacing w:before="450" w:after="450" w:line="312" w:lineRule="auto"/>
      </w:pPr>
      <w:r>
        <w:rPr>
          <w:rFonts w:ascii="宋体" w:hAnsi="宋体" w:eastAsia="宋体" w:cs="宋体"/>
          <w:color w:val="000"/>
          <w:sz w:val="28"/>
          <w:szCs w:val="28"/>
        </w:rPr>
        <w:t xml:space="preserve">第五条 鉴定文书材料，从接受法医学鉴定委托书时起，法医鉴定人应即开始收集，着手立卷工作。按照法医学鉴定程序一一受理、检验鉴定、制作鉴定文书所形成的各种文书材料均应收集立卷。</w:t>
      </w:r>
    </w:p>
    <w:p>
      <w:pPr>
        <w:ind w:left="0" w:right="0" w:firstLine="560"/>
        <w:spacing w:before="450" w:after="450" w:line="312" w:lineRule="auto"/>
      </w:pPr>
      <w:r>
        <w:rPr>
          <w:rFonts w:ascii="宋体" w:hAnsi="宋体" w:eastAsia="宋体" w:cs="宋体"/>
          <w:color w:val="000"/>
          <w:sz w:val="28"/>
          <w:szCs w:val="28"/>
        </w:rPr>
        <w:t xml:space="preserve">第六条 收集的范围主要包括，法医学鉴定委托书、登记表、阅卷记录、调查材料、检验记录、解剖笔录、现场勘验笔录、讨论记录、照片、鉴定书文稿等。</w:t>
      </w:r>
    </w:p>
    <w:p>
      <w:pPr>
        <w:ind w:left="0" w:right="0" w:firstLine="560"/>
        <w:spacing w:before="450" w:after="450" w:line="312" w:lineRule="auto"/>
      </w:pPr>
      <w:r>
        <w:rPr>
          <w:rFonts w:ascii="宋体" w:hAnsi="宋体" w:eastAsia="宋体" w:cs="宋体"/>
          <w:color w:val="000"/>
          <w:sz w:val="28"/>
          <w:szCs w:val="28"/>
        </w:rPr>
        <w:t xml:space="preserve">第七条 卷内文书材料只保存一份（有领导批示的除外）。</w:t>
      </w:r>
    </w:p>
    <w:p>
      <w:pPr>
        <w:ind w:left="0" w:right="0" w:firstLine="560"/>
        <w:spacing w:before="450" w:after="450" w:line="312" w:lineRule="auto"/>
      </w:pPr>
      <w:r>
        <w:rPr>
          <w:rFonts w:ascii="宋体" w:hAnsi="宋体" w:eastAsia="宋体" w:cs="宋体"/>
          <w:color w:val="000"/>
          <w:sz w:val="28"/>
          <w:szCs w:val="28"/>
        </w:rPr>
        <w:t xml:space="preserve">第三章 鉴定文书材料的排列</w:t>
      </w:r>
    </w:p>
    <w:p>
      <w:pPr>
        <w:ind w:left="0" w:right="0" w:firstLine="560"/>
        <w:spacing w:before="450" w:after="450" w:line="312" w:lineRule="auto"/>
      </w:pPr>
      <w:r>
        <w:rPr>
          <w:rFonts w:ascii="宋体" w:hAnsi="宋体" w:eastAsia="宋体" w:cs="宋体"/>
          <w:color w:val="000"/>
          <w:sz w:val="28"/>
          <w:szCs w:val="28"/>
        </w:rPr>
        <w:t xml:space="preserve">第八条 卷内文书材料的排列，总的要求是：按照法医学鉴定程序的客观进程形成文书的时间自然顺序进行排列。</w:t>
      </w:r>
    </w:p>
    <w:p>
      <w:pPr>
        <w:ind w:left="0" w:right="0" w:firstLine="560"/>
        <w:spacing w:before="450" w:after="450" w:line="312" w:lineRule="auto"/>
      </w:pPr>
      <w:r>
        <w:rPr>
          <w:rFonts w:ascii="宋体" w:hAnsi="宋体" w:eastAsia="宋体" w:cs="宋体"/>
          <w:color w:val="000"/>
          <w:sz w:val="28"/>
          <w:szCs w:val="28"/>
        </w:rPr>
        <w:t xml:space="preserve">第九条 活体检验鉴定文书材料的排列顺序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（1）卷宗封面；（2）卷内目录；（3）法医学鉴定委托书；（4）调查材料（如病史材料）；（5）阅卷记录及讨论记录；（6）法医学活体检验鉴定书；（7）照片；（8）备考表；（9）证物袋；（10）卷底。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第十条 尸体检验鉴定文书材料的排列顺序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（1）卷宗封面；（2）卷内目录；（3）法医学鉴定委托书；（4）调查材料（如病史材料、物证报告书等）；（5）解剖笔录；（6）阅卷记录及讨论记录；</w:t>
      </w:r>
    </w:p>
    <w:p>
      <w:pPr>
        <w:ind w:left="0" w:right="0" w:firstLine="560"/>
        <w:spacing w:before="450" w:after="450" w:line="312" w:lineRule="auto"/>
      </w:pPr>
      <w:r>
        <w:rPr>
          <w:rFonts w:ascii="宋体" w:hAnsi="宋体" w:eastAsia="宋体" w:cs="宋体"/>
          <w:color w:val="000"/>
          <w:sz w:val="28"/>
          <w:szCs w:val="28"/>
        </w:rPr>
        <w:t xml:space="preserve">（7）法医学尸体检验鉴定书；（8）照片；（9）备考表；（10）证物袋；（11）卷底。</w:t>
      </w:r>
    </w:p>
    <w:p>
      <w:pPr>
        <w:ind w:left="0" w:right="0" w:firstLine="560"/>
        <w:spacing w:before="450" w:after="450" w:line="312" w:lineRule="auto"/>
      </w:pPr>
      <w:r>
        <w:rPr>
          <w:rFonts w:ascii="宋体" w:hAnsi="宋体" w:eastAsia="宋体" w:cs="宋体"/>
          <w:color w:val="000"/>
          <w:sz w:val="28"/>
          <w:szCs w:val="28"/>
        </w:rPr>
        <w:t xml:space="preserve">第十一条 文证审查鉴定文书材料的排列顺序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（1）卷宗封面；（2）卷内目录；（3）法医学鉴定委托书；（4）调查材料（如文证材料）；（5）阅卷记录及讨论记录；（6）法医学文证审查鉴定书；（7）照片；（8）备考表；（9）证物袋；（10）卷底。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第十二条 物证检验鉴定文书材料的排列顺序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检材（名称、性状）记录和检验方法记录；（5）讨论记录；（6）法医学物证检验报告（鉴定本）；（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第十三条 现场勘验文书材料的排列顺序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（1）卷宗封面；（2）卷内目录；（3）法医学鉴定委托书；（4）现场勘验笔录；（5）讨论记录；（6）现场勘验报告；（7）照片；（8）备考表；（9）卷底。</w:t>
      </w:r>
    </w:p>
    <w:p>
      <w:pPr>
        <w:ind w:left="0" w:right="0" w:firstLine="560"/>
        <w:spacing w:before="450" w:after="450" w:line="312" w:lineRule="auto"/>
      </w:pPr>
      <w:r>
        <w:rPr>
          <w:rFonts w:ascii="宋体" w:hAnsi="宋体" w:eastAsia="宋体" w:cs="宋体"/>
          <w:color w:val="000"/>
          <w:sz w:val="28"/>
          <w:szCs w:val="28"/>
        </w:rPr>
        <w:t xml:space="preserve">第十四条 第九条至第十三条中，没有列举的法医学鉴定文书材料，法医鉴定人可根据实际情况，按形成的顺序排列。</w:t>
      </w:r>
    </w:p>
    <w:p>
      <w:pPr>
        <w:ind w:left="0" w:right="0" w:firstLine="560"/>
        <w:spacing w:before="450" w:after="450" w:line="312" w:lineRule="auto"/>
      </w:pPr>
      <w:r>
        <w:rPr>
          <w:rFonts w:ascii="宋体" w:hAnsi="宋体" w:eastAsia="宋体" w:cs="宋体"/>
          <w:color w:val="000"/>
          <w:sz w:val="28"/>
          <w:szCs w:val="28"/>
        </w:rPr>
        <w:t xml:space="preserve">第四章 编 目</w:t>
      </w:r>
    </w:p>
    <w:p>
      <w:pPr>
        <w:ind w:left="0" w:right="0" w:firstLine="560"/>
        <w:spacing w:before="450" w:after="450" w:line="312" w:lineRule="auto"/>
      </w:pPr>
      <w:r>
        <w:rPr>
          <w:rFonts w:ascii="宋体" w:hAnsi="宋体" w:eastAsia="宋体" w:cs="宋体"/>
          <w:color w:val="000"/>
          <w:sz w:val="28"/>
          <w:szCs w:val="28"/>
        </w:rPr>
        <w:t xml:space="preserve">第十五条 卷内材料应按排列顺序，依次编写页号。页号应统一在有文字的每页材料正面的右上角、背面的左上角用阿拉伯数字书写，卷宗封面、卷内目录、备考表及卷底不编写页号。</w:t>
      </w:r>
    </w:p>
    <w:p>
      <w:pPr>
        <w:ind w:left="0" w:right="0" w:firstLine="560"/>
        <w:spacing w:before="450" w:after="450" w:line="312" w:lineRule="auto"/>
      </w:pPr>
      <w:r>
        <w:rPr>
          <w:rFonts w:ascii="宋体" w:hAnsi="宋体" w:eastAsia="宋体" w:cs="宋体"/>
          <w:color w:val="000"/>
          <w:sz w:val="28"/>
          <w:szCs w:val="28"/>
        </w:rPr>
        <w:t xml:space="preserve">第十六条 卷内目录（见附表一）填写方法（1）顺序号：以卷内文书材料排列先后顺次填写的序号，亦即件号；（2）文号：文书制发机关的发文字 号；</w:t>
      </w:r>
    </w:p>
    <w:p>
      <w:pPr>
        <w:ind w:left="0" w:right="0" w:firstLine="560"/>
        <w:spacing w:before="450" w:after="450" w:line="312" w:lineRule="auto"/>
      </w:pPr>
      <w:r>
        <w:rPr>
          <w:rFonts w:ascii="宋体" w:hAnsi="宋体" w:eastAsia="宋体" w:cs="宋体"/>
          <w:color w:val="000"/>
          <w:sz w:val="28"/>
          <w:szCs w:val="28"/>
        </w:rPr>
        <w:t xml:space="preserve">（3）责任者：即文书的署名者；（4）题名：即文书的标题，没有标题的，可以自己拟标题，外加“［］”；（5）日期：文书的形成时间；（6）页号：卷 内文书所在之页的编号；（7）备注：留待对卷内文书材料变化时作说明之用。第十七条 卷宗封面（见附表三）、备考表（见附表二）填写方法</w:t>
      </w:r>
    </w:p>
    <w:p>
      <w:pPr>
        <w:ind w:left="0" w:right="0" w:firstLine="560"/>
        <w:spacing w:before="450" w:after="450" w:line="312" w:lineRule="auto"/>
      </w:pPr>
      <w:r>
        <w:rPr>
          <w:rFonts w:ascii="宋体" w:hAnsi="宋体" w:eastAsia="宋体" w:cs="宋体"/>
          <w:color w:val="000"/>
          <w:sz w:val="28"/>
          <w:szCs w:val="28"/>
        </w:rPr>
        <w:t xml:space="preserve">（1）全宗名称：立档单位的名称；（2）文号：法医学鉴定书制发机关的文号；（3）归档号：文书处理号，由立卷人填写。</w:t>
      </w:r>
    </w:p>
    <w:p>
      <w:pPr>
        <w:ind w:left="0" w:right="0" w:firstLine="560"/>
        <w:spacing w:before="450" w:after="450" w:line="312" w:lineRule="auto"/>
      </w:pPr>
      <w:r>
        <w:rPr>
          <w:rFonts w:ascii="宋体" w:hAnsi="宋体" w:eastAsia="宋体" w:cs="宋体"/>
          <w:color w:val="000"/>
          <w:sz w:val="28"/>
          <w:szCs w:val="28"/>
        </w:rPr>
        <w:t xml:space="preserve">卷宗封面所列的各个项目要用毛笔或用碳素、蓝黑墨水的钢笔逐项填写齐全、工整。</w:t>
      </w:r>
    </w:p>
    <w:p>
      <w:pPr>
        <w:ind w:left="0" w:right="0" w:firstLine="560"/>
        <w:spacing w:before="450" w:after="450" w:line="312" w:lineRule="auto"/>
      </w:pPr>
      <w:r>
        <w:rPr>
          <w:rFonts w:ascii="宋体" w:hAnsi="宋体" w:eastAsia="宋体" w:cs="宋体"/>
          <w:color w:val="000"/>
          <w:sz w:val="28"/>
          <w:szCs w:val="28"/>
        </w:rPr>
        <w:t xml:space="preserve">第五章 卷宗的装订</w:t>
      </w:r>
    </w:p>
    <w:p>
      <w:pPr>
        <w:ind w:left="0" w:right="0" w:firstLine="560"/>
        <w:spacing w:before="450" w:after="450" w:line="312" w:lineRule="auto"/>
      </w:pPr>
      <w:r>
        <w:rPr>
          <w:rFonts w:ascii="宋体" w:hAnsi="宋体" w:eastAsia="宋体" w:cs="宋体"/>
          <w:color w:val="000"/>
          <w:sz w:val="28"/>
          <w:szCs w:val="28"/>
        </w:rPr>
        <w:t xml:space="preserve">第十八条 装订前要做好鉴定文书材料的检查。对载体破损或字迹褪变的材料，应进行修补或复制。装订口过窄或有字迹的，要用纸加衬边。纸面过小的 书写材料，要加贴衬纸，纸张大于卷面的材料要按卷宗大小折叠整齐，字迹难以辨认的，附上抄件，外文材料应附上中文译本，材料要去掉金属物。</w:t>
      </w:r>
    </w:p>
    <w:p>
      <w:pPr>
        <w:ind w:left="0" w:right="0" w:firstLine="560"/>
        <w:spacing w:before="450" w:after="450" w:line="312" w:lineRule="auto"/>
      </w:pPr>
      <w:r>
        <w:rPr>
          <w:rFonts w:ascii="宋体" w:hAnsi="宋体" w:eastAsia="宋体" w:cs="宋体"/>
          <w:color w:val="000"/>
          <w:sz w:val="28"/>
          <w:szCs w:val="28"/>
        </w:rPr>
        <w:t xml:space="preserve">第十九条 每卷厚度以15毫米左右为宜，过多的可分册装订。案卷用三孔一线的方法装订整齐牢固，并在卷底装订线上贴上封志，封志两头和中间的骑缝处加盖立卷人名章。</w:t>
      </w:r>
    </w:p>
    <w:p>
      <w:pPr>
        <w:ind w:left="0" w:right="0" w:firstLine="560"/>
        <w:spacing w:before="450" w:after="450" w:line="312" w:lineRule="auto"/>
      </w:pPr>
      <w:r>
        <w:rPr>
          <w:rFonts w:ascii="宋体" w:hAnsi="宋体" w:eastAsia="宋体" w:cs="宋体"/>
          <w:color w:val="000"/>
          <w:sz w:val="28"/>
          <w:szCs w:val="28"/>
        </w:rPr>
        <w:t xml:space="preserve">第六章 归 档</w:t>
      </w:r>
    </w:p>
    <w:p>
      <w:pPr>
        <w:ind w:left="0" w:right="0" w:firstLine="560"/>
        <w:spacing w:before="450" w:after="450" w:line="312" w:lineRule="auto"/>
      </w:pPr>
      <w:r>
        <w:rPr>
          <w:rFonts w:ascii="宋体" w:hAnsi="宋体" w:eastAsia="宋体" w:cs="宋体"/>
          <w:color w:val="000"/>
          <w:sz w:val="28"/>
          <w:szCs w:val="28"/>
        </w:rPr>
        <w:t xml:space="preserve">第二十条 法医学鉴定文书要在鉴定工作结束后的一个季度内立卷归档。案卷要根据《人民法院诉讼档案保管期限的规定》提出保管期限意见（应与相关的诉讼文书案卷保管期限相一致）。凡立卷不符合规定要求的，由立卷人负责重新整理。</w:t>
      </w:r>
    </w:p>
    <w:p>
      <w:pPr>
        <w:ind w:left="0" w:right="0" w:firstLine="560"/>
        <w:spacing w:before="450" w:after="450" w:line="312" w:lineRule="auto"/>
      </w:pPr>
      <w:r>
        <w:rPr>
          <w:rFonts w:ascii="宋体" w:hAnsi="宋体" w:eastAsia="宋体" w:cs="宋体"/>
          <w:color w:val="000"/>
          <w:sz w:val="28"/>
          <w:szCs w:val="28"/>
        </w:rPr>
        <w:t xml:space="preserve">第二十一条 归档的照片贴在16开硬纸上，在照片下方或上方的纸上注明摄制时间和摄制内容。</w:t>
      </w:r>
    </w:p>
    <w:p>
      <w:pPr>
        <w:ind w:left="0" w:right="0" w:firstLine="560"/>
        <w:spacing w:before="450" w:after="450" w:line="312" w:lineRule="auto"/>
      </w:pPr>
      <w:r>
        <w:rPr>
          <w:rFonts w:ascii="宋体" w:hAnsi="宋体" w:eastAsia="宋体" w:cs="宋体"/>
          <w:color w:val="000"/>
          <w:sz w:val="28"/>
          <w:szCs w:val="28"/>
        </w:rPr>
        <w:t xml:space="preserve">第二十二条 归档的证物，凡是能附卷保存的应装订入卷或装入证物袋，袋上写明名称、数量、特征、来源；不便附卷的，另行包装，注明案卷内容、及证物的名称、数量、特征等，连同案卷一并归档，不宜保存的，可拍照附卷。第二十三条 已归档的卷宗，不得从卷内抽取材料，需增添文书材料时，须征得档案部门同意，按立卷要求办理，以保证卷宗质量。</w:t>
      </w:r>
    </w:p>
    <w:p>
      <w:pPr>
        <w:ind w:left="0" w:right="0" w:firstLine="560"/>
        <w:spacing w:before="450" w:after="450" w:line="312" w:lineRule="auto"/>
      </w:pPr>
      <w:r>
        <w:rPr>
          <w:rFonts w:ascii="宋体" w:hAnsi="宋体" w:eastAsia="宋体" w:cs="宋体"/>
          <w:color w:val="000"/>
          <w:sz w:val="28"/>
          <w:szCs w:val="28"/>
        </w:rPr>
        <w:t xml:space="preserve">第二十四条 归档的卷宗必须编制移交目录，一式二份，交接双方经过清点卷宗，办交接签字手续，目录双方各留一份。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各高级人民法院在必要时可根据本办法规定和本地区的实际情况制定补充办法，并报最高人民法院备案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2025-04-04T22:33:32+08:00</dcterms:created>
  <dcterms:modified xsi:type="dcterms:W3CDTF">2025-04-04T22:33:32+08:00</dcterms:modified>
</cp:coreProperties>
</file>

<file path=docProps/custom.xml><?xml version="1.0" encoding="utf-8"?>
<Properties xmlns="http://schemas.openxmlformats.org/officeDocument/2006/custom-properties" xmlns:vt="http://schemas.openxmlformats.org/officeDocument/2006/docPropsVTypes"/>
</file>