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全区人才工作要点</w:t>
      </w:r>
      <w:bookmarkEnd w:id="1"/>
    </w:p>
    <w:p>
      <w:pPr>
        <w:jc w:val="center"/>
        <w:spacing w:before="0" w:after="450"/>
      </w:pPr>
      <w:r>
        <w:rPr>
          <w:rFonts w:ascii="Arial" w:hAnsi="Arial" w:eastAsia="Arial" w:cs="Arial"/>
          <w:color w:val="999999"/>
          <w:sz w:val="20"/>
          <w:szCs w:val="20"/>
        </w:rPr>
        <w:t xml:space="preserve">来源：网络  作者：心旷神怡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全区人才工作要点全区人才工作要点全区人才工作的总体要求是：全面贯彻党的十八大精神，以邓小平理论、“三个代表”重要思想、科学发展观为指导，进一步加强党管人才工作，大力实施人才强区战略，以优秀人才为抓手，以人才政策创新为重点，坚持引进...</w:t>
      </w:r>
    </w:p>
    <w:p>
      <w:pPr>
        <w:ind w:left="0" w:right="0" w:firstLine="560"/>
        <w:spacing w:before="450" w:after="450" w:line="312" w:lineRule="auto"/>
      </w:pPr>
      <w:r>
        <w:rPr>
          <w:rFonts w:ascii="黑体" w:hAnsi="黑体" w:eastAsia="黑体" w:cs="黑体"/>
          <w:color w:val="000000"/>
          <w:sz w:val="36"/>
          <w:szCs w:val="36"/>
          <w:b w:val="1"/>
          <w:bCs w:val="1"/>
        </w:rPr>
        <w:t xml:space="preserve">第一篇：全区人才工作要点</w:t>
      </w:r>
    </w:p>
    <w:p>
      <w:pPr>
        <w:ind w:left="0" w:right="0" w:firstLine="560"/>
        <w:spacing w:before="450" w:after="450" w:line="312" w:lineRule="auto"/>
      </w:pPr>
      <w:r>
        <w:rPr>
          <w:rFonts w:ascii="宋体" w:hAnsi="宋体" w:eastAsia="宋体" w:cs="宋体"/>
          <w:color w:val="000"/>
          <w:sz w:val="28"/>
          <w:szCs w:val="28"/>
        </w:rPr>
        <w:t xml:space="preserve">全区人才工作要点</w:t>
      </w:r>
    </w:p>
    <w:p>
      <w:pPr>
        <w:ind w:left="0" w:right="0" w:firstLine="560"/>
        <w:spacing w:before="450" w:after="450" w:line="312" w:lineRule="auto"/>
      </w:pPr>
      <w:r>
        <w:rPr>
          <w:rFonts w:ascii="宋体" w:hAnsi="宋体" w:eastAsia="宋体" w:cs="宋体"/>
          <w:color w:val="000"/>
          <w:sz w:val="28"/>
          <w:szCs w:val="28"/>
        </w:rPr>
        <w:t xml:space="preserve">全区人才工作的总体要求是：全面贯彻党的十八大精神，以邓小平理论、“三个代表”重要思想、科学发展观为指导，进一步加强党管人才工作，大力实施人才强区战略，以优秀人才为抓手，以人才政策创新为重点，坚持引进、培养并重，统筹各类人才队伍建设，为推进全区“扩区升位、跨越发展”目标提供有力人才支撑。</w:t>
      </w:r>
    </w:p>
    <w:p>
      <w:pPr>
        <w:ind w:left="0" w:right="0" w:firstLine="560"/>
        <w:spacing w:before="450" w:after="450" w:line="312" w:lineRule="auto"/>
      </w:pPr>
      <w:r>
        <w:rPr>
          <w:rFonts w:ascii="宋体" w:hAnsi="宋体" w:eastAsia="宋体" w:cs="宋体"/>
          <w:color w:val="000"/>
          <w:sz w:val="28"/>
          <w:szCs w:val="28"/>
        </w:rPr>
        <w:t xml:space="preserve">一、健全人才工作体制机制，夯实人才工作基础</w:t>
      </w:r>
    </w:p>
    <w:p>
      <w:pPr>
        <w:ind w:left="0" w:right="0" w:firstLine="560"/>
        <w:spacing w:before="450" w:after="450" w:line="312" w:lineRule="auto"/>
      </w:pPr>
      <w:r>
        <w:rPr>
          <w:rFonts w:ascii="宋体" w:hAnsi="宋体" w:eastAsia="宋体" w:cs="宋体"/>
          <w:color w:val="000"/>
          <w:sz w:val="28"/>
          <w:szCs w:val="28"/>
        </w:rPr>
        <w:t xml:space="preserve">1、加强对人才工作的宏观指导。坚持党管人才原则，不断强化区委人才工作领导小组工作职能，建立健全科学的决策机制、协调机制和督促落实机制，规范统分结合、上下联动、协调高效、整体推进的全区人才工作运行机制。建立健全联系专家制度和重大决策专家咨询制度，全面促进全区人才工作协调发展。</w:t>
      </w:r>
    </w:p>
    <w:p>
      <w:pPr>
        <w:ind w:left="0" w:right="0" w:firstLine="560"/>
        <w:spacing w:before="450" w:after="450" w:line="312" w:lineRule="auto"/>
      </w:pPr>
      <w:r>
        <w:rPr>
          <w:rFonts w:ascii="宋体" w:hAnsi="宋体" w:eastAsia="宋体" w:cs="宋体"/>
          <w:color w:val="000"/>
          <w:sz w:val="28"/>
          <w:szCs w:val="28"/>
        </w:rPr>
        <w:t xml:space="preserve">2、加强人才工作基础建设。加强人才工作信息化建设，建立健全各类人才数据库，更新完善入库数据。采取举办专题培训班、座谈会、专题调研等形式，提高人才工作的研究能力、创新能力、协调能力和执行能力。</w:t>
      </w:r>
    </w:p>
    <w:p>
      <w:pPr>
        <w:ind w:left="0" w:right="0" w:firstLine="560"/>
        <w:spacing w:before="450" w:after="450" w:line="312" w:lineRule="auto"/>
      </w:pPr>
      <w:r>
        <w:rPr>
          <w:rFonts w:ascii="宋体" w:hAnsi="宋体" w:eastAsia="宋体" w:cs="宋体"/>
          <w:color w:val="000"/>
          <w:sz w:val="28"/>
          <w:szCs w:val="28"/>
        </w:rPr>
        <w:t xml:space="preserve">3、加大产学研合作，柔性使用人才。开发区积极促进企业与高校及科研单位的交流与合作，促使大量科研成果落户并转化为生产力，有力地推动全区企业的技术创新和高新技术产业发展。</w:t>
      </w:r>
    </w:p>
    <w:p>
      <w:pPr>
        <w:ind w:left="0" w:right="0" w:firstLine="560"/>
        <w:spacing w:before="450" w:after="450" w:line="312" w:lineRule="auto"/>
      </w:pPr>
      <w:r>
        <w:rPr>
          <w:rFonts w:ascii="宋体" w:hAnsi="宋体" w:eastAsia="宋体" w:cs="宋体"/>
          <w:color w:val="000"/>
          <w:sz w:val="28"/>
          <w:szCs w:val="28"/>
        </w:rPr>
        <w:t xml:space="preserve">4、加快创新创新创业服务中心（孵化器）建设。设立开发区创新创业服务中心，组织专门力量，深入先进地区开发区就孵化器建设和运作工作实地考察，学习借鉴成功经验和做法，进一步细化完善推进实施方案，确保工作尽快运转。</w:t>
      </w:r>
    </w:p>
    <w:p>
      <w:pPr>
        <w:ind w:left="0" w:right="0" w:firstLine="560"/>
        <w:spacing w:before="450" w:after="450" w:line="312" w:lineRule="auto"/>
      </w:pPr>
      <w:r>
        <w:rPr>
          <w:rFonts w:ascii="宋体" w:hAnsi="宋体" w:eastAsia="宋体" w:cs="宋体"/>
          <w:color w:val="000"/>
          <w:sz w:val="28"/>
          <w:szCs w:val="28"/>
        </w:rPr>
        <w:t xml:space="preserve">二、围绕提升人才能力素质，加强各类人才队伍建设</w:t>
      </w:r>
    </w:p>
    <w:p>
      <w:pPr>
        <w:ind w:left="0" w:right="0" w:firstLine="560"/>
        <w:spacing w:before="450" w:after="450" w:line="312" w:lineRule="auto"/>
      </w:pPr>
      <w:r>
        <w:rPr>
          <w:rFonts w:ascii="宋体" w:hAnsi="宋体" w:eastAsia="宋体" w:cs="宋体"/>
          <w:color w:val="000"/>
          <w:sz w:val="28"/>
          <w:szCs w:val="28"/>
        </w:rPr>
        <w:t xml:space="preserve">5、加强党政人才队伍建设。研究制定2024年全区干部教育培训规划，组织全区科级以上干部进行“每月一讲”培训讲座，不断完善领导讲学、部门联培、送教下村、在线学习等教育培训模式，切实加强干部能力建没。</w:t>
      </w:r>
    </w:p>
    <w:p>
      <w:pPr>
        <w:ind w:left="0" w:right="0" w:firstLine="560"/>
        <w:spacing w:before="450" w:after="450" w:line="312" w:lineRule="auto"/>
      </w:pPr>
      <w:r>
        <w:rPr>
          <w:rFonts w:ascii="宋体" w:hAnsi="宋体" w:eastAsia="宋体" w:cs="宋体"/>
          <w:color w:val="000"/>
          <w:sz w:val="28"/>
          <w:szCs w:val="28"/>
        </w:rPr>
        <w:t xml:space="preserve">6、加强专业技术人才队伍建设。围绕全区支柱产业，大力培养、引进一批急需紧缺的专业技术人才。落实好人才激励保障政策，为各类人才干事创业提供良好的环境。</w:t>
      </w:r>
    </w:p>
    <w:p>
      <w:pPr>
        <w:ind w:left="0" w:right="0" w:firstLine="560"/>
        <w:spacing w:before="450" w:after="450" w:line="312" w:lineRule="auto"/>
      </w:pPr>
      <w:r>
        <w:rPr>
          <w:rFonts w:ascii="宋体" w:hAnsi="宋体" w:eastAsia="宋体" w:cs="宋体"/>
          <w:color w:val="000"/>
          <w:sz w:val="28"/>
          <w:szCs w:val="28"/>
        </w:rPr>
        <w:t xml:space="preserve">7、加强企业经营管理人才队伍建设。加大对企业经营管理人才的服务力度，建立企业经营管理人才服务平台，搭建人才、企业、人才中介、组织人事部门有效沟通的信息平台。</w:t>
      </w:r>
    </w:p>
    <w:p>
      <w:pPr>
        <w:ind w:left="0" w:right="0" w:firstLine="560"/>
        <w:spacing w:before="450" w:after="450" w:line="312" w:lineRule="auto"/>
      </w:pPr>
      <w:r>
        <w:rPr>
          <w:rFonts w:ascii="宋体" w:hAnsi="宋体" w:eastAsia="宋体" w:cs="宋体"/>
          <w:color w:val="000"/>
          <w:sz w:val="28"/>
          <w:szCs w:val="28"/>
        </w:rPr>
        <w:t xml:space="preserve">8、加强高技能人才队伍建设。依托骨干企业、职业院校和各类培训机构，打造一批实力强、特色鲜明的高技能人才。</w:t>
      </w:r>
    </w:p>
    <w:p>
      <w:pPr>
        <w:ind w:left="0" w:right="0" w:firstLine="560"/>
        <w:spacing w:before="450" w:after="450" w:line="312" w:lineRule="auto"/>
      </w:pPr>
      <w:r>
        <w:rPr>
          <w:rFonts w:ascii="宋体" w:hAnsi="宋体" w:eastAsia="宋体" w:cs="宋体"/>
          <w:color w:val="000"/>
          <w:sz w:val="28"/>
          <w:szCs w:val="28"/>
        </w:rPr>
        <w:t xml:space="preserve">9、加强农村实用人才队伍建设。大力开展农村实用人才培训及农村富余劳动力转移培训，年内预计开展创业培训一期，委托大同市创业办公室负责培训，根据市场和实际情况，开展手工编织、计算机基础知识、美容化妆专业技能培训班，委托专业培训机构授课，两项总计培训150人，通过培训不断提升全区农户的产业经营能力和创业致富能力。</w:t>
      </w:r>
    </w:p>
    <w:p>
      <w:pPr>
        <w:ind w:left="0" w:right="0" w:firstLine="560"/>
        <w:spacing w:before="450" w:after="450" w:line="312" w:lineRule="auto"/>
      </w:pPr>
      <w:r>
        <w:rPr>
          <w:rFonts w:ascii="宋体" w:hAnsi="宋体" w:eastAsia="宋体" w:cs="宋体"/>
          <w:color w:val="000"/>
          <w:sz w:val="28"/>
          <w:szCs w:val="28"/>
        </w:rPr>
        <w:t xml:space="preserve">三、创新人才工作载体，营造尊重人才浓厚氛围</w:t>
      </w:r>
    </w:p>
    <w:p>
      <w:pPr>
        <w:ind w:left="0" w:right="0" w:firstLine="560"/>
        <w:spacing w:before="450" w:after="450" w:line="312" w:lineRule="auto"/>
      </w:pPr>
      <w:r>
        <w:rPr>
          <w:rFonts w:ascii="宋体" w:hAnsi="宋体" w:eastAsia="宋体" w:cs="宋体"/>
          <w:color w:val="000"/>
          <w:sz w:val="28"/>
          <w:szCs w:val="28"/>
        </w:rPr>
        <w:t xml:space="preserve">10、加大人才工作服务力度。对评选的开发区优秀人才，给荣誉、给待遇；定期组织优秀人才、专家体检；在子女入学、技术职务评审、科技项目资助及奖励申报、投资创业注册登记等方面给予照顾；通过开辟“绿色通道”，提供“保姆式”服务，切实增强对高层次人才的吸引力和凝聚力。</w:t>
      </w:r>
    </w:p>
    <w:p>
      <w:pPr>
        <w:ind w:left="0" w:right="0" w:firstLine="560"/>
        <w:spacing w:before="450" w:after="450" w:line="312" w:lineRule="auto"/>
      </w:pPr>
      <w:r>
        <w:rPr>
          <w:rFonts w:ascii="宋体" w:hAnsi="宋体" w:eastAsia="宋体" w:cs="宋体"/>
          <w:color w:val="000"/>
          <w:sz w:val="28"/>
          <w:szCs w:val="28"/>
        </w:rPr>
        <w:t xml:space="preserve">11、加大人才工作宣传力度。围绕贯彻落实中央、省、市区人才工作会议精神和中长期人才发展规划，重点宣传党和政府关于人才工作的重大部署、重大举措、重大成效，进一步营造尊重人才的社会氛围。</w:t>
      </w:r>
    </w:p>
    <w:p>
      <w:pPr>
        <w:ind w:left="0" w:right="0" w:firstLine="560"/>
        <w:spacing w:before="450" w:after="450" w:line="312" w:lineRule="auto"/>
      </w:pPr>
      <w:r>
        <w:rPr>
          <w:rFonts w:ascii="宋体" w:hAnsi="宋体" w:eastAsia="宋体" w:cs="宋体"/>
          <w:color w:val="000"/>
          <w:sz w:val="28"/>
          <w:szCs w:val="28"/>
        </w:rPr>
        <w:t xml:space="preserve">12、统筹推进其它人才工作。继续跟踪海外高层次人才创新创业基地申报项目，组织企业参加上级单位组织的各类招才引才活动等。</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2025-05-01T02:25:05+08:00</dcterms:created>
  <dcterms:modified xsi:type="dcterms:W3CDTF">2025-05-01T02:25:05+08:00</dcterms:modified>
</cp:coreProperties>
</file>

<file path=docProps/custom.xml><?xml version="1.0" encoding="utf-8"?>
<Properties xmlns="http://schemas.openxmlformats.org/officeDocument/2006/custom-properties" xmlns:vt="http://schemas.openxmlformats.org/officeDocument/2006/docPropsVTypes"/>
</file>