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人才强国解读</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解读实施人才强国战略相关资料及主要内容解读全国实施人才强国战略人才强国制定和实施，是党以邓小平理论和“三个代表”重要思想为指导，从当代世界和中国深刻变化着的实际出发，根据党和国家事业发展的迫切要求而作出的重大决策。人才强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