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党管干部和党管人才的关系</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党管干部和党管人才的关系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w:t>
      </w:r>
    </w:p>
    <w:p>
      <w:pPr>
        <w:ind w:left="0" w:right="0" w:firstLine="560"/>
        <w:spacing w:before="450" w:after="450" w:line="312" w:lineRule="auto"/>
      </w:pPr>
      <w:r>
        <w:rPr>
          <w:rFonts w:ascii="黑体" w:hAnsi="黑体" w:eastAsia="黑体" w:cs="黑体"/>
          <w:color w:val="000000"/>
          <w:sz w:val="36"/>
          <w:szCs w:val="36"/>
          <w:b w:val="1"/>
          <w:bCs w:val="1"/>
        </w:rPr>
        <w:t xml:space="preserve">第一篇：党管干部和党管人才的关系</w:t>
      </w:r>
    </w:p>
    <w:p>
      <w:pPr>
        <w:ind w:left="0" w:right="0" w:firstLine="560"/>
        <w:spacing w:before="450" w:after="450" w:line="312" w:lineRule="auto"/>
      </w:pPr>
      <w:r>
        <w:rPr>
          <w:rFonts w:ascii="宋体" w:hAnsi="宋体" w:eastAsia="宋体" w:cs="宋体"/>
          <w:color w:val="000"/>
          <w:sz w:val="28"/>
          <w:szCs w:val="28"/>
        </w:rPr>
        <w:t xml:space="preserve">党管干部与党管人才的关系党管干部和党管人才是我党按社会发展形式在不同时期作出的不同的决策。从党管干部到党管人才，是时代发展的要求，体现了党对人才认识的与时俱进。二者的相同之处在于都是由党制定工作的重大路线、方针、政策。都是巩固党的执政地位、提高党的执政能力的重要保证。党管人才既延续了党管干部的优良传统，又开辟了新的发展空间，是党管干部在人才管理上的实质深化、拓展和延伸。同时，二者又有一定的区别。</w:t>
      </w:r>
    </w:p>
    <w:p>
      <w:pPr>
        <w:ind w:left="0" w:right="0" w:firstLine="560"/>
        <w:spacing w:before="450" w:after="450" w:line="312" w:lineRule="auto"/>
      </w:pPr>
      <w:r>
        <w:rPr>
          <w:rFonts w:ascii="宋体" w:hAnsi="宋体" w:eastAsia="宋体" w:cs="宋体"/>
          <w:color w:val="000"/>
          <w:sz w:val="28"/>
          <w:szCs w:val="28"/>
        </w:rPr>
        <w:t xml:space="preserve">1、党管的对象不同：党管干部原则中，管的重心在“管干部、建队伍”作为党的建设的一项重要原则，对中国革命的胜利和社会主义建设的顺利推进曾经起到重要作用。但在新的历史时期，“管”的对象的更加宽泛了，不仅包括党员干部，还包括各类经营管理人员、专业技术人员以及自由职业者，可以是培养的，也可以是引进的，即管理社会上的各类人才。通过党管来协调各方面的骨干力量，促进社会发展。</w:t>
      </w:r>
    </w:p>
    <w:p>
      <w:pPr>
        <w:ind w:left="0" w:right="0" w:firstLine="560"/>
        <w:spacing w:before="450" w:after="450" w:line="312" w:lineRule="auto"/>
      </w:pPr>
      <w:r>
        <w:rPr>
          <w:rFonts w:ascii="宋体" w:hAnsi="宋体" w:eastAsia="宋体" w:cs="宋体"/>
          <w:color w:val="000"/>
          <w:sz w:val="28"/>
          <w:szCs w:val="28"/>
        </w:rPr>
        <w:t xml:space="preserve">2、党管的观念不同：党管干部要求严格按照党的原则选拔干部，并对各级，各类干部进行有效的管理和监督。实行直接管理。但干部是固定的，人才是流动的。因此党管人才不是要管住人才而是要为人才建设培养成长的平台，树立“ 不求所有，但求所用”的新观念和“能力本位”的用人导向。</w:t>
      </w:r>
    </w:p>
    <w:p>
      <w:pPr>
        <w:ind w:left="0" w:right="0" w:firstLine="560"/>
        <w:spacing w:before="450" w:after="450" w:line="312" w:lineRule="auto"/>
      </w:pPr>
      <w:r>
        <w:rPr>
          <w:rFonts w:ascii="宋体" w:hAnsi="宋体" w:eastAsia="宋体" w:cs="宋体"/>
          <w:color w:val="000"/>
          <w:sz w:val="28"/>
          <w:szCs w:val="28"/>
        </w:rPr>
        <w:t xml:space="preserve">3、党管的主体不同：对于干部的管理、决定任免或推荐、提名，必须由各级党委（党组）按照干部管理权限负责。选拔任用干部必须经党委（党组）集体讨论，按照民主集中制的原则作出决定。而人才资源的开发利用则要求由政府为主体向企事业等用人单位为主体的格式转变，强化用人单位吸纳人才的主体地位。此外，党管人才还要尤其注重环境的营造。良好的用人环境是一笔巨大的无形资产，对内产生凝聚力、鼓舞力和驱动力，对外产生影响力、竞争力和吸引力。环境好，则人才聚；人才聚，则事业兴。我国曾大兴“出国热”辛苦培养的人才，结果却到海外发展，这其中的一个重要原因就是环境。国外的工作环境、生活环境都优于国内，去的人自然趋之若骛，要改变这种“我们种树，别人乘凉”的局面，要为中华民族的复兴吸引人才，就必须改善人才的发展环境，创造人才脱颖而出、人尽其才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