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语文教学塑造健康人格</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塑造健康人格语文教学塑造健康人格永福学校：彭荭语文教学在人格塑造方面有着无以伦比的得天独厚的优势。它能够融知识教育、能力训练、道德培养、情操陶冶于一体，使学生既获得了知识、培养了能力，又受到情与理的潜移默化，从而陶冶情操、...</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