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酉阳支行宣传片解说词</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酉阳支行宣传片解说词2024年12月28日，一个具有标志性的历史时间，这一天，在激烈的掌声中，在闪烁的镁光灯前，中国邮政储蓄银行重庆分行宣告成立，新成立的邮储银行，如何确定自己的战略战术，如何打造一支参与银行同业竞争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第一篇：酉阳支行宣传片解说词</w:t>
      </w:r>
    </w:p>
    <w:p>
      <w:pPr>
        <w:ind w:left="0" w:right="0" w:firstLine="560"/>
        <w:spacing w:before="450" w:after="450" w:line="312" w:lineRule="auto"/>
      </w:pPr>
      <w:r>
        <w:rPr>
          <w:rFonts w:ascii="宋体" w:hAnsi="宋体" w:eastAsia="宋体" w:cs="宋体"/>
          <w:color w:val="000"/>
          <w:sz w:val="28"/>
          <w:szCs w:val="28"/>
        </w:rPr>
        <w:t xml:space="preserve">2024年12月28日，一个具有标志性的历史时间，这一天，在激烈的掌声中，在闪烁的镁光灯前，中国邮政储蓄银行重庆分行宣告成立，新成立的邮储银行，如何确定自己的战略战术，如何打造一支参与银行同业竞争的高素质队伍，如何构建全功能现代零售商业银行的品牌形象，如何培育并彰显自己的先进文化，这五年，是一幅快速铺开的壮丽画卷，这五年是一场旋律豪迈的激情交响，五年的奋进与跨越，成就了光荣与梦想。</w:t>
      </w:r>
    </w:p>
    <w:p>
      <w:pPr>
        <w:ind w:left="0" w:right="0" w:firstLine="560"/>
        <w:spacing w:before="450" w:after="450" w:line="312" w:lineRule="auto"/>
      </w:pPr>
      <w:r>
        <w:rPr>
          <w:rFonts w:ascii="宋体" w:hAnsi="宋体" w:eastAsia="宋体" w:cs="宋体"/>
          <w:color w:val="000"/>
          <w:sz w:val="28"/>
          <w:szCs w:val="28"/>
        </w:rPr>
        <w:t xml:space="preserve">五年时间，放在历史长河中，只是弹指一瞬，然而，对于邮储银行重庆酉阳支行，这五年，完成了从艰难起步到快速成长，完成了从单一从事储汇业务到体系健全、功能丰富、日增成熟的现代化商业银行的华丽转变。</w:t>
      </w:r>
    </w:p>
    <w:p>
      <w:pPr>
        <w:ind w:left="0" w:right="0" w:firstLine="560"/>
        <w:spacing w:before="450" w:after="450" w:line="312" w:lineRule="auto"/>
      </w:pPr>
      <w:r>
        <w:rPr>
          <w:rFonts w:ascii="宋体" w:hAnsi="宋体" w:eastAsia="宋体" w:cs="宋体"/>
          <w:color w:val="000"/>
          <w:sz w:val="28"/>
          <w:szCs w:val="28"/>
        </w:rPr>
        <w:t xml:space="preserve">截至2024年12月底，支行资产规模达到-------亿元，全辖邮政储蓄存款规模达到-------亿元，居全县银行业第-----位，邮政金融网点-----个，居全县银行业第---位，拥有超过65万账户，-----万绿卡用户，成为酉阳地区，客户众多，结算网络最大的金融机构之一。</w:t>
      </w:r>
    </w:p>
    <w:p>
      <w:pPr>
        <w:ind w:left="0" w:right="0" w:firstLine="560"/>
        <w:spacing w:before="450" w:after="450" w:line="312" w:lineRule="auto"/>
      </w:pPr>
      <w:r>
        <w:rPr>
          <w:rFonts w:ascii="宋体" w:hAnsi="宋体" w:eastAsia="宋体" w:cs="宋体"/>
          <w:color w:val="000"/>
          <w:sz w:val="28"/>
          <w:szCs w:val="28"/>
        </w:rPr>
        <w:t xml:space="preserve">截至2024年12月底，酉阳县支行投放各项贷款---------亿元，结余-----亿元，其中发放再就业贷款--------亿元，为下岗职工再就业提供了强大的资金支持；发放涉农贷款------亿元，满足了广大农民的资金需要，全方位的服务于三农。</w:t>
      </w:r>
    </w:p>
    <w:p>
      <w:pPr>
        <w:ind w:left="0" w:right="0" w:firstLine="560"/>
        <w:spacing w:before="450" w:after="450" w:line="312" w:lineRule="auto"/>
      </w:pPr>
      <w:r>
        <w:rPr>
          <w:rFonts w:ascii="宋体" w:hAnsi="宋体" w:eastAsia="宋体" w:cs="宋体"/>
          <w:color w:val="000"/>
          <w:sz w:val="28"/>
          <w:szCs w:val="28"/>
        </w:rPr>
        <w:t xml:space="preserve">零售贷款、公司存款和投资理财等为主导的银行业务。从零起步不断成熟，为不同的客户群体提供全方位的金融服务。电子银行业务破冰起航，绿卡品种从银行成立之初的三种单一功能的借记卡发展到金卡、白金卡、淘宝卡等超过八种特色银行卡，完善的卡产品体系已然形成。开通企业和个人网上银行紧跟时代步伐的产品线得到卓有成效的延展。</w:t>
      </w:r>
    </w:p>
    <w:p>
      <w:pPr>
        <w:ind w:left="0" w:right="0" w:firstLine="560"/>
        <w:spacing w:before="450" w:after="450" w:line="312" w:lineRule="auto"/>
      </w:pPr>
      <w:r>
        <w:rPr>
          <w:rFonts w:ascii="宋体" w:hAnsi="宋体" w:eastAsia="宋体" w:cs="宋体"/>
          <w:color w:val="000"/>
          <w:sz w:val="28"/>
          <w:szCs w:val="28"/>
        </w:rPr>
        <w:t xml:space="preserve">社会公益。。。。。。。</w:t>
      </w:r>
    </w:p>
    <w:p>
      <w:pPr>
        <w:ind w:left="0" w:right="0" w:firstLine="560"/>
        <w:spacing w:before="450" w:after="450" w:line="312" w:lineRule="auto"/>
      </w:pPr>
      <w:r>
        <w:rPr>
          <w:rFonts w:ascii="宋体" w:hAnsi="宋体" w:eastAsia="宋体" w:cs="宋体"/>
          <w:color w:val="000"/>
          <w:sz w:val="28"/>
          <w:szCs w:val="28"/>
        </w:rPr>
        <w:t xml:space="preserve">用户有多少肯定与赞美，我们就付出了多少心血与汗水，服务水平的提升通过推进规范化服务推广年、客户满意度建设年活动，规范化服务星级达标创建工作初见成效。通过现金、信贷、对公及理财等服务功能分区，着力打造个性化VIP服务遵从的贵宾礼仪，让高端客户更为满意。</w:t>
      </w:r>
    </w:p>
    <w:p>
      <w:pPr>
        <w:ind w:left="0" w:right="0" w:firstLine="560"/>
        <w:spacing w:before="450" w:after="450" w:line="312" w:lineRule="auto"/>
      </w:pPr>
      <w:r>
        <w:rPr>
          <w:rFonts w:ascii="宋体" w:hAnsi="宋体" w:eastAsia="宋体" w:cs="宋体"/>
          <w:color w:val="000"/>
          <w:sz w:val="28"/>
          <w:szCs w:val="28"/>
        </w:rPr>
        <w:t xml:space="preserve">信心跨越--------展望十二五我们将迎来发展的一个黄金时期，固定资产规模达到XXX亿元，总资产规模达到XXXXX亿元，存款规模到达XXXX亿元，存贷比由2024年末的XXXX上升到XXX以上，全市营业网点总数达到XXX个，绿卡发卡量累计到达XX张，交易金额达到XXX亿元，全行员工总数达到XXXXX人左右，黄金期的新五年，我们将大力推进流程银行的建设，积极开展客户至上、合规经营、和谐向上企业文化建设。立足于内涵式增长、能力型驱动和精细化管理。合力打造进中求快、快中求好的发展新格局。</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