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关于张店区产业集群发展的思考</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张店区产业集群发展的思考关于张店区产业集群发展的思考一、我区具备了发展产业集群的客观条件一是工业基础雄厚，为产业集群发展提供了必备的物质技术保障，张店区是山东省医药我、硅酸盐、石油化工、陶瓷新材料、电子 元器件、机械制造等行业...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第一篇：关于张店区产业集群发展的思考</w:t>
      </w:r>
    </w:p>
    <w:p>
      <w:pPr>
        <w:ind w:left="0" w:right="0" w:firstLine="560"/>
        <w:spacing w:before="450" w:after="450" w:line="312" w:lineRule="auto"/>
      </w:pPr>
      <w:r>
        <w:rPr>
          <w:rFonts w:ascii="宋体" w:hAnsi="宋体" w:eastAsia="宋体" w:cs="宋体"/>
          <w:color w:val="000"/>
          <w:sz w:val="28"/>
          <w:szCs w:val="28"/>
        </w:rPr>
        <w:t xml:space="preserve">关于张店区产业集群发展的思考</w:t>
      </w:r>
    </w:p>
    <w:p>
      <w:pPr>
        <w:ind w:left="0" w:right="0" w:firstLine="560"/>
        <w:spacing w:before="450" w:after="450" w:line="312" w:lineRule="auto"/>
      </w:pPr>
      <w:r>
        <w:rPr>
          <w:rFonts w:ascii="宋体" w:hAnsi="宋体" w:eastAsia="宋体" w:cs="宋体"/>
          <w:color w:val="000"/>
          <w:sz w:val="28"/>
          <w:szCs w:val="28"/>
        </w:rPr>
        <w:t xml:space="preserve">一、我区具备了发展产业集群的客观条件</w:t>
      </w:r>
    </w:p>
    <w:p>
      <w:pPr>
        <w:ind w:left="0" w:right="0" w:firstLine="560"/>
        <w:spacing w:before="450" w:after="450" w:line="312" w:lineRule="auto"/>
      </w:pPr>
      <w:r>
        <w:rPr>
          <w:rFonts w:ascii="宋体" w:hAnsi="宋体" w:eastAsia="宋体" w:cs="宋体"/>
          <w:color w:val="000"/>
          <w:sz w:val="28"/>
          <w:szCs w:val="28"/>
        </w:rPr>
        <w:t xml:space="preserve">一是工业基础雄厚，为产业集群发展提供了必备的物质技术保障，张店区是山东省医药我、硅酸盐、石油化工、陶瓷新材料、电子 元器件、机械制造等行业的研发和生产基地，齐鲁石化、新华制药、山东铝业、大成农药等 13家上市公司总部坐落于此，胜利钢管、铁鹰、舜天科技、丰隆木塑等一批新型产业正在崛起，进而为我区产集群的发展提供了雄厚的物质基础和技术支撑。</w:t>
      </w:r>
    </w:p>
    <w:p>
      <w:pPr>
        <w:ind w:left="0" w:right="0" w:firstLine="560"/>
        <w:spacing w:before="450" w:after="450" w:line="312" w:lineRule="auto"/>
      </w:pPr>
      <w:r>
        <w:rPr>
          <w:rFonts w:ascii="宋体" w:hAnsi="宋体" w:eastAsia="宋体" w:cs="宋体"/>
          <w:color w:val="000"/>
          <w:sz w:val="28"/>
          <w:szCs w:val="28"/>
        </w:rPr>
        <w:t xml:space="preserve">二是南部工业区产业升级改造的实施，为产业集群的发展抢得先机。去年以来，按照区委、区政府确定的“优化增量、提升存量、淘汰落后、优化布局”的原则，我区启动了产业结构优化布局，着力实现“主导产业高端化、传统产业品牌化、高新产业规模化、特色产业园区化”。这充分体现了区委，区政府审时度势，顺势造势，科学作为的超前胆识。实践证明：实施产业结构优化升级改造，是拓宽经济发展空间，培植特色产业集群，提升经济总体实力科学正确的选择，这为我区产业集群的发展创造了千载难逢的发展机遇。三是各级系列鼓励扶持政策，为我区产业集群的发展创造了良好的外部环境。2024年11月，国家发改委岀台了，&gt;，2024年，我省岀台了&gt;。同时许多地区岀台的发展产业集群的扶持政策也可供我们借鉴学习，发展产业集群的外部环境日臻完备。</w:t>
      </w:r>
    </w:p>
    <w:p>
      <w:pPr>
        <w:ind w:left="0" w:right="0" w:firstLine="560"/>
        <w:spacing w:before="450" w:after="450" w:line="312" w:lineRule="auto"/>
      </w:pPr>
      <w:r>
        <w:rPr>
          <w:rFonts w:ascii="宋体" w:hAnsi="宋体" w:eastAsia="宋体" w:cs="宋体"/>
          <w:color w:val="000"/>
          <w:sz w:val="28"/>
          <w:szCs w:val="28"/>
        </w:rPr>
        <w:t xml:space="preserve">二、我区产业何集群的发展现状</w:t>
      </w:r>
    </w:p>
    <w:p>
      <w:pPr>
        <w:ind w:left="0" w:right="0" w:firstLine="560"/>
        <w:spacing w:before="450" w:after="450" w:line="312" w:lineRule="auto"/>
      </w:pPr>
      <w:r>
        <w:rPr>
          <w:rFonts w:ascii="宋体" w:hAnsi="宋体" w:eastAsia="宋体" w:cs="宋体"/>
          <w:color w:val="000"/>
          <w:sz w:val="28"/>
          <w:szCs w:val="28"/>
        </w:rPr>
        <w:t xml:space="preserve">一是搪玻璃化工设备的产量占全国份额的3/1.2024年，傅家镇被省工业机械工业办公厅命名为“山东省搪玻璃化工设备制造业基地”。近年来。逐渐形成了以淄博工业搪瓷厂、淄博化工设备厂、淄博华鼎化工设备制造公司为代表的骨干企业。淄博化工设备厂被认定为山东省搪玻璃设备工程研究中心，淄博工业搪瓷厂被认定为市级企业技术中心，其“华”字牌产品被命名为山东省名牌产品及著名商标。据统计。2024年傅家镇共有搪玻璃化工设备企业40余家，从业人员4350人，资产总量3.5亿元，全年实现总产值38亿元，销售收入35亿元，利税7.5亿元，利润3.3亿元，其中规模以上企业18家，拥有从业人员2270人，资产总量2.9亿元，全年实现总产值30亿元，销售收入30亿元，利税6,1亿元，利润2.3亿元，岀口创汇近亿元。二是高档建陶产业聚集区。主要集中在南定镇和沣水镇的湖罗路、南田路周边。全区现有规模以上建陶企业65家，建陶生产线110条，其中地砖生产线78条，内墙砖生产线32条，建陶年产量约</w:t>
      </w:r>
    </w:p>
    <w:p>
      <w:pPr>
        <w:ind w:left="0" w:right="0" w:firstLine="560"/>
        <w:spacing w:before="450" w:after="450" w:line="312" w:lineRule="auto"/>
      </w:pPr>
      <w:r>
        <w:rPr>
          <w:rFonts w:ascii="黑体" w:hAnsi="黑体" w:eastAsia="黑体" w:cs="黑体"/>
          <w:color w:val="000000"/>
          <w:sz w:val="36"/>
          <w:szCs w:val="36"/>
          <w:b w:val="1"/>
          <w:bCs w:val="1"/>
        </w:rPr>
        <w:t xml:space="preserve">第二篇：发展产业集群的几点思考</w:t>
      </w:r>
    </w:p>
    <w:p>
      <w:pPr>
        <w:ind w:left="0" w:right="0" w:firstLine="560"/>
        <w:spacing w:before="450" w:after="450" w:line="312" w:lineRule="auto"/>
      </w:pPr>
      <w:r>
        <w:rPr>
          <w:rFonts w:ascii="宋体" w:hAnsi="宋体" w:eastAsia="宋体" w:cs="宋体"/>
          <w:color w:val="000"/>
          <w:sz w:val="28"/>
          <w:szCs w:val="28"/>
        </w:rPr>
        <w:t xml:space="preserve">经济全球化的今天，市场竞争已从企业发展战略向产业集群战略演化。产业集群通过协同效应显现出的竞争优势，日益受到关注，成为区域参与国际竞争的骨干力量。国内外实践证明，产业集群是有效的区域发展战略，是提高区域经济竞争力的有效途径，也是经济发展到一定阶段的必然趋势。几年来，鲤城一批行业已开始形成产业集群雏形，对推动经济增长起到了十分重要的作用。</w:t>
      </w:r>
    </w:p>
    <w:p>
      <w:pPr>
        <w:ind w:left="0" w:right="0" w:firstLine="560"/>
        <w:spacing w:before="450" w:after="450" w:line="312" w:lineRule="auto"/>
      </w:pPr>
      <w:r>
        <w:rPr>
          <w:rFonts w:ascii="宋体" w:hAnsi="宋体" w:eastAsia="宋体" w:cs="宋体"/>
          <w:color w:val="000"/>
          <w:sz w:val="28"/>
          <w:szCs w:val="28"/>
        </w:rPr>
        <w:t xml:space="preserve">一、我区产业集群的发展历程</w:t>
      </w:r>
    </w:p>
    <w:p>
      <w:pPr>
        <w:ind w:left="0" w:right="0" w:firstLine="560"/>
        <w:spacing w:before="450" w:after="450" w:line="312" w:lineRule="auto"/>
      </w:pPr>
      <w:r>
        <w:rPr>
          <w:rFonts w:ascii="宋体" w:hAnsi="宋体" w:eastAsia="宋体" w:cs="宋体"/>
          <w:color w:val="000"/>
          <w:sz w:val="28"/>
          <w:szCs w:val="28"/>
        </w:rPr>
        <w:t xml:space="preserve">主要有两个阶段：一是从分散办企业到集中办企业，企业空间布局由分散走向集中的阶段。改革开放初期，城乡企业应运而生，在发展初期依循的是“就地办厂”、“离土不离乡”的布局原则，星罗棋布，随着企业的进一步发展，依村傍户的离散型空间布局无疑成了其进一步发展的严重阻碍，于是城乡企业开始自发进行集中布局，构成企业群落，而开发区这一新模式的出现加快了城乡企业的集聚步伐。但是初期的开发区、工业小区的企业集聚还只是空间上的集中布局，企业之间基本上没有建立起太强的产业关联和分工协作关系，处于一种地理空间上的集中、产业关联上的离散状态，企业集聚效应还没有真正充分发挥出来。在这个阶段，我区出现了诸如临江工业小区、宝洲工业区、北峰工业区等一些的企业群落。二是从集中办企业到集中做产业，由企业集聚走向产业集群的阶段。这个阶段有两个很重要的“关节点”：仿效性竞争和产业链延伸，前者夯实了集群的基础，后者促成了集群的实现。仿效必然引起竞争，竞争则导致优胜劣汰的分化。一批企业在这个过程中脱颖而出，形成规模、创出品牌、成为骨干，构成了产业龙头，带动众多中小企业发展，实现了从办企业向做产业的转变；而一些企业出于降低生产成本和提高技术水平的需要，逐步把生产过程中可剥离的部分剥离出来，走专一化生产道路，这样就强化了各种各样的配套需求，产生了产业链上下延伸和相关行业逐步配套的强大拉力，从而逐步促成集群雏形、集群的形成。如早期出现的江南树兜汽配专业村，义全机电产品一条街，近年形成的九一路电脑专业街、迎宾路汽车一条街和正在建设的江南高新园区等。</w:t>
      </w:r>
    </w:p>
    <w:p>
      <w:pPr>
        <w:ind w:left="0" w:right="0" w:firstLine="560"/>
        <w:spacing w:before="450" w:after="450" w:line="312" w:lineRule="auto"/>
      </w:pPr>
      <w:r>
        <w:rPr>
          <w:rFonts w:ascii="宋体" w:hAnsi="宋体" w:eastAsia="宋体" w:cs="宋体"/>
          <w:color w:val="000"/>
          <w:sz w:val="28"/>
          <w:szCs w:val="28"/>
        </w:rPr>
        <w:t xml:space="preserve">二、我区产业集群发展中存在的问题</w:t>
      </w:r>
    </w:p>
    <w:p>
      <w:pPr>
        <w:ind w:left="0" w:right="0" w:firstLine="560"/>
        <w:spacing w:before="450" w:after="450" w:line="312" w:lineRule="auto"/>
      </w:pPr>
      <w:r>
        <w:rPr>
          <w:rFonts w:ascii="宋体" w:hAnsi="宋体" w:eastAsia="宋体" w:cs="宋体"/>
          <w:color w:val="000"/>
          <w:sz w:val="28"/>
          <w:szCs w:val="28"/>
        </w:rPr>
        <w:t xml:space="preserve">（1）我区形成规模的产业集群少，产业链不够完整，集群内的企业规模小，层次低。据统计，2024年我区五个支柱行业轻纺服装鞋帽包袋、树脂陶瓷工艺美术、机械五金汽配、塑料制品、电子通讯设备制造业实现的产值分别为：40.37亿元、20.88亿元、16.63亿元、11.09亿元、6.65亿元，分别占全区工业总产值33.9%、17.5%、14%、9.3%、5.6%，全区产值超亿元的企业仅11家，5000万～1亿元的企业也只有23家，五个支柱行业内大规模企业不多，大多数企业规模小，行业内平均每家实现的产值：轻纺服装鞋帽包袋1219.6万元、树脂陶瓷工艺美术971.3万元、机械五金汽配654.6万元、塑料制品894.4万元、电子通讯设备制造业950万元。区域互补变成重复产业的简单相加，许多企业原材料需要到外地购买，行业存在低水平重复的结构性矛盾，防御市场风险能力有限。</w:t>
      </w:r>
    </w:p>
    <w:p>
      <w:pPr>
        <w:ind w:left="0" w:right="0" w:firstLine="560"/>
        <w:spacing w:before="450" w:after="450" w:line="312" w:lineRule="auto"/>
      </w:pPr>
      <w:r>
        <w:rPr>
          <w:rFonts w:ascii="宋体" w:hAnsi="宋体" w:eastAsia="宋体" w:cs="宋体"/>
          <w:color w:val="000"/>
          <w:sz w:val="28"/>
          <w:szCs w:val="28"/>
        </w:rPr>
        <w:t xml:space="preserve">（2）市场集散规模相对较小。我区的市场以消费市场为主，与生产性关联的生产资料市场受发展空间的制约，以街为市，以路为市，如伍堡装璜装饰材料、迎宾路汽车汽配市场、泉州建材市场、义全机电街等，数量少，辐射能力不强，难以适应产业规模化、专业化、大流通的格局。</w:t>
      </w:r>
    </w:p>
    <w:p>
      <w:pPr>
        <w:ind w:left="0" w:right="0" w:firstLine="560"/>
        <w:spacing w:before="450" w:after="450" w:line="312" w:lineRule="auto"/>
      </w:pPr>
      <w:r>
        <w:rPr>
          <w:rFonts w:ascii="宋体" w:hAnsi="宋体" w:eastAsia="宋体" w:cs="宋体"/>
          <w:color w:val="000"/>
          <w:sz w:val="28"/>
          <w:szCs w:val="28"/>
        </w:rPr>
        <w:t xml:space="preserve">（3）管理技术人才紧缺，企业研发力量薄弱，熟练工人不足，生产稳定性差。一方面，企业高级管理和研发设计人才紧缺，研发力量不足，导致产品附加值难以提高。生物学、新材料等相关综合性技术在传统产业中的应用比较少；另一方面，企业熟练工人不足。由于工人流动性增强，企业招工难度加大，熟练技术工人紧缺，生产旺季工人缺口更大，为了完成任务，企业经常延长工人工作时间，致使工人超负荷工作，对企业稳定生产造成不利影响。</w:t>
      </w:r>
    </w:p>
    <w:p>
      <w:pPr>
        <w:ind w:left="0" w:right="0" w:firstLine="560"/>
        <w:spacing w:before="450" w:after="450" w:line="312" w:lineRule="auto"/>
      </w:pPr>
      <w:r>
        <w:rPr>
          <w:rFonts w:ascii="宋体" w:hAnsi="宋体" w:eastAsia="宋体" w:cs="宋体"/>
          <w:color w:val="000"/>
          <w:sz w:val="28"/>
          <w:szCs w:val="28"/>
        </w:rPr>
        <w:t xml:space="preserve">（4）外部环境亟待改善。一是基础设施薄弱。投资载体严重不足，我区现有工业小区15个（不含江南高新园区），占地面积仅1763亩，布局分散带来了缺少规模经济、城市化滞后等系列问题；二是融资难。各商业银行现有的信贷政策和管理机制难以适应民营经济发展的需要，大部分中小企业由于没有固定资产担保难以</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第三篇：发展产业集群的几点思考</w:t>
      </w:r>
    </w:p>
    <w:p>
      <w:pPr>
        <w:ind w:left="0" w:right="0" w:firstLine="560"/>
        <w:spacing w:before="450" w:after="450" w:line="312" w:lineRule="auto"/>
      </w:pPr>
      <w:r>
        <w:rPr>
          <w:rFonts w:ascii="宋体" w:hAnsi="宋体" w:eastAsia="宋体" w:cs="宋体"/>
          <w:color w:val="000"/>
          <w:sz w:val="28"/>
          <w:szCs w:val="28"/>
        </w:rPr>
        <w:t xml:space="preserve">发展产业集群的几点思考经济全球化的今天，市场竞争已从企业发展战略向产业集群战略演化。产业集群通过协同效应显现出的竞争优势，日益受到关注，成为区域参与国际竞争的骨干力量。国内外实践证明，产业集群是有效的区域发展战略，是提高区域经济竞争力的有效途径，也是经济发展到一定阶段的必然趋势。几年来，鲤城一批行业已开始形成产业集群雏形，对推动经济增长起到了十分重要的作用。</w:t>
      </w:r>
    </w:p>
    <w:p>
      <w:pPr>
        <w:ind w:left="0" w:right="0" w:firstLine="560"/>
        <w:spacing w:before="450" w:after="450" w:line="312" w:lineRule="auto"/>
      </w:pPr>
      <w:r>
        <w:rPr>
          <w:rFonts w:ascii="宋体" w:hAnsi="宋体" w:eastAsia="宋体" w:cs="宋体"/>
          <w:color w:val="000"/>
          <w:sz w:val="28"/>
          <w:szCs w:val="28"/>
        </w:rPr>
        <w:t xml:space="preserve">一、我区产业集群的发展历程主要有两个阶段：一是从分散办企业到集中办企业，企业空间布局由分散走向集中的阶段。改革开放初期，城乡企业应运而生，在发展初期依循的是“就地办厂”、“离土不离乡”的布局原则，星罗棋布，随着企业的进一步发展，依村傍户的离散型空间布局无疑成了其进一步发展的严重阻碍，于是城乡企业开始自发进行集中布局，构成企业群落，而开发区这一新模式的出现加快了城乡企业的集聚步伐。但是初期的开发区、工业小区的企业集聚还只是空间上的集中布局，企业之间基本上没有建立起太强的产业关联和分工协作关系，处于一种地理空间上的集中、产业关联上的离散状态，企业集聚效应还没有真正充分发挥出来。在这个阶段，我区出现了诸如临江工业小区、宝洲工业区、北峰工业区等一些的企业群落。二是从集中办企业到集中做产业，由企业集聚走向产业集群的阶段。这个阶段有两个很重要的“关节点”：仿效性竞争和产业链延伸，前者夯实了集群的基础，后者促成了集群的实现。仿效必然引起竞争，竞争则导致优胜劣汰的分化。一批企业在这个过程中脱颖而出，形成规模、创出品牌、成为骨干，构成了产业龙头，带动众多中小企业发展，实现了从办企业向做产业的转变；而一些企业出于降低生产成本和提高技术水平的需要，逐步把生产过程中可剥离的部分剥离出来，走专一化生产道路，这样就强化了各种各样的配套需求，产生了产业链上下延伸和相关行业逐步配套的强大拉力，从而逐步促成集群雏形、集群的形成。如早期出现的江南树兜汽配专业村，义全机电产品一条街，近年形成的九一路电脑专业街、迎宾路汽车一条街和正在建设的江南高新园区等。</w:t>
      </w:r>
    </w:p>
    <w:p>
      <w:pPr>
        <w:ind w:left="0" w:right="0" w:firstLine="560"/>
        <w:spacing w:before="450" w:after="450" w:line="312" w:lineRule="auto"/>
      </w:pPr>
      <w:r>
        <w:rPr>
          <w:rFonts w:ascii="宋体" w:hAnsi="宋体" w:eastAsia="宋体" w:cs="宋体"/>
          <w:color w:val="000"/>
          <w:sz w:val="28"/>
          <w:szCs w:val="28"/>
        </w:rPr>
        <w:t xml:space="preserve">二、我区产业集群发展中存在的问题（1）我区形成规模的产业集群少，产业链不够完整，集群内的企业规模小，层次低。据统计，2024年我区五个支柱行业轻纺服装鞋帽包袋、树脂陶瓷工艺美术、机械五金汽配、塑料制品、电子通讯设备制造业实现的产值分别为：40.37亿元、20.88亿元、16.63亿元、11.09亿元、6.65亿元，分别占全区工业总产值33.9%、17.5%、14%、9.3%、5.6%，全区产值超亿元的企业仅11家，5000万～1亿元的企业也只有23家，五个支柱行业内大规模企业不多，大多数企业规模小，行业内平均每家实现的产值：轻纺服装鞋帽包袋1219.6万元、树脂陶瓷工艺美术971.3万元、机械五金汽配654.6万元、塑料制品894.4万元、电子通讯设备制造业950万元。区域互补变成重复产业的简单相加，许多企业原材料需要到外地购买，行业存在低水平重复的结构性矛盾，防御市场风险能力有限。（2）市场集散规模相对较小。我区的市场以消费市场为主，与生产性关联的生产资料市场受发展空间的制约，以街为市，以路为市，如伍堡装璜装饰材料、迎宾路汽车汽配市场、泉州建材市场、义全机电街等，数量少，辐射能力不强，难以适应产业规模化、专业化、大流通的格局。（3）管理技术人才紧缺，企业研发力量薄弱，熟练工人不足，生产稳定性差。一方面，企业高级管理和研发设计人才紧缺，研发力量不足，导致产品附加值难以提高。生物学、新材料等相关综合性技术在传统产业中的应用比较少；另一方面，企业熟练工人不足。由于工人流动性增强，企业招工难度加大，熟练技术工人紧缺，生产旺季工人缺口更大，为了完成任务，企业经常延长工人工作时间，致使工人超负荷工作，对企业稳定生产造成不利影响。（4）外部环境亟待改善。一是基础设施薄弱。投资载体严重不足，我区现有工业小区15个（不含江南高新园区），占地面积仅1763亩，布局分散带来了缺少规模经济、城市化滞后等系列问题；二是融资难。各商业银行现有的信贷政策和管理机制难以适应民营经济发展的需要，大部分中小企业由于没有固定资产担保难以获得银行信贷资金，企业自我筹资能力较弱，企业集群区域银企互动关系有待加强，企业集群中的行业协会、会计师、律师事务所等中介机构发展滞后等等。</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