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2024年1-6月山东省莱芜经济开发区运行情况</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东省莱芜经济开发区运行情况2024年1-6月山东省莱芜经济开发区运行情况今年上半年，莱芜经济开发区按照全市总体部署要求，以党的群众路线教育实践活动为抓手，扎实开展“七项竞赛”活动，全区经济运行稳步发展，质量效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第一篇：2024年1-6月山东省莱芜经济开发区运行情况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2024年1-6月山东省莱芜经济开发区运行情况</w:t>
      </w:r>
    </w:p>
    <w:p>
      <w:pPr>
        <w:ind w:left="0" w:right="0" w:firstLine="560"/>
        <w:spacing w:before="450" w:after="450" w:line="312" w:lineRule="auto"/>
      </w:pPr>
      <w:r>
        <w:rPr>
          <w:rFonts w:ascii="宋体" w:hAnsi="宋体" w:eastAsia="宋体" w:cs="宋体"/>
          <w:color w:val="000"/>
          <w:sz w:val="28"/>
          <w:szCs w:val="28"/>
        </w:rPr>
        <w:t xml:space="preserve">今年上半年，莱芜经济开发区按照全市总体部署要求，以党的群众路线教育实践活动为抓手，扎实开展“七项竞赛”活动，全区经济运行稳步发展，质量效益略好于一季度。1-6月份实现地区生产总值（GDP）16.09亿元，同比增长8.2%，增幅高于一季度0.9个百分点。其中，第一产业增加值0.7亿元，增长4.2%，高于一季度0.1个百分点；第二产业增加值10.07亿元，增幅8.8%，高于一季度0.5个百分点；第三产业增加值5.32亿元，增幅7.3%，高于一季度2个百分点。产业结构继续优化，上半年三次产业结构为4.3:62.6:33.1，与去年同期相比，三产占比提高0.6个百分点。</w:t>
      </w:r>
    </w:p>
    <w:p>
      <w:pPr>
        <w:ind w:left="0" w:right="0" w:firstLine="560"/>
        <w:spacing w:before="450" w:after="450" w:line="312" w:lineRule="auto"/>
      </w:pPr>
      <w:r>
        <w:rPr>
          <w:rFonts w:ascii="宋体" w:hAnsi="宋体" w:eastAsia="宋体" w:cs="宋体"/>
          <w:color w:val="000"/>
          <w:sz w:val="28"/>
          <w:szCs w:val="28"/>
        </w:rPr>
        <w:t xml:space="preserve">一、上半年经济运行总体情况</w:t>
      </w:r>
    </w:p>
    <w:p>
      <w:pPr>
        <w:ind w:left="0" w:right="0" w:firstLine="560"/>
        <w:spacing w:before="450" w:after="450" w:line="312" w:lineRule="auto"/>
      </w:pPr>
      <w:r>
        <w:rPr>
          <w:rFonts w:ascii="宋体" w:hAnsi="宋体" w:eastAsia="宋体" w:cs="宋体"/>
          <w:color w:val="000"/>
          <w:sz w:val="28"/>
          <w:szCs w:val="28"/>
        </w:rPr>
        <w:t xml:space="preserve">（一）农业生产平稳发展。上半年实现农业增加值0.7亿元，完成全年进度的65%；同比增长4.2%，增幅快于一季度0.1个百分点；目前，小麦收成与去年同期持平，受前期旱情、病虫害的影响，预计单产330公斤/亩，单产比去年略有下降。生姜继续保持一季度高价14.4元/公斤，是去年同期的5倍，但由于生姜贮存难度大，农户种植意愿并无增长，种植面积与去年同期持平。大蒜种植面积2207亩，产量1404公斤/亩，大蒜收购价平均3元/公斤，较去年同期持平。畜牧业生产保持稳定，上半年全区生猪存栏量6515头，增长5.42%，出栏量6546头，增长11.23%；羊存栏量2352头，增长91.09%，出栏量886头，增长101.36%；牛存栏量89头，增长2.3%，出栏量52头，增长160%；肉类总产53.6万公斤，增长18.07%；禽蛋总产5.5万公斤，下降22.83%。</w:t>
      </w:r>
    </w:p>
    <w:p>
      <w:pPr>
        <w:ind w:left="0" w:right="0" w:firstLine="560"/>
        <w:spacing w:before="450" w:after="450" w:line="312" w:lineRule="auto"/>
      </w:pPr>
      <w:r>
        <w:rPr>
          <w:rFonts w:ascii="宋体" w:hAnsi="宋体" w:eastAsia="宋体" w:cs="宋体"/>
          <w:color w:val="000"/>
          <w:sz w:val="28"/>
          <w:szCs w:val="28"/>
        </w:rPr>
        <w:t xml:space="preserve">（二）第二产业生产明显快于一季度。上半年工业企业生产保持稳定增长，实现工业增加值8.66亿元，增长8.0%，比一季度高3.91个百分点。产品产量有增有减，铁矿石原矿产量39万吨，同比增长14.83%；石膏板产量289.7万平方米，同比下降6.25%；纱、布、服装产量分别达到312吨、85万米、40万件，分别下降64.34%、57.07%、46.67%。建筑业企业实现较快发展，全区上半年实现建筑业增加值1.41亿元，同比增长14.8%，比全市平均水平高5.7个百分点。</w:t>
      </w:r>
    </w:p>
    <w:p>
      <w:pPr>
        <w:ind w:left="0" w:right="0" w:firstLine="560"/>
        <w:spacing w:before="450" w:after="450" w:line="312" w:lineRule="auto"/>
      </w:pPr>
      <w:r>
        <w:rPr>
          <w:rFonts w:ascii="宋体" w:hAnsi="宋体" w:eastAsia="宋体" w:cs="宋体"/>
          <w:color w:val="000"/>
          <w:sz w:val="28"/>
          <w:szCs w:val="28"/>
        </w:rPr>
        <w:t xml:space="preserve">（三）服务业增长较快。上半年全区实现服务业增加值5.32亿元，同比增长7.3%，增幅列全市第三位。其中，零售业、金融业、其他营利性服务业、公共管理及社会组织发展较快，分别增长8.3%、9.4%、18.9%、63%。</w:t>
      </w:r>
    </w:p>
    <w:p>
      <w:pPr>
        <w:ind w:left="0" w:right="0" w:firstLine="560"/>
        <w:spacing w:before="450" w:after="450" w:line="312" w:lineRule="auto"/>
      </w:pPr>
      <w:r>
        <w:rPr>
          <w:rFonts w:ascii="宋体" w:hAnsi="宋体" w:eastAsia="宋体" w:cs="宋体"/>
          <w:color w:val="000"/>
          <w:sz w:val="28"/>
          <w:szCs w:val="28"/>
        </w:rPr>
        <w:t xml:space="preserve">（四）固定资产投资稳步增长。上半年全区完成固定资产投资15.42亿元，同比增长17.77%，列全市第三位。其中，第二产业完成投资12.76亿元，增长196.01%；第三产业完成投资2.25亿元，下降38.22%。工业投资结构更趋优化；工业技术改造投资完成6.13亿元，占工业投资的比重为51.6%；高新技术产业投资0.75亿元，同比增长119.69%，占工业投资的比重为6.33%。大项目支撑作用强；19个计划总投资过亿元在建项目完成投资13.57亿元，增长49.93%，拉动全区投资增长47.43个百分点。</w:t>
      </w:r>
    </w:p>
    <w:p>
      <w:pPr>
        <w:ind w:left="0" w:right="0" w:firstLine="560"/>
        <w:spacing w:before="450" w:after="450" w:line="312" w:lineRule="auto"/>
      </w:pPr>
      <w:r>
        <w:rPr>
          <w:rFonts w:ascii="宋体" w:hAnsi="宋体" w:eastAsia="宋体" w:cs="宋体"/>
          <w:color w:val="000"/>
          <w:sz w:val="28"/>
          <w:szCs w:val="28"/>
        </w:rPr>
        <w:t xml:space="preserve">（五）消费市场运行平稳。消费的基础性作用发挥稳定，上半年实现社会消费品零售总额6.72亿元，同比增长12.7%，比全市平均低0.1个百分点，列全市第四位。从行业看，批发零售业实现零售额1.87亿元，增长20.52%；住宿餐饮业实现零售额 0.0018 亿元，下降26.14%。从企业看，信誉楼作为批发零售业的龙头企业，上半年实现社会消费品零售额1.87亿元，同比增长20.52%，为全区服务业发展起到了强力支撑作用。从商品看，粮油类增势较快，同比增幅20.66%，中草药及中成药类增幅20.65%，体育、娱乐用品类增长20.63%。</w:t>
      </w:r>
    </w:p>
    <w:p>
      <w:pPr>
        <w:ind w:left="0" w:right="0" w:firstLine="560"/>
        <w:spacing w:before="450" w:after="450" w:line="312" w:lineRule="auto"/>
      </w:pPr>
      <w:r>
        <w:rPr>
          <w:rFonts w:ascii="宋体" w:hAnsi="宋体" w:eastAsia="宋体" w:cs="宋体"/>
          <w:color w:val="000"/>
          <w:sz w:val="28"/>
          <w:szCs w:val="28"/>
        </w:rPr>
        <w:t xml:space="preserve">（六）进出口形势缓中趋稳。上半年全区完成进出口总额3.25亿美元，下降26.5%。其中，出口完成0.22亿美元，增长8.4%，比1-5月提高15.1个百分点，主要受不锈钢钢材出口回升的影响；进口完成3.04亿美元，下降28.2%，降幅较1-5月收窄4.7个百分点。</w:t>
      </w:r>
    </w:p>
    <w:p>
      <w:pPr>
        <w:ind w:left="0" w:right="0" w:firstLine="560"/>
        <w:spacing w:before="450" w:after="450" w:line="312" w:lineRule="auto"/>
      </w:pPr>
      <w:r>
        <w:rPr>
          <w:rFonts w:ascii="宋体" w:hAnsi="宋体" w:eastAsia="宋体" w:cs="宋体"/>
          <w:color w:val="000"/>
          <w:sz w:val="28"/>
          <w:szCs w:val="28"/>
        </w:rPr>
        <w:t xml:space="preserve">（七）财政收入降幅收窄。上半年全区公共财政收入5305万元，下降33.97%，较一季度提高0.6个百分点。财政收入质量较高，其中税收收入5185万元，占公共财政收入的比重为97.7%。</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（一）市场需求依然低迷。全市工业品出厂价格已经连续30个月负增长。我区占主导地位的铁矿石价格也一直处于下行通道，由2024年的1800元/吨震荡下行到600元/吨，市场需求严重低迷。</w:t>
      </w:r>
    </w:p>
    <w:p>
      <w:pPr>
        <w:ind w:left="0" w:right="0" w:firstLine="560"/>
        <w:spacing w:before="450" w:after="450" w:line="312" w:lineRule="auto"/>
      </w:pPr>
      <w:r>
        <w:rPr>
          <w:rFonts w:ascii="宋体" w:hAnsi="宋体" w:eastAsia="宋体" w:cs="宋体"/>
          <w:color w:val="000"/>
          <w:sz w:val="28"/>
          <w:szCs w:val="28"/>
        </w:rPr>
        <w:t xml:space="preserve">（二）投资后劲不足。新开工项目大幅减少，上半年全区新开工项目4个，比去年同期减少26个；新开工项目完成投资1.09亿元，同比下降83.7%，占全部投资的比重7.1%，较去年同期下降44个百分点。</w:t>
      </w:r>
    </w:p>
    <w:p>
      <w:pPr>
        <w:ind w:left="0" w:right="0" w:firstLine="560"/>
        <w:spacing w:before="450" w:after="450" w:line="312" w:lineRule="auto"/>
      </w:pPr>
      <w:r>
        <w:rPr>
          <w:rFonts w:ascii="宋体" w:hAnsi="宋体" w:eastAsia="宋体" w:cs="宋体"/>
          <w:color w:val="000"/>
          <w:sz w:val="28"/>
          <w:szCs w:val="28"/>
        </w:rPr>
        <w:t xml:space="preserve">（三）工业企业效益不高。上半年全区规模以上工业主营业务收入22.37亿元，增长6.19%；利税3.5亿元，下降13.46%，利润总额1.28亿元，下降15.47%。主要受采掘行业和纺织行业的影响。从企业来看，鲁中矿利润总额0.4亿元，同比下降64.76%；银河纺织实现利润总额0.028亿元，同比下降81.05%；国旺建材实现利润总额0.01亿元，同比下降38.27%。上半年全区规模以上工业收入利润率仅为5.7%，资产贡献率仅为8.13%。全区上半年规模以上工业应收账款达到</w:t>
      </w:r>
    </w:p>
    <w:p>
      <w:pPr>
        <w:ind w:left="0" w:right="0" w:firstLine="560"/>
        <w:spacing w:before="450" w:after="450" w:line="312" w:lineRule="auto"/>
      </w:pPr>
      <w:r>
        <w:rPr>
          <w:rFonts w:ascii="宋体" w:hAnsi="宋体" w:eastAsia="宋体" w:cs="宋体"/>
          <w:color w:val="000"/>
          <w:sz w:val="28"/>
          <w:szCs w:val="28"/>
        </w:rPr>
        <w:t xml:space="preserve">3.51亿元，产成品存货达到3.21亿元，两项资金占流动资产比重达34.93 %，比全市高7个百分点。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第二篇：莱芜农业经济运行分析</w:t>
      </w:r>
    </w:p>
    <w:p>
      <w:pPr>
        <w:ind w:left="0" w:right="0" w:firstLine="560"/>
        <w:spacing w:before="450" w:after="450" w:line="312" w:lineRule="auto"/>
      </w:pPr>
      <w:r>
        <w:rPr>
          <w:rFonts w:ascii="宋体" w:hAnsi="宋体" w:eastAsia="宋体" w:cs="宋体"/>
          <w:color w:val="000"/>
          <w:sz w:val="28"/>
          <w:szCs w:val="28"/>
        </w:rPr>
        <w:t xml:space="preserve">莱芜农业经济运行分析</w:t>
      </w:r>
    </w:p>
    <w:p>
      <w:pPr>
        <w:ind w:left="0" w:right="0" w:firstLine="560"/>
        <w:spacing w:before="450" w:after="450" w:line="312" w:lineRule="auto"/>
      </w:pPr>
      <w:r>
        <w:rPr>
          <w:rFonts w:ascii="宋体" w:hAnsi="宋体" w:eastAsia="宋体" w:cs="宋体"/>
          <w:color w:val="000"/>
          <w:sz w:val="28"/>
          <w:szCs w:val="28"/>
        </w:rPr>
        <w:t xml:space="preserve">今年以来，我市各级按照省、市农村经济工作会议精神，积极调整种植结构，大力培植新的经济增长点，充分发挥广大农民积极性抗旱保丰收，使我市上半年农村经济保持了稳定发展的趋势，但同时也存在着部分农副产品价格下降明显、农民增收难度加大以及前期干旱严重等不利因素。</w:t>
      </w:r>
    </w:p>
    <w:p>
      <w:pPr>
        <w:ind w:left="0" w:right="0" w:firstLine="560"/>
        <w:spacing w:before="450" w:after="450" w:line="312" w:lineRule="auto"/>
      </w:pPr>
      <w:r>
        <w:rPr>
          <w:rFonts w:ascii="宋体" w:hAnsi="宋体" w:eastAsia="宋体" w:cs="宋体"/>
          <w:color w:val="000"/>
          <w:sz w:val="28"/>
          <w:szCs w:val="28"/>
        </w:rPr>
        <w:t xml:space="preserve">一、上半年农村经济形势</w:t>
      </w:r>
    </w:p>
    <w:p>
      <w:pPr>
        <w:ind w:left="0" w:right="0" w:firstLine="560"/>
        <w:spacing w:before="450" w:after="450" w:line="312" w:lineRule="auto"/>
      </w:pPr>
      <w:r>
        <w:rPr>
          <w:rFonts w:ascii="宋体" w:hAnsi="宋体" w:eastAsia="宋体" w:cs="宋体"/>
          <w:color w:val="000"/>
          <w:sz w:val="28"/>
          <w:szCs w:val="28"/>
        </w:rPr>
        <w:t xml:space="preserve">１、种植业生产情况。今年我市小麦播种面积为40.1万亩，较上年增加0.85万亩，增长</w:t>
      </w:r>
    </w:p>
    <w:p>
      <w:pPr>
        <w:ind w:left="0" w:right="0" w:firstLine="560"/>
        <w:spacing w:before="450" w:after="450" w:line="312" w:lineRule="auto"/>
      </w:pPr>
      <w:r>
        <w:rPr>
          <w:rFonts w:ascii="宋体" w:hAnsi="宋体" w:eastAsia="宋体" w:cs="宋体"/>
          <w:color w:val="000"/>
          <w:sz w:val="28"/>
          <w:szCs w:val="28"/>
        </w:rPr>
        <w:t xml:space="preserve">2.2%。但由于去年秋种以来，我市气温明显偏高，降雨稀少，致使全市2.1万亩小麦绝产，据调查全市小麦单产为375.2公斤，较上年减产18.8公斤，减少4.77%，小麦总产达15.03万吨，减产0.42万吨，减少2.7%。大蒜、大棚蔬菜、蔬菜在面积进一步扩大的同时，由于光照充足、气温偏高等有利条件，生产形势明显好于上年，单产提高10%以上。同时，&amp;127;种植业结构得到进一步调整，夏收蔬菜面积增长10.3%，大蒜面积增长6.3%，特别是杨庄等乡镇由于采取扩大行距与株距的方法，降低种植密度，使部分地块6公分以上大蒜蒜头比重达60%以上，提高了种植效益；大棚种植逐步向香瓜、油桃等高值作物发展，生姜等春播蔬菜面积同比增长11%。花生、地瓜等作物由于前期干旱严重，部分山区特别是花生未得到及时播种，虽然在5月17号降雨后已全部播种完毕，但播种时间推迟二十天。</w:t>
      </w:r>
    </w:p>
    <w:p>
      <w:pPr>
        <w:ind w:left="0" w:right="0" w:firstLine="560"/>
        <w:spacing w:before="450" w:after="450" w:line="312" w:lineRule="auto"/>
      </w:pPr>
      <w:r>
        <w:rPr>
          <w:rFonts w:ascii="宋体" w:hAnsi="宋体" w:eastAsia="宋体" w:cs="宋体"/>
          <w:color w:val="000"/>
          <w:sz w:val="28"/>
          <w:szCs w:val="28"/>
        </w:rPr>
        <w:t xml:space="preserve">２、林、牧、渔业生产情况。今年以来，由于我市持续干旱，部分花椒树死亡，部分果树落花落果，6月20号晚暴风致使我市部分果树落果严重，;给全市林果生产带来了一定影响。但自去年以来，我市加大了山区综合开发力度，整理开发了大量耕地，种植了名、优、特、新林果品种，并广泛引进了冬枣、雪枣等名优品种进行品种改良，使我市林业种植结构得到明显改善。生猪、仔猪生产由于市场价格的严重下跌而下滑，农户与以出售生猪为主的规模养殖户存栏下降较大，而占我市比重较大的以出售仔猪为主的规模养殖户，由于前几年市场形势较好，现在具有一定经济基础，抵御市场风险能力明显增强，同时由于这一部分规模户是近几年刚发展起来的，基本无老、病母猪，因此无宰杀现象。养殖户主要采取提前出栏，采取粗饲料喂养降低成本、延长存栏时间等措施等待市场的回升。据农村住户调查，上半年农民出售肉猪及猪肉数量增长11.5%，提前出栏是主要原因。同时，根据辛庄镇畜牧兽医站反映，农民及规模养殖户购买配合饲料数量下降60%以上。牛、羊、家禽等生产保持了稳定发展态势。渔业生产也在结构调整中保持了稳定发展的态势。</w:t>
      </w:r>
    </w:p>
    <w:p>
      <w:pPr>
        <w:ind w:left="0" w:right="0" w:firstLine="560"/>
        <w:spacing w:before="450" w:after="450" w:line="312" w:lineRule="auto"/>
      </w:pPr>
      <w:r>
        <w:rPr>
          <w:rFonts w:ascii="宋体" w:hAnsi="宋体" w:eastAsia="宋体" w:cs="宋体"/>
          <w:color w:val="000"/>
          <w:sz w:val="28"/>
          <w:szCs w:val="28"/>
        </w:rPr>
        <w:t xml:space="preserve">３、农村二、三产业发展情况。自去年以来，我市广泛采取出售、破产、联合兼并、股份制等形式对乡镇企业进行改制，调动了生产经营者的积极性，重点产品产量明显增加，企业效益有所回升。今年是我市个体私营经济年，各级积极扶持，认真解决发展中存在的问题，使我市农村个体私营经济得到快速发展。</w:t>
      </w:r>
    </w:p>
    <w:p>
      <w:pPr>
        <w:ind w:left="0" w:right="0" w:firstLine="560"/>
        <w:spacing w:before="450" w:after="450" w:line="312" w:lineRule="auto"/>
      </w:pPr>
      <w:r>
        <w:rPr>
          <w:rFonts w:ascii="宋体" w:hAnsi="宋体" w:eastAsia="宋体" w:cs="宋体"/>
          <w:color w:val="000"/>
          <w:sz w:val="28"/>
          <w:szCs w:val="28"/>
        </w:rPr>
        <w:t xml:space="preserve">1─5月份，全市个体工商户达19961户，&amp;127;较年初增长23.9%，注册资金达14682.6万元，增长27.3%，从业人员达47310人，增长27%；私营企业为1148个，增长17%，注册资金26857万元，增长11.8%，从业人员达13253人，增长18.6%。个体私营企业上交税金&amp;127;922.4万元，同比增长8.89%。个体私营经济快速发展，将成为今年我市农村经济新的经济增长点。</w:t>
      </w:r>
    </w:p>
    <w:p>
      <w:pPr>
        <w:ind w:left="0" w:right="0" w:firstLine="560"/>
        <w:spacing w:before="450" w:after="450" w:line="312" w:lineRule="auto"/>
      </w:pPr>
      <w:r>
        <w:rPr>
          <w:rFonts w:ascii="宋体" w:hAnsi="宋体" w:eastAsia="宋体" w:cs="宋体"/>
          <w:color w:val="000"/>
          <w:sz w:val="28"/>
          <w:szCs w:val="28"/>
        </w:rPr>
        <w:t xml:space="preserve">４、农民收入情况。今年上半年，我市农民人均现金收入达1308.76元，较上年增加73.7元，增长5.9%；农民人均现金支出为1120.2元，较上年减少97.91元，下降8%。从分项来看，农民蔬菜收入由于光照充足等有利条件产量明显增加，但由于价格下降较大，以及农民惜售心理较重，农民人均蔬菜现金收入同比减少34.33元，下降14%；畜牧业收入由于98年下半年，农民饲养量增加，以及今年上半年生猪、仔猪提前出栏，出售量明显增大，但由于价格下降较大，上半年农民畜牧业收入减少107.68元，下降32.55%；由于我市乡镇企业改制力度的加大，个体私营经济快速发展，以及去年以来我市投资力度的加大，特别是春节</w:t>
      </w:r>
    </w:p>
    <w:p>
      <w:pPr>
        <w:ind w:left="0" w:right="0" w:firstLine="560"/>
        <w:spacing w:before="450" w:after="450" w:line="312" w:lineRule="auto"/>
      </w:pPr>
      <w:r>
        <w:rPr>
          <w:rFonts w:ascii="宋体" w:hAnsi="宋体" w:eastAsia="宋体" w:cs="宋体"/>
          <w:color w:val="000"/>
          <w:sz w:val="28"/>
          <w:szCs w:val="28"/>
        </w:rPr>
        <w:t xml:space="preserve">前是劳动者报酬集中发放时期，拉动了农民收入的增加，上半年农民人均劳动者报酬以及二、三产业现金收入增加200.54元。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１、主要农副产品价格持续下降以及前期干旱较重，致使部分农民收入下降，收入差距进一步显现，农民收入增加难度加大。今年以来，我市农业生产从总体上来看，在结构调整中保持了较好的发展态势。但由于农副产品价格持续下降，致使部分农民收入下降明显，如：生猪价格自2月以来，一度下跌到每公斤4元以下，近期虽有回升，达到4.5元左右，但比去年同期下降1.1元；仔猪价格为每公斤3.8元，较去年同期下降1.8元，养猪仍处于亏本状态；蒜苔平均价格为每公斤0.4元,同比下降0.2元；鲜蒜价格为0.6元，同比下降0.1元；干蒜出售是农民出售的主要形式，现在已逐步进入销售旺季，但销售价格明显下降，六公分以上大蒜收购价格仅为每公斤1元，较上年2.2元下降超过50%，并呈下降趋势。&amp;127;由于农副产品价格下降，使部分农民收入呈下降趋势，据辛庄镇畜牧兽医站测算，1─5月份全镇畜牧业收入减少近7000万元，人均1500元以上，全镇农民收入下降明显。蒜农收入也呈下降趋势。同时由于前期干旱较重，部分山区乡镇农民小麦减产幅度较大，个别乡镇单产减产80公斤以上，影响了农民收入。随着粮食、大蒜价格的下降，下半年生猪、仔猪价格虽将有所回升，但看不出大幅度回升的迹象，特别是去年从4月份以后，我市投资规模明显加大，而今年下半年投资规模将比去年减小，对农民收入拉动作用也将明显减少。在这种情况下，要实现全年农民收入增长8%的目标难度较大。</w:t>
      </w:r>
    </w:p>
    <w:p>
      <w:pPr>
        <w:ind w:left="0" w:right="0" w:firstLine="560"/>
        <w:spacing w:before="450" w:after="450" w:line="312" w:lineRule="auto"/>
      </w:pPr>
      <w:r>
        <w:rPr>
          <w:rFonts w:ascii="宋体" w:hAnsi="宋体" w:eastAsia="宋体" w:cs="宋体"/>
          <w:color w:val="000"/>
          <w:sz w:val="28"/>
          <w:szCs w:val="28"/>
        </w:rPr>
        <w:t xml:space="preserve">２、在发展农村个体私营经济过程中，服务水平有待于进一步提高。今年以来，我市各级各部门采取具体措施，积极扶持农村个体私营经济的发展，取得了明显成效。但随着经济的发展，各级在服务过程中也存在着一些问题：首先，随着农民市场意识和收入水平的不断提高，许多农户有发展个体私营经济的愿望，但由于国家自97年4月以来一直冻结耕地，&amp;127;影响了农村个体私营经济的发展速度，而许多乡镇在如何解决这个矛盾以及引导农民解决这个矛盾上，没有切实可行的措施，有的乡镇力度不大，影响了农村经济的快速发展；其次，虽然我市各级加大了发展个体私营经济的服务力度，但在一些乡镇调查中发现，部分企业特别是部分私营企业业户反映，办理过程中涉及部门多、手续复杂、工作烦锁的问题没有得到根本性解决，并且在提供优质服务的质量和深度上有待于进一步提高；第三，今年以来我市农村个体私营经济发展较快，但集中在餐饮、商业等对农民收入拉动不大的第三产业的比重占80%左右，&amp;127;并且呈现快速发展趋势，虽然这是个体私营经济发展过程中需要经历的一个阶段，但如果不及时引导，必然会带来重复建设，降低投资效益，影响农民投资积极性。</w:t>
      </w:r>
    </w:p>
    <w:p>
      <w:pPr>
        <w:ind w:left="0" w:right="0" w:firstLine="560"/>
        <w:spacing w:before="450" w:after="450" w:line="312" w:lineRule="auto"/>
      </w:pPr>
      <w:r>
        <w:rPr>
          <w:rFonts w:ascii="宋体" w:hAnsi="宋体" w:eastAsia="宋体" w:cs="宋体"/>
          <w:color w:val="000"/>
          <w:sz w:val="28"/>
          <w:szCs w:val="28"/>
        </w:rPr>
        <w:t xml:space="preserve">３、农业结构调整中主导产业意识有待于进一步提高。引进名、优、特、新品种并进行推广，是各级政府发展农业生产的重要工作。随着近几 年农副产品进入买方市场，以及我市山区土地整理开发力度的加大，特别是今年以来我市各乡镇积极创办示范服务基地，广泛引进各种名、优、特、新品种，使我市农业结构调整步伐得到加快，许多乡镇特别是山区乡镇引进名、优、特、新品种的积极性较高，有的乡镇引进新品种达十几个，但在下一步能否形成主导产业的问题上研究不够，特别是在其它地区也在加快调整的同时，如何结合各自土壤、气候、水源等自然条件，突出重点，选择适宜人们消费、符合自己资源实际、又能易于形成规模的优良品种并加以推广，避免前几年出现的山楂、苹果等卖难现象，最终以优良品质、一定的规模提高市场占有率的问题研究不够。如果不加快研究及确立，必然将随着时间的推移出现新的一轮卖难现象，影响农民的积极性。</w:t>
      </w:r>
    </w:p>
    <w:p>
      <w:pPr>
        <w:ind w:left="0" w:right="0" w:firstLine="560"/>
        <w:spacing w:before="450" w:after="450" w:line="312" w:lineRule="auto"/>
      </w:pPr>
      <w:r>
        <w:rPr>
          <w:rFonts w:ascii="宋体" w:hAnsi="宋体" w:eastAsia="宋体" w:cs="宋体"/>
          <w:color w:val="000"/>
          <w:sz w:val="28"/>
          <w:szCs w:val="28"/>
        </w:rPr>
        <w:t xml:space="preserve">４、气候条件对农业生产影响较大。自去年秋种至今年5月中旬，我市 气温高，降雨量少，干旱持续时间长，对农业生产带来了一定影响。全市 小麦单产减产18.8公斤，部分山区单产减少80公斤以上，2.1万亩小麦绝产，许多山岭薄地减产幅度较大。地瓜、花生等作</w:t>
      </w:r>
    </w:p>
    <w:p>
      <w:pPr>
        <w:ind w:left="0" w:right="0" w:firstLine="560"/>
        <w:spacing w:before="450" w:after="450" w:line="312" w:lineRule="auto"/>
      </w:pPr>
      <w:r>
        <w:rPr>
          <w:rFonts w:ascii="宋体" w:hAnsi="宋体" w:eastAsia="宋体" w:cs="宋体"/>
          <w:color w:val="000"/>
          <w:sz w:val="28"/>
          <w:szCs w:val="28"/>
        </w:rPr>
        <w:t xml:space="preserve">物播种时间推迟，特别 是花生推迟播种面积大，对秋季作物生长带来了一定影响。同时，前期持 续干旱以及6月20&amp;127;日暴风也给林业生产带来了一定影响。</w:t>
      </w:r>
    </w:p>
    <w:p>
      <w:pPr>
        <w:ind w:left="0" w:right="0" w:firstLine="560"/>
        <w:spacing w:before="450" w:after="450" w:line="312" w:lineRule="auto"/>
      </w:pPr>
      <w:r>
        <w:rPr>
          <w:rFonts w:ascii="宋体" w:hAnsi="宋体" w:eastAsia="宋体" w:cs="宋体"/>
          <w:color w:val="000"/>
          <w:sz w:val="28"/>
          <w:szCs w:val="28"/>
        </w:rPr>
        <w:t xml:space="preserve">三、建议与措施</w:t>
      </w:r>
    </w:p>
    <w:p>
      <w:pPr>
        <w:ind w:left="0" w:right="0" w:firstLine="560"/>
        <w:spacing w:before="450" w:after="450" w:line="312" w:lineRule="auto"/>
      </w:pPr>
      <w:r>
        <w:rPr>
          <w:rFonts w:ascii="宋体" w:hAnsi="宋体" w:eastAsia="宋体" w:cs="宋体"/>
          <w:color w:val="000"/>
          <w:sz w:val="28"/>
          <w:szCs w:val="28"/>
        </w:rPr>
        <w:t xml:space="preserve">１、加强秋季作物管理，立足抗灾夺丰收。秋季生产是农业的大头，也是农民收入的主要部分，同时秋季又是多灾季节，特别是针对今年降雨 北移，汛期提前，有可能形成洪涝的情况，各级要牢固树立抗灾夺丰收的 思想，因地制宜，加大措施，将实用科学技术的推广作为重点，加强管理，确保秋季作物的丰收。生姜生产以加大水肥管理、防止姜瘟和推广延时收获等方面为重点，提高单产；水果生产要以推广套袋等实用技术为主，提高优质果量比重；山区地瓜、花生要结合今年秋季雨水较大的有利机会，加强管理，把前期干旱造成的影响减少到最低水平。</w:t>
      </w:r>
    </w:p>
    <w:p>
      <w:pPr>
        <w:ind w:left="0" w:right="0" w:firstLine="560"/>
        <w:spacing w:before="450" w:after="450" w:line="312" w:lineRule="auto"/>
      </w:pPr>
      <w:r>
        <w:rPr>
          <w:rFonts w:ascii="宋体" w:hAnsi="宋体" w:eastAsia="宋体" w:cs="宋体"/>
          <w:color w:val="000"/>
          <w:sz w:val="28"/>
          <w:szCs w:val="28"/>
        </w:rPr>
        <w:t xml:space="preserve">２、加大服务措施，促进农村个体私营经济的发展。今年我市要完成农民收入增长8%的目标，个体私营经济的增长是关键。各级要进一步研究解决个体私营经济发展中存在的问题，结合我市城市建设、小城镇建设、各类市场建设以及路边经济建设等，采取退居进商、土地租赁、土地开发整理以及村庄改造等多种形式，以及引导个体私营经济向小城镇集中等方式，解决发展中存在的土地占用矛盾；进一步落实各项政策，主动帮助个体私营企业解决在办证等过程中存在的不知怎样办、如何办等困难，提供优质服务，为个体私营经济发展创造更宽松的环境；同时，扶持和引导个体私营拓宽第三产业范围，向农副产品购销、贮藏、交通运输、加工、规模养殖种植、建筑建材等一、二产业方面发展，上规模、上档次，提高市场竞争能力，使个体私营经济真正成为我市农民收入的增长点。</w:t>
      </w:r>
    </w:p>
    <w:p>
      <w:pPr>
        <w:ind w:left="0" w:right="0" w:firstLine="560"/>
        <w:spacing w:before="450" w:after="450" w:line="312" w:lineRule="auto"/>
      </w:pPr>
      <w:r>
        <w:rPr>
          <w:rFonts w:ascii="宋体" w:hAnsi="宋体" w:eastAsia="宋体" w:cs="宋体"/>
          <w:color w:val="000"/>
          <w:sz w:val="28"/>
          <w:szCs w:val="28"/>
        </w:rPr>
        <w:t xml:space="preserve">３、进一步加大市场开拓、市场建设力度。各级要将加大市场开拓、市场建设作为政府工作的一项重要工作，立足“莱芜三辣”、“莱芜生猪”等产品优势，充分发挥“中国生姜之乡”、“中国花椒之乡”的称号，加大宣传，提高名牌产品的知名度，在充分发挥购销户开拓市场的积极性的同时，加大政府开拓市场能力，以上网、组织购销户在各大市场建立销售点等措施，拓宽农副产品流通渠道，提高农民收入。同时，运用市场机制，重点抓好三辣、兔毛、仔猪、林果等主要农副产品的农贸市场，形成以专业市场为中心，以众多农产品集散地为补充的市场体系，促进种植业结构的进一步优化。</w:t>
      </w:r>
    </w:p>
    <w:p>
      <w:pPr>
        <w:ind w:left="0" w:right="0" w:firstLine="560"/>
        <w:spacing w:before="450" w:after="450" w:line="312" w:lineRule="auto"/>
      </w:pPr>
      <w:r>
        <w:rPr>
          <w:rFonts w:ascii="宋体" w:hAnsi="宋体" w:eastAsia="宋体" w:cs="宋体"/>
          <w:color w:val="000"/>
          <w:sz w:val="28"/>
          <w:szCs w:val="28"/>
        </w:rPr>
        <w:t xml:space="preserve">４、进一步加快农业生产结构的调整力度。今年粮食流通体制改革表明，发展优质小麦是今后小麦生产的发展方向，各级要积极做好优质品种小麦的引进、示范、推广等工作，确保近几年我市小麦结构得到进一步优化。大蒜生产要减少苔蒜面积，扩大优良蒜种面积，如杨庄镇引进的杂交白皮蒜，同时，继续推广扩大株距、行距的作法，降低种植密度，提高6&amp;127;公分大蒜比重，提高经济效益。生姜生产要在推广遮阳网、延时收获等实用技术的同时，研究贮存这个制约沙石山区种植生姜的主要因素，加快山区种植生姜步伐。同时，各级要在继续加快名、优、特、新品种引进、全面提高农业效益的同时，注重结合北部、东部、南部山区的各自实际，加快主导产业的研究及形成，避免新的卖难现象的出现，为今后山区农民收入的稳定增长打下良好的基础。</w:t>
      </w:r>
    </w:p>
    <w:p>
      <w:pPr>
        <w:ind w:left="0" w:right="0" w:firstLine="560"/>
        <w:spacing w:before="450" w:after="450" w:line="312" w:lineRule="auto"/>
      </w:pPr>
      <w:r>
        <w:rPr>
          <w:rFonts w:ascii="宋体" w:hAnsi="宋体" w:eastAsia="宋体" w:cs="宋体"/>
          <w:color w:val="000"/>
          <w:sz w:val="28"/>
          <w:szCs w:val="28"/>
        </w:rPr>
        <w:t xml:space="preserve">５、加快研究、推广抗旱措施。我市十年九旱，春旱基本上年年发生，而我市山区、丘陵面积占近80%，每次干旱都对农民收入特别是山区农民收 入带来严重影响。各级要在继续以建设池塘、拦河坝等为主的水利工程的同时，要广泛引进抗旱作物新品种以及抗旱种植方式，继续推广地膜覆盖、旱地龙等抗旱增产技术措施，对于无水利条件、靠天吃饭的山区，要以建立生态经济林，推广抗旱新品种、新作物以及推广种植饲草等方式，提高丘陵、山区的经济效益，稳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第三篇：2024年1-6月山东省经济运行情况</w:t>
      </w:r>
    </w:p>
    <w:p>
      <w:pPr>
        <w:ind w:left="0" w:right="0" w:firstLine="560"/>
        <w:spacing w:before="450" w:after="450" w:line="312" w:lineRule="auto"/>
      </w:pPr>
      <w:r>
        <w:rPr>
          <w:rFonts w:ascii="宋体" w:hAnsi="宋体" w:eastAsia="宋体" w:cs="宋体"/>
          <w:color w:val="000"/>
          <w:sz w:val="28"/>
          <w:szCs w:val="28"/>
        </w:rPr>
        <w:t xml:space="preserve">2024年1-6月山东省经济运行情况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今年以来，面对复杂严峻的国内外经济环境，全省以提质增效为核心，加大调结构促转型力度，全面深化改革，培育经济增长动力，经济增长的基本面良好，经济运行总体平稳,转调创战略稳步推进。</w:t>
      </w:r>
    </w:p>
    <w:p>
      <w:pPr>
        <w:ind w:left="0" w:right="0" w:firstLine="560"/>
        <w:spacing w:before="450" w:after="450" w:line="312" w:lineRule="auto"/>
      </w:pPr>
      <w:r>
        <w:rPr>
          <w:rFonts w:ascii="宋体" w:hAnsi="宋体" w:eastAsia="宋体" w:cs="宋体"/>
          <w:color w:val="000"/>
          <w:sz w:val="28"/>
          <w:szCs w:val="28"/>
        </w:rPr>
        <w:t xml:space="preserve">初步核算上半年全省实现生产总值（GDP）28080.3亿元，按可比价格计算，同比增长8.8%。其中，第一产业增加值2251.1亿元，增长3.8%；第二产业增加值14088.2亿元，增长9.4%；第三产业增加值11741.0亿元，增长8.9%。上半年全省经济运行的主要特点：</w:t>
      </w:r>
    </w:p>
    <w:p>
      <w:pPr>
        <w:ind w:left="0" w:right="0" w:firstLine="560"/>
        <w:spacing w:before="450" w:after="450" w:line="312" w:lineRule="auto"/>
      </w:pPr>
      <w:r>
        <w:rPr>
          <w:rFonts w:ascii="宋体" w:hAnsi="宋体" w:eastAsia="宋体" w:cs="宋体"/>
          <w:color w:val="000"/>
          <w:sz w:val="28"/>
          <w:szCs w:val="28"/>
        </w:rPr>
        <w:t xml:space="preserve">一、农业生产形势较好。夏粮自2024年以来连续七年丰收。今年夏粮播种面积5612.1万亩，增长1.8 %；总产452.9亿斤，增长2.0%；亩产403.5公斤，增长0.2%。上半年，猪牛羊禽肉产量359.7万吨，增长0.4%；禽蛋产量180.2万吨，减产1.6%；牛奶产量129.8万吨，增长1.4%；水产品总产量302.9万吨，增长2.0%。</w:t>
      </w:r>
    </w:p>
    <w:p>
      <w:pPr>
        <w:ind w:left="0" w:right="0" w:firstLine="560"/>
        <w:spacing w:before="450" w:after="450" w:line="312" w:lineRule="auto"/>
      </w:pPr>
      <w:r>
        <w:rPr>
          <w:rFonts w:ascii="宋体" w:hAnsi="宋体" w:eastAsia="宋体" w:cs="宋体"/>
          <w:color w:val="000"/>
          <w:sz w:val="28"/>
          <w:szCs w:val="28"/>
        </w:rPr>
        <w:t xml:space="preserve">二、工业生产小幅回升。上半年，全省规模以上工业增加值增长9.8%，增速比一季度回升0.3个分点。其中，重工业增长10.2%，轻工业增长9.0%。分行业看，在41个工业行业大类中，有37个行业实现增长，增长面达90.2%。分产品看，在全省重点调度的120种重点工业产品中，有60种产品产量实现增长，增长面为50.0%。工业产销衔接状况良好，产品销售率为98.8%。</w:t>
      </w:r>
    </w:p>
    <w:p>
      <w:pPr>
        <w:ind w:left="0" w:right="0" w:firstLine="560"/>
        <w:spacing w:before="450" w:after="450" w:line="312" w:lineRule="auto"/>
      </w:pPr>
      <w:r>
        <w:rPr>
          <w:rFonts w:ascii="宋体" w:hAnsi="宋体" w:eastAsia="宋体" w:cs="宋体"/>
          <w:color w:val="000"/>
          <w:sz w:val="28"/>
          <w:szCs w:val="28"/>
        </w:rPr>
        <w:t xml:space="preserve">1-5月，全省规模以上工业主营业务收入55161.0亿元，增长10.5%；利润3307.1亿元，增长7.4%；实现利税5289.7亿元，增长7.6%。</w:t>
      </w:r>
    </w:p>
    <w:p>
      <w:pPr>
        <w:ind w:left="0" w:right="0" w:firstLine="560"/>
        <w:spacing w:before="450" w:after="450" w:line="312" w:lineRule="auto"/>
      </w:pPr>
      <w:r>
        <w:rPr>
          <w:rFonts w:ascii="宋体" w:hAnsi="宋体" w:eastAsia="宋体" w:cs="宋体"/>
          <w:color w:val="000"/>
          <w:sz w:val="28"/>
          <w:szCs w:val="28"/>
        </w:rPr>
        <w:t xml:space="preserve">三、固定资产投资稳中趋缓。上半年，全省固定资产投资17591.6亿元，增长17.2%。分产业看，第一产业投资325.7亿元，增长2.3%；第二产业投资8878.7亿元，增长20.9%；第三产业投资8387.2亿元，增长14.2%。内涵效益型投资增长较快。改建和技术改造投资4484.0亿元，增长23.3%；高新技术产业投资2804.3亿元，增长20.7%。民间投资主体地位增强。完成投资14333.4亿元，增长19.1%，投资额占全部投资的比重达81.5%。</w:t>
      </w:r>
    </w:p>
    <w:p>
      <w:pPr>
        <w:ind w:left="0" w:right="0" w:firstLine="560"/>
        <w:spacing w:before="450" w:after="450" w:line="312" w:lineRule="auto"/>
      </w:pPr>
      <w:r>
        <w:rPr>
          <w:rFonts w:ascii="宋体" w:hAnsi="宋体" w:eastAsia="宋体" w:cs="宋体"/>
          <w:color w:val="000"/>
          <w:sz w:val="28"/>
          <w:szCs w:val="28"/>
        </w:rPr>
        <w:t xml:space="preserve">上半年，房地产开发投资2611.5亿元，增长12.2%。商品房销售面积3474.3万平方米，下降6.4%。其中，住宅销售面积3068.1万平方米，下降9.1%。</w:t>
      </w:r>
    </w:p>
    <w:p>
      <w:pPr>
        <w:ind w:left="0" w:right="0" w:firstLine="560"/>
        <w:spacing w:before="450" w:after="450" w:line="312" w:lineRule="auto"/>
      </w:pPr>
      <w:r>
        <w:rPr>
          <w:rFonts w:ascii="宋体" w:hAnsi="宋体" w:eastAsia="宋体" w:cs="宋体"/>
          <w:color w:val="000"/>
          <w:sz w:val="28"/>
          <w:szCs w:val="28"/>
        </w:rPr>
        <w:t xml:space="preserve">四、市场消费稳中略升。上半年，全省社会消费品零售总额11463.0亿元，增长12.7%，比一季度回升0.3个百分点。从经营地看，城镇市场零售额9152.2</w:t>
      </w:r>
    </w:p>
    <w:p>
      <w:pPr>
        <w:ind w:left="0" w:right="0" w:firstLine="560"/>
        <w:spacing w:before="450" w:after="450" w:line="312" w:lineRule="auto"/>
      </w:pPr>
      <w:r>
        <w:rPr>
          <w:rFonts w:ascii="宋体" w:hAnsi="宋体" w:eastAsia="宋体" w:cs="宋体"/>
          <w:color w:val="000"/>
          <w:sz w:val="28"/>
          <w:szCs w:val="28"/>
        </w:rPr>
        <w:t xml:space="preserve">亿元，增长12.3%；乡村市场零售额2310.8亿元，增长14.4%。从消费形态看，商品零售10340.8亿元，增长12.9%；餐饮收入1122.2亿元，增长10.7%。限额以上企业商品零售中，粮油、食品、饮料、烟酒类零售额增长15.1%，服装、鞋帽、针纺织品类增长12.0%，建筑及装潢材料类增长15.2%，家用电器和音像器材类增长20.0%，汽车类增长14.4%。</w:t>
      </w:r>
    </w:p>
    <w:p>
      <w:pPr>
        <w:ind w:left="0" w:right="0" w:firstLine="560"/>
        <w:spacing w:before="450" w:after="450" w:line="312" w:lineRule="auto"/>
      </w:pPr>
      <w:r>
        <w:rPr>
          <w:rFonts w:ascii="宋体" w:hAnsi="宋体" w:eastAsia="宋体" w:cs="宋体"/>
          <w:color w:val="000"/>
          <w:sz w:val="28"/>
          <w:szCs w:val="28"/>
        </w:rPr>
        <w:t xml:space="preserve">五、对外贸易波动增长,利用外资稳定增长。上半年，全省进出口总额1379.9亿美元，增长11.8%，增速比一季度加快1.0个百分点。其中，出口672.5亿美元，增长9.8%；进口707.3亿美元，增长13.9%。主要出口市场增势良好。对美国出口增长18.9%，对欧盟出口增长17.4%，对日本出口增长2.4%，对韩国出口增长6.3%。</w:t>
      </w:r>
    </w:p>
    <w:p>
      <w:pPr>
        <w:ind w:left="0" w:right="0" w:firstLine="560"/>
        <w:spacing w:before="450" w:after="450" w:line="312" w:lineRule="auto"/>
      </w:pPr>
      <w:r>
        <w:rPr>
          <w:rFonts w:ascii="宋体" w:hAnsi="宋体" w:eastAsia="宋体" w:cs="宋体"/>
          <w:color w:val="000"/>
          <w:sz w:val="28"/>
          <w:szCs w:val="28"/>
        </w:rPr>
        <w:t xml:space="preserve">上半年，全省新批外商投资项目646个，增长1.3%；新签合同外资92.5亿美元，增长3.5%；实际到账外资81.7亿美元，增长13.9%。</w:t>
      </w:r>
    </w:p>
    <w:p>
      <w:pPr>
        <w:ind w:left="0" w:right="0" w:firstLine="560"/>
        <w:spacing w:before="450" w:after="450" w:line="312" w:lineRule="auto"/>
      </w:pPr>
      <w:r>
        <w:rPr>
          <w:rFonts w:ascii="宋体" w:hAnsi="宋体" w:eastAsia="宋体" w:cs="宋体"/>
          <w:color w:val="000"/>
          <w:sz w:val="28"/>
          <w:szCs w:val="28"/>
        </w:rPr>
        <w:t xml:space="preserve">六、财政收入稳中趋缓，金融运行平稳。上半年，全省公共财政预算收入2786.3亿元，增长9.8%。其中，税收收入2106.7亿元，增长12.2%；税收收入占地方财政收入的比重为75.6%，同比提高1.6个百分点。四大税种保持增长。增值税增长23.4%，营业税增长6.6%，企业所得税增长4.6%，个人所得税增长</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6月末，全省金融机构本外币存款余额71132.2亿元，同比增长16.2%;比年初增加7765.2亿元，同比多增2024.6亿元。6月末，金融机构本外币贷款余额51915.0亿元，同比增长13.0%;比年初增加3791.1亿元，同比多增862.1亿元。</w:t>
      </w:r>
    </w:p>
    <w:p>
      <w:pPr>
        <w:ind w:left="0" w:right="0" w:firstLine="560"/>
        <w:spacing w:before="450" w:after="450" w:line="312" w:lineRule="auto"/>
      </w:pPr>
      <w:r>
        <w:rPr>
          <w:rFonts w:ascii="宋体" w:hAnsi="宋体" w:eastAsia="宋体" w:cs="宋体"/>
          <w:color w:val="000"/>
          <w:sz w:val="28"/>
          <w:szCs w:val="28"/>
        </w:rPr>
        <w:t xml:space="preserve">七、就业形势总体稳定，居民收入稳定增长。上半年，全省城镇新增就业74.5万人，完成计划的74.5%；农村劳动力转移就业90.1万人，完成计划的75.1%。城镇登记失业率3.26%，同比下降0.04个百分点。</w:t>
      </w:r>
    </w:p>
    <w:p>
      <w:pPr>
        <w:ind w:left="0" w:right="0" w:firstLine="560"/>
        <w:spacing w:before="450" w:after="450" w:line="312" w:lineRule="auto"/>
      </w:pPr>
      <w:r>
        <w:rPr>
          <w:rFonts w:ascii="宋体" w:hAnsi="宋体" w:eastAsia="宋体" w:cs="宋体"/>
          <w:color w:val="000"/>
          <w:sz w:val="28"/>
          <w:szCs w:val="28"/>
        </w:rPr>
        <w:t xml:space="preserve">上半年，全省居民人均可支配收入10684元，增长10.5%；扣除价格因素，实际增长8.4%。其中，城镇居民人均可支配收入14556元，增长9.5%；扣除物价因素，实际增长7.4%。农村居民人均可支配收入6592元，增长12.1%；扣除物价因素，实际增长10.3%。</w:t>
      </w:r>
    </w:p>
    <w:p>
      <w:pPr>
        <w:ind w:left="0" w:right="0" w:firstLine="560"/>
        <w:spacing w:before="450" w:after="450" w:line="312" w:lineRule="auto"/>
      </w:pPr>
      <w:r>
        <w:rPr>
          <w:rFonts w:ascii="宋体" w:hAnsi="宋体" w:eastAsia="宋体" w:cs="宋体"/>
          <w:color w:val="000"/>
          <w:sz w:val="28"/>
          <w:szCs w:val="28"/>
        </w:rPr>
        <w:t xml:space="preserve">八、居民消费价格平稳温和，工业生产者价格降幅收窄。上半年，居民消费价格同比上涨1.9%，比一季度上升0.3个百分点。八大类商品和服务项目价格“七升一降”，食品类上涨3.0%，烟酒及用品类上涨0.3%，衣着类上涨2.4%，家庭设备用品及维修服务类上涨1.0%，医疗保健及个人用品类上涨1.1%，交通及通信类下降0.1%，娱乐教育文化用品及服务类上涨1.8%，居住类上涨1.9%。上半年，工业生产者出厂价格同比下降1.5%，降幅比一季度缩小0.1个百分点；工业生产者购进价格同比下降1.7%，降幅与一季度持平。</w:t>
      </w:r>
    </w:p>
    <w:p>
      <w:pPr>
        <w:ind w:left="0" w:right="0" w:firstLine="560"/>
        <w:spacing w:before="450" w:after="450" w:line="312" w:lineRule="auto"/>
      </w:pPr>
      <w:r>
        <w:rPr>
          <w:rFonts w:ascii="宋体" w:hAnsi="宋体" w:eastAsia="宋体" w:cs="宋体"/>
          <w:color w:val="000"/>
          <w:sz w:val="28"/>
          <w:szCs w:val="28"/>
        </w:rPr>
        <w:t xml:space="preserve">当前，经济运行呈现企稳迹象，但下行压力依然较大。因此，全省要继续坚定信心，增强风险防控能力，将精力重点放在转方式、调结构、促改革、惠民生上，坚定不移依靠科技创新，加速发展新兴产业和高新技术产业，培育好经济增长的新动力，促进全省经济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第四篇：2024年1-5月山东省经济运行情况</w:t>
      </w:r>
    </w:p>
    <w:p>
      <w:pPr>
        <w:ind w:left="0" w:right="0" w:firstLine="560"/>
        <w:spacing w:before="450" w:after="450" w:line="312" w:lineRule="auto"/>
      </w:pPr>
      <w:r>
        <w:rPr>
          <w:rFonts w:ascii="宋体" w:hAnsi="宋体" w:eastAsia="宋体" w:cs="宋体"/>
          <w:color w:val="000"/>
          <w:sz w:val="28"/>
          <w:szCs w:val="28"/>
        </w:rPr>
        <w:t xml:space="preserve">2024年1-5月山东省经济运行情况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今年以来，面对复杂严峻的国内外经济环境，山东深入贯彻落实中央宏观调控各项措施，围绕主题主线，加快推进经济转型升级，全面深化改革，稳固提升经济增长动力，全省经济延续了平稳发展态势。</w:t>
      </w:r>
    </w:p>
    <w:p>
      <w:pPr>
        <w:ind w:left="0" w:right="0" w:firstLine="560"/>
        <w:spacing w:before="450" w:after="450" w:line="312" w:lineRule="auto"/>
      </w:pPr>
      <w:r>
        <w:rPr>
          <w:rFonts w:ascii="宋体" w:hAnsi="宋体" w:eastAsia="宋体" w:cs="宋体"/>
          <w:color w:val="000"/>
          <w:sz w:val="28"/>
          <w:szCs w:val="28"/>
        </w:rPr>
        <w:t xml:space="preserve">一、工业生产继续小幅回升，行业增长面有所扩大</w:t>
      </w:r>
    </w:p>
    <w:p>
      <w:pPr>
        <w:ind w:left="0" w:right="0" w:firstLine="560"/>
        <w:spacing w:before="450" w:after="450" w:line="312" w:lineRule="auto"/>
      </w:pPr>
      <w:r>
        <w:rPr>
          <w:rFonts w:ascii="宋体" w:hAnsi="宋体" w:eastAsia="宋体" w:cs="宋体"/>
          <w:color w:val="000"/>
          <w:sz w:val="28"/>
          <w:szCs w:val="28"/>
        </w:rPr>
        <w:t xml:space="preserve">1-5月，全省规模以上工业增加值增长9.8%，增速比1-4月加快0.1个百分点。分轻重工业看，重工业增长10.1%，轻工业增长9.2%。分行业看，在41个工业行业大类中，38个行业实现增长，增长面为92.7%，比1-4月扩大4.9个百分点。</w:t>
      </w:r>
    </w:p>
    <w:p>
      <w:pPr>
        <w:ind w:left="0" w:right="0" w:firstLine="560"/>
        <w:spacing w:before="450" w:after="450" w:line="312" w:lineRule="auto"/>
      </w:pPr>
      <w:r>
        <w:rPr>
          <w:rFonts w:ascii="宋体" w:hAnsi="宋体" w:eastAsia="宋体" w:cs="宋体"/>
          <w:color w:val="000"/>
          <w:sz w:val="28"/>
          <w:szCs w:val="28"/>
        </w:rPr>
        <w:t xml:space="preserve">多数重点工业产品产量低位增长。1-5月，在国家重点调度的120种工业产品中，有65种产品实现增长，增长面仅54.2%，处于近年来的低水平。其中，农用氮、磷、钾化学肥料下降9.0%，水泥增长6.6%，平板玻璃下降3.4%，钢材增长7.4%，十种有色金属增长2.3%，汽车增长1.5%。</w:t>
      </w:r>
    </w:p>
    <w:p>
      <w:pPr>
        <w:ind w:left="0" w:right="0" w:firstLine="560"/>
        <w:spacing w:before="450" w:after="450" w:line="312" w:lineRule="auto"/>
      </w:pPr>
      <w:r>
        <w:rPr>
          <w:rFonts w:ascii="宋体" w:hAnsi="宋体" w:eastAsia="宋体" w:cs="宋体"/>
          <w:color w:val="000"/>
          <w:sz w:val="28"/>
          <w:szCs w:val="28"/>
        </w:rPr>
        <w:t xml:space="preserve">二、投资保持稳定增长，房屋销售继续放缓</w:t>
      </w:r>
    </w:p>
    <w:p>
      <w:pPr>
        <w:ind w:left="0" w:right="0" w:firstLine="560"/>
        <w:spacing w:before="450" w:after="450" w:line="312" w:lineRule="auto"/>
      </w:pPr>
      <w:r>
        <w:rPr>
          <w:rFonts w:ascii="宋体" w:hAnsi="宋体" w:eastAsia="宋体" w:cs="宋体"/>
          <w:color w:val="000"/>
          <w:sz w:val="28"/>
          <w:szCs w:val="28"/>
        </w:rPr>
        <w:t xml:space="preserve">1-5月，全省固定资产投资13236.8亿元，增长17.2%，增速与1-4月持平。其中，房地产开发投资1995.1亿元，增长15.7%，增速与1-4月持平。内涵效益型投资持续增大。改建和技术改造投资3449.1亿元，增长28.1%；投资额占全部投资的比重为26.1%，同比提高2.3个百分点。高新技术产业投资2129.0亿元，增长19.7%；投资额占全部投资的比重为16.1%，同比提高0.3个百分点。民间投资较快增长。完成投资10801.9亿元，增长18.3%；投资额占全部投资的比重为81.6%，同比提高0.8个百分点。</w:t>
      </w:r>
    </w:p>
    <w:p>
      <w:pPr>
        <w:ind w:left="0" w:right="0" w:firstLine="560"/>
        <w:spacing w:before="450" w:after="450" w:line="312" w:lineRule="auto"/>
      </w:pPr>
      <w:r>
        <w:rPr>
          <w:rFonts w:ascii="宋体" w:hAnsi="宋体" w:eastAsia="宋体" w:cs="宋体"/>
          <w:color w:val="000"/>
          <w:sz w:val="28"/>
          <w:szCs w:val="28"/>
        </w:rPr>
        <w:t xml:space="preserve">房屋销售面积继续降低。1-5月，全省商品房销售面积2569.8万平方米，下降3.6%。其中，住宅销售面积2281.9万平方米，下降5.8%。</w:t>
      </w:r>
    </w:p>
    <w:p>
      <w:pPr>
        <w:ind w:left="0" w:right="0" w:firstLine="560"/>
        <w:spacing w:before="450" w:after="450" w:line="312" w:lineRule="auto"/>
      </w:pPr>
      <w:r>
        <w:rPr>
          <w:rFonts w:ascii="宋体" w:hAnsi="宋体" w:eastAsia="宋体" w:cs="宋体"/>
          <w:color w:val="000"/>
          <w:sz w:val="28"/>
          <w:szCs w:val="28"/>
        </w:rPr>
        <w:t xml:space="preserve">三、市场消费稳中略升，商品零售较快增长</w:t>
      </w:r>
    </w:p>
    <w:p>
      <w:pPr>
        <w:ind w:left="0" w:right="0" w:firstLine="560"/>
        <w:spacing w:before="450" w:after="450" w:line="312" w:lineRule="auto"/>
      </w:pPr>
      <w:r>
        <w:rPr>
          <w:rFonts w:ascii="宋体" w:hAnsi="宋体" w:eastAsia="宋体" w:cs="宋体"/>
          <w:color w:val="000"/>
          <w:sz w:val="28"/>
          <w:szCs w:val="28"/>
        </w:rPr>
        <w:t xml:space="preserve">1-5月，全省社会消费品零售总额9494.9亿元，增长12.6%，增速比1-4月加快0.2个百分点。限额以上企业零售额4982.8亿元，增长13.5%，增速比1-4月加快0.1个百分点。其中，批发零售业增长13.6%，住宿餐饮业增长10.7%。限额以上企业商品零售保持较快增长。其中，粮油、食品、饮料、烟酒类零售额增长14.9%，服装、鞋帽、针纺织品类增长12.3%，建筑及装潢材料类增长15.2%，家用电器和音像器材类增长18.2%，汽车类增长14.7%。</w:t>
      </w:r>
    </w:p>
    <w:p>
      <w:pPr>
        <w:ind w:left="0" w:right="0" w:firstLine="560"/>
        <w:spacing w:before="450" w:after="450" w:line="312" w:lineRule="auto"/>
      </w:pPr>
      <w:r>
        <w:rPr>
          <w:rFonts w:ascii="宋体" w:hAnsi="宋体" w:eastAsia="宋体" w:cs="宋体"/>
          <w:color w:val="000"/>
          <w:sz w:val="28"/>
          <w:szCs w:val="28"/>
        </w:rPr>
        <w:t xml:space="preserve">四、对外贸易保持较快增长，主要出口市场总体良好</w:t>
      </w:r>
    </w:p>
    <w:p>
      <w:pPr>
        <w:ind w:left="0" w:right="0" w:firstLine="560"/>
        <w:spacing w:before="450" w:after="450" w:line="312" w:lineRule="auto"/>
      </w:pPr>
      <w:r>
        <w:rPr>
          <w:rFonts w:ascii="宋体" w:hAnsi="宋体" w:eastAsia="宋体" w:cs="宋体"/>
          <w:color w:val="000"/>
          <w:sz w:val="28"/>
          <w:szCs w:val="28"/>
        </w:rPr>
        <w:t xml:space="preserve">1-5月，全省进出口总额1143.9亿美元，增长10.2%，增速比1-4月回落0.7个百分点。其中，出口增长7.7%，比1-4月回落0.7个百分点；进口增长12.6%，比1-4月回落0.7个百分点。</w:t>
      </w:r>
    </w:p>
    <w:p>
      <w:pPr>
        <w:ind w:left="0" w:right="0" w:firstLine="560"/>
        <w:spacing w:before="450" w:after="450" w:line="312" w:lineRule="auto"/>
      </w:pPr>
      <w:r>
        <w:rPr>
          <w:rFonts w:ascii="宋体" w:hAnsi="宋体" w:eastAsia="宋体" w:cs="宋体"/>
          <w:color w:val="000"/>
          <w:sz w:val="28"/>
          <w:szCs w:val="28"/>
        </w:rPr>
        <w:t xml:space="preserve">主要出口市场保持增长。1-5月，全省对美国出口增长16.2%，对欧盟出口增长15.2%，对日本出口增长0.4%，对韩国出口增长3.8%。</w:t>
      </w:r>
    </w:p>
    <w:p>
      <w:pPr>
        <w:ind w:left="0" w:right="0" w:firstLine="560"/>
        <w:spacing w:before="450" w:after="450" w:line="312" w:lineRule="auto"/>
      </w:pPr>
      <w:r>
        <w:rPr>
          <w:rFonts w:ascii="宋体" w:hAnsi="宋体" w:eastAsia="宋体" w:cs="宋体"/>
          <w:color w:val="000"/>
          <w:sz w:val="28"/>
          <w:szCs w:val="28"/>
        </w:rPr>
        <w:t xml:space="preserve">五、财政收入增速放缓，金融市场运行平稳</w:t>
      </w:r>
    </w:p>
    <w:p>
      <w:pPr>
        <w:ind w:left="0" w:right="0" w:firstLine="560"/>
        <w:spacing w:before="450" w:after="450" w:line="312" w:lineRule="auto"/>
      </w:pPr>
      <w:r>
        <w:rPr>
          <w:rFonts w:ascii="宋体" w:hAnsi="宋体" w:eastAsia="宋体" w:cs="宋体"/>
          <w:color w:val="000"/>
          <w:sz w:val="28"/>
          <w:szCs w:val="28"/>
        </w:rPr>
        <w:t xml:space="preserve">1-5月，全省公共财政预算收入2159.2亿元，增长9.8%，增速比1-4月回落0.6个百分点。其中，税收收入1671.8亿元，增长12.2%;占地方财政收入的比重为77.4%，比1-4月回落0.1个百分点。四大税种保持增长。增值税增长24.5%，企业所得税增长8.6%，个人所得税增长7.0%，营业税增长6.2%。</w:t>
      </w:r>
    </w:p>
    <w:p>
      <w:pPr>
        <w:ind w:left="0" w:right="0" w:firstLine="560"/>
        <w:spacing w:before="450" w:after="450" w:line="312" w:lineRule="auto"/>
      </w:pPr>
      <w:r>
        <w:rPr>
          <w:rFonts w:ascii="宋体" w:hAnsi="宋体" w:eastAsia="宋体" w:cs="宋体"/>
          <w:color w:val="000"/>
          <w:sz w:val="28"/>
          <w:szCs w:val="28"/>
        </w:rPr>
        <w:t xml:space="preserve">5月末，全省金融机构本外币存款余额68704.0亿元，同比增长13.1%。1-5月，全省本外币存款增加5337.0亿元，同比多增48.5亿元。其中，单位存款增加3028.8亿元，个人存款增加1884.8亿元。5月末，金融机构本外币贷款余额51406.8亿元，同比增长12.6%。1-5月，全省本外币贷款增加3282.9亿元，同比多增669.1亿元。其中，境内中长期贷款增加1723.2亿元，境内短期贷款增加1795.9亿元。</w:t>
      </w:r>
    </w:p>
    <w:p>
      <w:pPr>
        <w:ind w:left="0" w:right="0" w:firstLine="560"/>
        <w:spacing w:before="450" w:after="450" w:line="312" w:lineRule="auto"/>
      </w:pPr>
      <w:r>
        <w:rPr>
          <w:rFonts w:ascii="宋体" w:hAnsi="宋体" w:eastAsia="宋体" w:cs="宋体"/>
          <w:color w:val="000"/>
          <w:sz w:val="28"/>
          <w:szCs w:val="28"/>
        </w:rPr>
        <w:t xml:space="preserve">六、物价走势稳中现升，工业生产者价格降幅收窄</w:t>
      </w:r>
    </w:p>
    <w:p>
      <w:pPr>
        <w:ind w:left="0" w:right="0" w:firstLine="560"/>
        <w:spacing w:before="450" w:after="450" w:line="312" w:lineRule="auto"/>
      </w:pPr>
      <w:r>
        <w:rPr>
          <w:rFonts w:ascii="宋体" w:hAnsi="宋体" w:eastAsia="宋体" w:cs="宋体"/>
          <w:color w:val="000"/>
          <w:sz w:val="28"/>
          <w:szCs w:val="28"/>
        </w:rPr>
        <w:t xml:space="preserve">5月份，受猪肉、鲜蛋等主要食品价格反弹及“翘尾”因素扩大影响，全省居民消费价格同比上涨2.6%，涨幅比上月上升0.9个百分点。涨幅中，翘尾因素为1.5个百分点，比上月增加0.8个百分点；新涨价因素为1.1个百分点，比上月增加0.1个百分点。从环比看，居民消费价格与上月持平。其中，猪肉价格环比上涨13.7%，价格反弹明显。1-5月，居民消费价格同比上涨1.8%，涨幅比1-4月上升0.2个百分点。八大类商品和服务项目价格“七升一降”，食品类上涨2.9%，烟酒及用品类上涨0.3%，衣着类上涨2.3%，家庭设备用品及维修服务类上涨0.9%，医疗保健及个人用品类上涨1.1%，交通及通信类下降0.3%，娱乐教育文化用品及服务类上涨1.8%，居住类上涨1.7%。</w:t>
      </w:r>
    </w:p>
    <w:p>
      <w:pPr>
        <w:ind w:left="0" w:right="0" w:firstLine="560"/>
        <w:spacing w:before="450" w:after="450" w:line="312" w:lineRule="auto"/>
      </w:pPr>
      <w:r>
        <w:rPr>
          <w:rFonts w:ascii="宋体" w:hAnsi="宋体" w:eastAsia="宋体" w:cs="宋体"/>
          <w:color w:val="000"/>
          <w:sz w:val="28"/>
          <w:szCs w:val="28"/>
        </w:rPr>
        <w:t xml:space="preserve">工业生产者价格降幅收窄。5月份，工业生产者出厂价格同比下降1.5%，环比下降0.1%，降幅分别比上月收窄0.4和0.2个百分点;购进价格同比下降1.6%，环比下降0.1%，降幅分别比上月收窄0.3和0.2个百分点。1-5月，出厂价格同比下降1.6%，降幅比1-4月收窄0.1个百分点；购进价格同比下降1.7%，降幅与1-4月持平。</w:t>
      </w:r>
    </w:p>
    <w:p>
      <w:pPr>
        <w:ind w:left="0" w:right="0" w:firstLine="560"/>
        <w:spacing w:before="450" w:after="450" w:line="312" w:lineRule="auto"/>
      </w:pPr>
      <w:r>
        <w:rPr>
          <w:rFonts w:ascii="宋体" w:hAnsi="宋体" w:eastAsia="宋体" w:cs="宋体"/>
          <w:color w:val="000"/>
          <w:sz w:val="28"/>
          <w:szCs w:val="28"/>
        </w:rPr>
        <w:t xml:space="preserve">总体来看，当前山东经济延续了稳定发展态势，但部分指标也出现了波动性回落，经济企稳回升的基础仍不牢固。为此，全省要认真贯彻落实中央宏观调控各项措施，坚持向改革、调结构和改善民生要动力，释放经济增长潜力，促进山东经济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2025-04-04T03:26:55+08:00</dcterms:created>
  <dcterms:modified xsi:type="dcterms:W3CDTF">2025-04-04T03:26:55+08:00</dcterms:modified>
</cp:coreProperties>
</file>

<file path=docProps/custom.xml><?xml version="1.0" encoding="utf-8"?>
<Properties xmlns="http://schemas.openxmlformats.org/officeDocument/2006/custom-properties" xmlns:vt="http://schemas.openxmlformats.org/officeDocument/2006/docPropsVTypes"/>
</file>