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年终总结是需要结合自己的真情实感的，写好一篇有质量的年终总结，可以让自己的经验得到记录，小编今天就为您带来了物业财务年终总结6篇，相信一定会对你有所帮助。物业财务年终总结篇120xx年是岳阳物业公司学习、摸索并逐渐稳定的一年。在...</w:t>
      </w:r>
    </w:p>
    <w:p>
      <w:pPr>
        <w:ind w:left="0" w:right="0" w:firstLine="560"/>
        <w:spacing w:before="450" w:after="450" w:line="312" w:lineRule="auto"/>
      </w:pPr>
      <w:r>
        <w:rPr>
          <w:rFonts w:ascii="宋体" w:hAnsi="宋体" w:eastAsia="宋体" w:cs="宋体"/>
          <w:color w:val="000"/>
          <w:sz w:val="28"/>
          <w:szCs w:val="28"/>
        </w:rPr>
        <w:t xml:space="preserve">一份有价值的年终总结是需要结合自己的真情实感的，写好一篇有质量的年终总结，可以让自己的经验得到记录，小编今天就为您带来了物业财务年终总结6篇，相信一定会对你有所帮助。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物业财务年终总结篇1</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（1）每日对各项收费已进行详细记录，并作好了每日台账，在小区入伙率76.4%，入住率58%的前提下，收取20xx年1月1日至20xx年1230日的物管费 元，广告位管理费 元，车位管理费 元；20xx年全年现金总支出为 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物业财务年终总结篇2</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物业财务年终总结篇3</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 52 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 %;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物业财务年终总结篇4</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物业财务年终总结篇5</w:t>
      </w:r>
    </w:p>
    <w:p>
      <w:pPr>
        <w:ind w:left="0" w:right="0" w:firstLine="560"/>
        <w:spacing w:before="450" w:after="450" w:line="312" w:lineRule="auto"/>
      </w:pPr>
      <w:r>
        <w:rPr>
          <w:rFonts w:ascii="宋体" w:hAnsi="宋体" w:eastAsia="宋体" w:cs="宋体"/>
          <w:color w:val="000"/>
          <w:sz w:val="28"/>
          <w:szCs w:val="28"/>
        </w:rPr>
        <w:t xml:space="preserve">20xx年，我在学校领导的正确领导下，在和同事们的团结协作和相互帮助中，较好的完成了20xx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针对以上问题，20xx年的努力方向是：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物业财务年终总结篇6</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2025-01-23T13:12:16+08:00</dcterms:created>
  <dcterms:modified xsi:type="dcterms:W3CDTF">2025-01-23T13:12:16+08:00</dcterms:modified>
</cp:coreProperties>
</file>

<file path=docProps/custom.xml><?xml version="1.0" encoding="utf-8"?>
<Properties xmlns="http://schemas.openxmlformats.org/officeDocument/2006/custom-properties" xmlns:vt="http://schemas.openxmlformats.org/officeDocument/2006/docPropsVTypes"/>
</file>