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教育局长在庆祝教师节暨表彰大会上的讲话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长在庆祝教师节暨表彰大会上的讲话同志们：在第二十四个教师节即将来临之际，我们在这里隆重举行庆祝活动暨教育教学工作总结表彰大会。首先，我谨代表市教育局向在座各位并通过你们向全市广大教育工作者致以节日的问候！刚才刘汉超同志对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2025－2025学年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2025-2025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2025年招录了72名特岗教师，2025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第五篇：教育局局长在庆祝教师节暨教育教学工作总结表彰大会上的讲话</w:t>
      </w:r>
    </w:p>
    <w:p>
      <w:pPr>
        <w:ind w:left="0" w:right="0" w:firstLine="560"/>
        <w:spacing w:before="450" w:after="450" w:line="312" w:lineRule="auto"/>
      </w:pPr>
      <w:r>
        <w:rPr>
          <w:rFonts w:ascii="宋体" w:hAnsi="宋体" w:eastAsia="宋体" w:cs="宋体"/>
          <w:color w:val="000"/>
          <w:sz w:val="28"/>
          <w:szCs w:val="28"/>
        </w:rPr>
        <w:t xml:space="preserve">教育局局长在庆祝教师节暨教育教学</w:t>
      </w:r>
    </w:p>
    <w:p>
      <w:pPr>
        <w:ind w:left="0" w:right="0" w:firstLine="560"/>
        <w:spacing w:before="450" w:after="450" w:line="312" w:lineRule="auto"/>
      </w:pPr>
      <w:r>
        <w:rPr>
          <w:rFonts w:ascii="宋体" w:hAnsi="宋体" w:eastAsia="宋体" w:cs="宋体"/>
          <w:color w:val="000"/>
          <w:sz w:val="28"/>
          <w:szCs w:val="28"/>
        </w:rPr>
        <w:t xml:space="preserve">工作总结表彰大会上的讲话</w:t>
      </w:r>
    </w:p>
    <w:p>
      <w:pPr>
        <w:ind w:left="0" w:right="0" w:firstLine="560"/>
        <w:spacing w:before="450" w:after="450" w:line="312" w:lineRule="auto"/>
      </w:pPr>
      <w:r>
        <w:rPr>
          <w:rFonts w:ascii="宋体" w:hAnsi="宋体" w:eastAsia="宋体" w:cs="宋体"/>
          <w:color w:val="000"/>
          <w:sz w:val="28"/>
          <w:szCs w:val="28"/>
        </w:rPr>
        <w:t xml:space="preserve">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在第二十二个教师节即将来临之际，我们在这里隆重举行庆祝活动暨教育教学工作总结表彰大会。首先，我谨代表市教育局向在座各位并通过你们向全市广大教育工作者致以节日的问候！</w:t>
      </w:r>
    </w:p>
    <w:p>
      <w:pPr>
        <w:ind w:left="0" w:right="0" w:firstLine="560"/>
        <w:spacing w:before="450" w:after="450" w:line="312" w:lineRule="auto"/>
      </w:pPr>
      <w:r>
        <w:rPr>
          <w:rFonts w:ascii="宋体" w:hAnsi="宋体" w:eastAsia="宋体" w:cs="宋体"/>
          <w:color w:val="000"/>
          <w:sz w:val="28"/>
          <w:szCs w:val="28"/>
        </w:rPr>
        <w:t xml:space="preserve">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锦涛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w:t>
      </w:r>
    </w:p>
    <w:p>
      <w:pPr>
        <w:ind w:left="0" w:right="0" w:firstLine="560"/>
        <w:spacing w:before="450" w:after="450" w:line="312" w:lineRule="auto"/>
      </w:pPr>
      <w:r>
        <w:rPr>
          <w:rFonts w:ascii="宋体" w:hAnsi="宋体" w:eastAsia="宋体" w:cs="宋体"/>
          <w:color w:val="000"/>
          <w:sz w:val="28"/>
          <w:szCs w:val="28"/>
        </w:rPr>
        <w:t xml:space="preserve">2025－2025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w:t>
      </w:r>
    </w:p>
    <w:p>
      <w:pPr>
        <w:ind w:left="0" w:right="0" w:firstLine="560"/>
        <w:spacing w:before="450" w:after="450" w:line="312" w:lineRule="auto"/>
      </w:pPr>
      <w:r>
        <w:rPr>
          <w:rFonts w:ascii="宋体" w:hAnsi="宋体" w:eastAsia="宋体" w:cs="宋体"/>
          <w:color w:val="000"/>
          <w:sz w:val="28"/>
          <w:szCs w:val="28"/>
        </w:rPr>
        <w:t xml:space="preserve">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w:t>
      </w:r>
    </w:p>
    <w:p>
      <w:pPr>
        <w:ind w:left="0" w:right="0" w:firstLine="560"/>
        <w:spacing w:before="450" w:after="450" w:line="312" w:lineRule="auto"/>
      </w:pPr>
      <w:r>
        <w:rPr>
          <w:rFonts w:ascii="宋体" w:hAnsi="宋体" w:eastAsia="宋体" w:cs="宋体"/>
          <w:color w:val="000"/>
          <w:sz w:val="28"/>
          <w:szCs w:val="28"/>
        </w:rPr>
        <w:t xml:space="preserve">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2025年全市学前三年入园率达到90％，学前一年入园率达到95％以上。大力发展高中阶段教育。优化普通高中教育发展，进一步提升高中阶段教育教学质量，不断提高高中阶段教育入学率，力争2025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养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民主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宋体" w:hAnsi="宋体" w:eastAsia="宋体" w:cs="宋体"/>
          <w:color w:val="000"/>
          <w:sz w:val="28"/>
          <w:szCs w:val="28"/>
        </w:rPr>
        <w:t xml:space="preserve">四、以教学质量为核心，着力加强教育教学管理机制建设，加快实现教育教学质量的新提升。</w:t>
      </w:r>
    </w:p>
    <w:p>
      <w:pPr>
        <w:ind w:left="0" w:right="0" w:firstLine="560"/>
        <w:spacing w:before="450" w:after="450" w:line="312" w:lineRule="auto"/>
      </w:pPr>
      <w:r>
        <w:rPr>
          <w:rFonts w:ascii="宋体" w:hAnsi="宋体" w:eastAsia="宋体" w:cs="宋体"/>
          <w:color w:val="000"/>
          <w:sz w:val="28"/>
          <w:szCs w:val="28"/>
        </w:rPr>
        <w:t xml:space="preserve">刚才，刘汉超局长已就教学工作谈了许多，这里我再强调几点。我们必须始终坚持将教育教学质量视为教育发展的生命线、生存线、生死线，要旗帜鲜明抓质量，理直气壮抓教学。今后一段时期，要从“厘清一个观念，推进两项工程，实施三大战略，健全四个机制”入手，进一步确立质量核心地位，努力实现教学质量的大提升，全力冲刺“教育领跑苏北”的奋斗目标。</w:t>
      </w:r>
    </w:p>
    <w:p>
      <w:pPr>
        <w:ind w:left="0" w:right="0" w:firstLine="560"/>
        <w:spacing w:before="450" w:after="450" w:line="312" w:lineRule="auto"/>
      </w:pPr>
      <w:r>
        <w:rPr>
          <w:rFonts w:ascii="宋体" w:hAnsi="宋体" w:eastAsia="宋体" w:cs="宋体"/>
          <w:color w:val="000"/>
          <w:sz w:val="28"/>
          <w:szCs w:val="28"/>
        </w:rPr>
        <w:t xml:space="preserve">厘清一个观念，即“素质教育并不排斥升学率”。“不片面追求升学率”，“不以升学率作为唯一的评价标准”，并不是说不要升学率。关键问题是要什么样的升学率，靠什么途径提高升学率。随着江苏省2025年高考方案、高考制度的改革和徐州市中考改革的深化、推进，我们必须明确，传统的以“加班加点”为主要手段的高压式应试方法，已不能实现提高升学率的愿望，只有深入领会素质教育的内涵，只有全面落实新课改精神，以先进的理念为指导，以科学的方法为保障，才能真正实现升学率的稳步提升，才能实现教育的可持续发展。因此，我们既要坚定不移地推进素质教育，又要名正言顺地抓好升学率。</w:t>
      </w:r>
    </w:p>
    <w:p>
      <w:pPr>
        <w:ind w:left="0" w:right="0" w:firstLine="560"/>
        <w:spacing w:before="450" w:after="450" w:line="312" w:lineRule="auto"/>
      </w:pPr>
      <w:r>
        <w:rPr>
          <w:rFonts w:ascii="宋体" w:hAnsi="宋体" w:eastAsia="宋体" w:cs="宋体"/>
          <w:color w:val="000"/>
          <w:sz w:val="28"/>
          <w:szCs w:val="28"/>
        </w:rPr>
        <w:t xml:space="preserve">推进两项工程，即“脚板子工程”和“腰杆子工程”。提高教育教学质量是一项整体性的系统工程，提高质量的起点在小学，发展在初中，体现在高中。因此，要实现高考、中考的新跨越，首先“脚板要实”、“腰杆要硬”。小学段是基础工程，要以培养兴趣、养成良好习惯为中心，学得扎实、学得灵活；初中段是主体工程，要以全面提高、均衡发展为中心，面向全体，保质保量，从而为高中阶段教育打下坚实、宽厚的发展基础。</w:t>
      </w:r>
    </w:p>
    <w:p>
      <w:pPr>
        <w:ind w:left="0" w:right="0" w:firstLine="560"/>
        <w:spacing w:before="450" w:after="450" w:line="312" w:lineRule="auto"/>
      </w:pPr>
      <w:r>
        <w:rPr>
          <w:rFonts w:ascii="宋体" w:hAnsi="宋体" w:eastAsia="宋体" w:cs="宋体"/>
          <w:color w:val="000"/>
          <w:sz w:val="28"/>
          <w:szCs w:val="28"/>
        </w:rPr>
        <w:t xml:space="preserve">实施三大战略，即继续实施高考的“规模战略、品牌战略和特色战略”。三者是相辅相成的，高考是维护最广大人民群众根本利益的、办好人民满意的教育的最直接体现，首先要保证“数量”上的不断扩张，提高上线率，同时要实现“质量”上的新提升，向“名牌”冲击，形成品牌效应；而实现“特色”上的进一步凸显又是我们“保量提质”的一条有效途径。目前，这三大战略都面临着严峻挑战，我们必须采取切实有效措施，建立良性发展运行机制，为三大战略的顺利实施提供有力保障。</w:t>
      </w:r>
    </w:p>
    <w:p>
      <w:pPr>
        <w:ind w:left="0" w:right="0" w:firstLine="560"/>
        <w:spacing w:before="450" w:after="450" w:line="312" w:lineRule="auto"/>
      </w:pPr>
      <w:r>
        <w:rPr>
          <w:rFonts w:ascii="宋体" w:hAnsi="宋体" w:eastAsia="宋体" w:cs="宋体"/>
          <w:color w:val="000"/>
          <w:sz w:val="28"/>
          <w:szCs w:val="28"/>
        </w:rPr>
        <w:t xml:space="preserve">健全四个机制：一是健全精细化教学管理机制。教育教学管理有三个层面：决策层、执行层和操作层。决策层在教育行政部门，执行层在校长和教干，操作层在年级组和教师。抓常规管理、精细管理的主要责任在执行层和操作层。抓常规管理，重点抓学生的学习状态，着力解决教学中学生的吸收率、转化率和产出率，要把常规管理变成管理常规；抓精细管理，重点抓教师的投入状态，实现由外延向内涵、由粗放向精致的转变。“细节决定成败”、“态度决定一切”，已成为管理上的一种共识，不管是哪一级管理层面，都要在管理的精细化和工作的精致化上下功夫，以“细”和“实”为底气，推动质量的持续提升。</w:t>
      </w:r>
    </w:p>
    <w:p>
      <w:pPr>
        <w:ind w:left="0" w:right="0" w:firstLine="560"/>
        <w:spacing w:before="450" w:after="450" w:line="312" w:lineRule="auto"/>
      </w:pPr>
      <w:r>
        <w:rPr>
          <w:rFonts w:ascii="宋体" w:hAnsi="宋体" w:eastAsia="宋体" w:cs="宋体"/>
          <w:color w:val="000"/>
          <w:sz w:val="28"/>
          <w:szCs w:val="28"/>
        </w:rPr>
        <w:t xml:space="preserve">二是健全科学化质量监控机制。评价是杠杆、是导向，也是保障，要通过建立科学化的质量评价体系，逐步形成相互竞争、相互促进、共同提高的良性竞争机制。一要建立客观公正的质量评价体系。质量评价要“看起点、比进步”，既作横向比较，更作纵向比较；既重视高考、中考的绝对成绩，更要以初</w:t>
      </w:r>
    </w:p>
    <w:p>
      <w:pPr>
        <w:ind w:left="0" w:right="0" w:firstLine="560"/>
        <w:spacing w:before="450" w:after="450" w:line="312" w:lineRule="auto"/>
      </w:pPr>
      <w:r>
        <w:rPr>
          <w:rFonts w:ascii="宋体" w:hAnsi="宋体" w:eastAsia="宋体" w:cs="宋体"/>
          <w:color w:val="000"/>
          <w:sz w:val="28"/>
          <w:szCs w:val="28"/>
        </w:rPr>
        <w:t xml:space="preserve">一、高一为基础，看相对发展状况；既要把考试成绩作为重要指标，更要全面衡量整体办学水平。二要营造共同发展的相互协作态势。竞争不排斥合作，要实现质量的整体提升，必须形成合力，每所学校都要有在市内或市外的赶超目标，每所学校也都要有在市内或市外的合作对象，要通过加强校际结对挂钩，签订合作交流责任状，实行捆绑式考核，实现教师互派、教学计划互通、课程资源公用等有效手段，开展全方位、多层次的合作交流，增强团队意识，形成优势互补。三要重视质量评价结果的使用功能。健全“以质量论优劣、以成绩论成败”的奖惩机制，加大奖惩力度，提高质量权重，在干部选拔任用、学校考核定位、教师评优评先等方面，凡教学质量没有起色、教学实绩不突出的，将坚决实行质量“一票否决”。</w:t>
      </w:r>
    </w:p>
    <w:p>
      <w:pPr>
        <w:ind w:left="0" w:right="0" w:firstLine="560"/>
        <w:spacing w:before="450" w:after="450" w:line="312" w:lineRule="auto"/>
      </w:pPr>
      <w:r>
        <w:rPr>
          <w:rFonts w:ascii="宋体" w:hAnsi="宋体" w:eastAsia="宋体" w:cs="宋体"/>
          <w:color w:val="000"/>
          <w:sz w:val="28"/>
          <w:szCs w:val="28"/>
        </w:rPr>
        <w:t xml:space="preserve">三是健全目标化教育科研机制。科研兴校、科研兴教，是必须坚持的教育理念。我们必须改变教科研策略，采取目标化管理，增强教科研的针对性、实效性和实践性。一要以学科基地建设为载体，建立覆盖不同类型学校的教科研网络；二要以新课程改革为中心，形成小学、初中和高中教科研的有机联系，将教研与“考研”（中考、高考研究）结合起来；三要以有效性评价为导向，将教研与质量相挂钩，在教师职评等方面，强化论文质量，淡化论文数量，增强教科研在提高教育教学质量上的有效性。</w:t>
      </w:r>
    </w:p>
    <w:p>
      <w:pPr>
        <w:ind w:left="0" w:right="0" w:firstLine="560"/>
        <w:spacing w:before="450" w:after="450" w:line="312" w:lineRule="auto"/>
      </w:pPr>
      <w:r>
        <w:rPr>
          <w:rFonts w:ascii="宋体" w:hAnsi="宋体" w:eastAsia="宋体" w:cs="宋体"/>
          <w:color w:val="000"/>
          <w:sz w:val="28"/>
          <w:szCs w:val="28"/>
        </w:rPr>
        <w:t xml:space="preserve">四是健全素质化队伍建设机制。培养一支素质精良的教干队伍和教师队伍，是保证质量持续提升的不竭动力。队伍建设事关事业成败，下面我还要专门来谈，这里不再作具体阐述。</w:t>
      </w:r>
    </w:p>
    <w:p>
      <w:pPr>
        <w:ind w:left="0" w:right="0" w:firstLine="560"/>
        <w:spacing w:before="450" w:after="450" w:line="312" w:lineRule="auto"/>
      </w:pPr>
      <w:r>
        <w:rPr>
          <w:rFonts w:ascii="宋体" w:hAnsi="宋体" w:eastAsia="宋体" w:cs="宋体"/>
          <w:color w:val="000"/>
          <w:sz w:val="28"/>
          <w:szCs w:val="28"/>
        </w:rPr>
        <w:t xml:space="preserve">五、以构建科学的教育内部管理体系为动力，着力深化人事制度改革，增强加快教育发展新活力。</w:t>
      </w:r>
    </w:p>
    <w:p>
      <w:pPr>
        <w:ind w:left="0" w:right="0" w:firstLine="560"/>
        <w:spacing w:before="450" w:after="450" w:line="312" w:lineRule="auto"/>
      </w:pPr>
      <w:r>
        <w:rPr>
          <w:rFonts w:ascii="宋体" w:hAnsi="宋体" w:eastAsia="宋体" w:cs="宋体"/>
          <w:color w:val="000"/>
          <w:sz w:val="28"/>
          <w:szCs w:val="28"/>
        </w:rPr>
        <w:t xml:space="preserve">今年起，我国将进行事业单位收入分配制度和事业单位岗位设置管理改革，这将对中小学人事制度改革产生重大影响，“十一五”时期，我们要紧紧抓住事业单位改革、基础教育发展和中小学教师供求关系发生变化的有利契机，以农村教师队伍建设为重点，以全面实行新任教师公开招聘制度、不断完善以岗位设置管理为基础的聘任制度、大力推进城乡教师交流制度、逐步建立岗位绩效工资制度为主要内容，积极稳妥地全面推进和深化中小学人事制度改革，构建科学规范的教师人事制度体系。为此，将着力抓好以下几个方面的工作：一是以规范岗位设置工作为基础，进一步深化中小学教职工全员聘用制改革。坚持按需设岗、精简高效、分类指导、均衡配置并适当向农村地区倾斜。把中小学收入分配制度改革作为今后人事工作的重要任务，确保顺利稳妥实施。二是坚持“凡进必考”原则，创新教师补充机制。继续推进中小学新任教师公开招聘制度，严把教师入口关，吸引优秀人才从教。三是继续大力推进教师交流。在编制管理上，积极探索用一定的流动编制支持城镇教师到农村支教；在激励机制上，实行评定中小学教师专业技术职务、公开招聘新任教师、教师评优评先等向农村教师和支教教师倾斜；在支教形式上，采取长期支教与短期支教相结合、城乡对口支教与区域互动交流相结合；在管理监控上，对支教教师实行跟踪管理，对送教学校和受教学校实行捆绑考核，使支教工作发挥实效。四是健全动态管理机制。逐步建立并实施教干和教师定期轮岗制度，探索实行教干校际间定期交流，教师区域内定期轮岗，以此来激活教师队伍，优化教育资源，促进教育公平。</w:t>
      </w:r>
    </w:p>
    <w:p>
      <w:pPr>
        <w:ind w:left="0" w:right="0" w:firstLine="560"/>
        <w:spacing w:before="450" w:after="450" w:line="312" w:lineRule="auto"/>
      </w:pPr>
      <w:r>
        <w:rPr>
          <w:rFonts w:ascii="宋体" w:hAnsi="宋体" w:eastAsia="宋体" w:cs="宋体"/>
          <w:color w:val="000"/>
          <w:sz w:val="28"/>
          <w:szCs w:val="28"/>
        </w:rPr>
        <w:t xml:space="preserve">六、以实施合格学校建设为契机，着力推进教育重点工程，加快教育现代化建设新进程。</w:t>
      </w:r>
    </w:p>
    <w:p>
      <w:pPr>
        <w:ind w:left="0" w:right="0" w:firstLine="560"/>
        <w:spacing w:before="450" w:after="450" w:line="312" w:lineRule="auto"/>
      </w:pPr>
      <w:r>
        <w:rPr>
          <w:rFonts w:ascii="宋体" w:hAnsi="宋体" w:eastAsia="宋体" w:cs="宋体"/>
          <w:color w:val="000"/>
          <w:sz w:val="28"/>
          <w:szCs w:val="28"/>
        </w:rPr>
        <w:t xml:space="preserve">一要全力抓好合格学校建设工作。目前，农村中学“四项配套工程”建设正进入关键时期，各校要按照既定的实施方案，强化领导，扎实措施，规范操作。相关部门要认真做好指导、调度、督查、考核工作。要继续坚持做到“四个确保”：一是确保工程进度，保证基础设施建设和自配仪器、设备的配置按时完成到位；二是确保工程质量，基础设施和自配仪器、设备要严格按照省合格学校建设《基本标准》要求，配足、配好；三是确保资金投入，要多方筹措资金，保证工程需要；四要确保顺利通过省验收，明年全市农村小学将全面实施“四项配套工程”，各小学要认真借鉴初中的实施经验，早准备、早规划、早启动，力争在2025年底之前义务教育阶段中小学的“四项配套工程”建设全部通过省验收。在合格学校创建中，特别要注重发挥好工程效益，管好、用好各种设施设备，使其在教育教学中发挥最大效益，要通过合格学校创建促进学校办学条件和管理水平的进一步提高，最终实现教育的优质发展。</w:t>
      </w:r>
    </w:p>
    <w:p>
      <w:pPr>
        <w:ind w:left="0" w:right="0" w:firstLine="560"/>
        <w:spacing w:before="450" w:after="450" w:line="312" w:lineRule="auto"/>
      </w:pPr>
      <w:r>
        <w:rPr>
          <w:rFonts w:ascii="宋体" w:hAnsi="宋体" w:eastAsia="宋体" w:cs="宋体"/>
          <w:color w:val="000"/>
          <w:sz w:val="28"/>
          <w:szCs w:val="28"/>
        </w:rPr>
        <w:t xml:space="preserve">二要继续抓好名优学校创建工作。我市名优学校创建已取得显著成效，但总的来看，名优学校资源还相对不足，层次相对较低，特色不够鲜明，效益不够突出。今后一个时期，要在促进教育均衡发展的同时，进一步理清创建思路，加大创建力度，扩大创建规模，提升创建档次。各校要根据既定的创建目标，进一步完善创建方案，落实创建措施，加快创建进程，确保圆满完成创建计划，确保创出特色、创出品牌、创出效益。教育局将进一步加大对名优学校创建工作的支持力度和督导力度，以此推动学校整体办学水平的不断提升。</w:t>
      </w:r>
    </w:p>
    <w:p>
      <w:pPr>
        <w:ind w:left="0" w:right="0" w:firstLine="560"/>
        <w:spacing w:before="450" w:after="450" w:line="312" w:lineRule="auto"/>
      </w:pPr>
      <w:r>
        <w:rPr>
          <w:rFonts w:ascii="宋体" w:hAnsi="宋体" w:eastAsia="宋体" w:cs="宋体"/>
          <w:color w:val="000"/>
          <w:sz w:val="28"/>
          <w:szCs w:val="28"/>
        </w:rPr>
        <w:t xml:space="preserve">三要全力完成“五城同建”任务，优化校园内外环境。进一步加快学校改扩建工程建设进度，确保按时、保质、保量完成市委、市政府下达的各项城建重点工程建设任务，进一步做好校园内外环境的绿化、美化、亮化工作，努力为争创全国优秀旅游城市作出新贡献。</w:t>
      </w:r>
    </w:p>
    <w:p>
      <w:pPr>
        <w:ind w:left="0" w:right="0" w:firstLine="560"/>
        <w:spacing w:before="450" w:after="450" w:line="312" w:lineRule="auto"/>
      </w:pPr>
      <w:r>
        <w:rPr>
          <w:rFonts w:ascii="宋体" w:hAnsi="宋体" w:eastAsia="宋体" w:cs="宋体"/>
          <w:color w:val="000"/>
          <w:sz w:val="28"/>
          <w:szCs w:val="28"/>
        </w:rPr>
        <w:t xml:space="preserve">七、以提升队伍整体素质为基础，着力增强教育可持续发展动力，加快落实人才强教战略新举措。</w:t>
      </w:r>
    </w:p>
    <w:p>
      <w:pPr>
        <w:ind w:left="0" w:right="0" w:firstLine="560"/>
        <w:spacing w:before="450" w:after="450" w:line="312" w:lineRule="auto"/>
      </w:pPr>
      <w:r>
        <w:rPr>
          <w:rFonts w:ascii="宋体" w:hAnsi="宋体" w:eastAsia="宋体" w:cs="宋体"/>
          <w:color w:val="000"/>
          <w:sz w:val="28"/>
          <w:szCs w:val="28"/>
        </w:rPr>
        <w:t xml:space="preserve">百年大计，教师为本。要着力打造一支 “特别能吃苦、特别能钻研、特别有责任、特别能奉献”的优秀校长群体和素质过硬的教师队伍，为教育的可持续发展提供原动力。</w:t>
      </w:r>
    </w:p>
    <w:p>
      <w:pPr>
        <w:ind w:left="0" w:right="0" w:firstLine="560"/>
        <w:spacing w:before="450" w:after="450" w:line="312" w:lineRule="auto"/>
      </w:pPr>
      <w:r>
        <w:rPr>
          <w:rFonts w:ascii="宋体" w:hAnsi="宋体" w:eastAsia="宋体" w:cs="宋体"/>
          <w:color w:val="000"/>
          <w:sz w:val="28"/>
          <w:szCs w:val="28"/>
        </w:rPr>
        <w:t xml:space="preserve">着力建设一支专家型的校长队伍。通过健全完善“四个机制”，加快校长队伍建设。一是选拔机制。坚持德才兼备的原则，广开选拔渠道，建立校长后备队伍人才库，加大力度选拔新人，充实校长队伍数量，提高校长队伍质量。逐步推行校长公开招聘制，改变校长终身制，使校长队伍充满活力。二是培养机制。加大对校长的培养和培训力度，努力培养一支具有世界眼光、战略思维、面向未来的校长队伍。校长培训更加注重实效性和针对性，力求做到“四多一少”：多一些教育新思想的启发，多一些教育新情况的介绍，多一些教育新方法的指导，多一些教育新问题的研讨，少一些空泛的理论说教。三是评价机制。建立一套行之有效的管理、评价、奖惩、激励机制。实行校长三年任期目标责任制，完善考核评价奖惩制度。以工作实绩为主，从办学思想、硬件建设、班子建设、教师队伍建设、学生健康成长、学校办学特色形成等方面构建科学的评价体系，全面评价校长的工作能力、水平、实绩、作风，并根据评价结果实施奖惩措施。四是监控机制。逐步完善学校内部监控机制和社会监控机制，加强对学校工作的宏观调控和对校长工作的监督管理。</w:t>
      </w:r>
    </w:p>
    <w:p>
      <w:pPr>
        <w:ind w:left="0" w:right="0" w:firstLine="560"/>
        <w:spacing w:before="450" w:after="450" w:line="312" w:lineRule="auto"/>
      </w:pPr>
      <w:r>
        <w:rPr>
          <w:rFonts w:ascii="宋体" w:hAnsi="宋体" w:eastAsia="宋体" w:cs="宋体"/>
          <w:color w:val="000"/>
          <w:sz w:val="28"/>
          <w:szCs w:val="28"/>
        </w:rPr>
        <w:t xml:space="preserve">着力建设一支专业型的教师队伍。进一步建立健全教师培养、培训、培优机制，努力提高教师专业素质，加快教师专业化成长步伐，打造优秀教师群体。一要扎实校本培训。要以集体备课、课堂研讨等校本活动为主要着力点，以学科组和备课组为校本培训基本单位，切实提高教师的课堂“实战”能力。提倡开展跨学科、多视角、综合性的校本教研活动，开阔教研新思路，探索教研新形式。要着力做好新课程培训工作，通过省、市、县、校“四级联动”，组织教师全员培训，特别是要组织高中教师认真学习把握2025年的高考大纲，吃透精神，找准方向，制定对策，实现新课程与高考的有效对接。要通过思想引导来唤醒教师参与校本培训的原动力，通过机制保障来增强教师参与校本培训的自治力，通过激励措施来激发教师参与校本培训的内驱力。二要进一步开展读书活动。认真落实“师生读书行动计划”，从“三个一”入手，将读书活动落到实处，即：研读好一本教育专著、撰写好一个案例反思、组织好一次读书沙龙；开展读书活动专项检查，评选并表彰学习型科室、学习型学校、学习型级组。三要进一步开展学历进修培训。加大落实教师学历进修计划和奖惩措施的力度，全面提高教师的学历层次和学历达标率。四要继续实施培优工程。组织实施新一轮的“名师名校长工程”和“青蓝工程”，建立导师制和首席教师制，加快对青年教师的培养，扩大骨干教师队伍。</w:t>
      </w:r>
    </w:p>
    <w:p>
      <w:pPr>
        <w:ind w:left="0" w:right="0" w:firstLine="560"/>
        <w:spacing w:before="450" w:after="450" w:line="312" w:lineRule="auto"/>
      </w:pPr>
      <w:r>
        <w:rPr>
          <w:rFonts w:ascii="宋体" w:hAnsi="宋体" w:eastAsia="宋体" w:cs="宋体"/>
          <w:color w:val="000"/>
          <w:sz w:val="28"/>
          <w:szCs w:val="28"/>
        </w:rPr>
        <w:t xml:space="preserve">八、以强化党风廉政建设为保障，着力规范办学行为，加快营造教育健康发展新环境。一是要进一步加强基层党建、工建工作。充分发挥党组织的政治核心和监督保证作用，全面加强机关、基层学校、民办学校党组织的思想建设、组织建设和作风建设，提高党组织的凝聚力、战斗力和创造力。进一步加强工会组织建设，推行校务公开，充分发挥工会组织的参政议政和民主监督作用；开展工会工作检查，评选优秀“教工之家”。</w:t>
      </w:r>
    </w:p>
    <w:p>
      <w:pPr>
        <w:ind w:left="0" w:right="0" w:firstLine="560"/>
        <w:spacing w:before="450" w:after="450" w:line="312" w:lineRule="auto"/>
      </w:pPr>
      <w:r>
        <w:rPr>
          <w:rFonts w:ascii="宋体" w:hAnsi="宋体" w:eastAsia="宋体" w:cs="宋体"/>
          <w:color w:val="000"/>
          <w:sz w:val="28"/>
          <w:szCs w:val="28"/>
        </w:rPr>
        <w:t xml:space="preserve">二是要广泛深入开展反腐倡廉活动。进一步加强廉政建设，继续深入贯彻中央《建立健全教育、制度、监督并重的惩治和预防腐败体系实施纲要》，严格落实党风廉政建设责任制，切实抓好教育系统反商业贿赂工作，持续开展廉政、法制、安全“三项教育”活动，深入开展廉政文化进校园活动，积极做好教育系统防腐倡廉工作。</w:t>
      </w:r>
    </w:p>
    <w:p>
      <w:pPr>
        <w:ind w:left="0" w:right="0" w:firstLine="560"/>
        <w:spacing w:before="450" w:after="450" w:line="312" w:lineRule="auto"/>
      </w:pPr>
      <w:r>
        <w:rPr>
          <w:rFonts w:ascii="宋体" w:hAnsi="宋体" w:eastAsia="宋体" w:cs="宋体"/>
          <w:color w:val="000"/>
          <w:sz w:val="28"/>
          <w:szCs w:val="28"/>
        </w:rPr>
        <w:t xml:space="preserve">三是要切实加强教育政风、行风建设。坚持开门整风，深入开展教育系统民主评议政风、行风活动；严格落实义务教育免收学杂费政策和公办高中“三限”政策；将治理教育乱收费行为，作为今年行风建设的第一目标，发现一起，坚决查处一起，坚决杜绝教育乱收费。进一步规范办学行为，坚决查纠违规办学。进一步严格财务管理，切实加强教育经费统一规范管理。实现教育经费封闭管理，确保教育经费专款专用，提高经费使用效益，推行财务公开。进一步规范办公用品和学习用品的采购渠道，实行办公用品统管，严禁乱购、乱摊派；进一步规范教辅用书管理，加大对违规人员的查处力度。大力加强师德、师风建设，坚决辞退师德败坏、违纪违法人员，坚决杜绝体罚学生、有偿家教行为，还教育一方净土，立教育一份尊严，树教育一个形象。</w:t>
      </w:r>
    </w:p>
    <w:p>
      <w:pPr>
        <w:ind w:left="0" w:right="0" w:firstLine="560"/>
        <w:spacing w:before="450" w:after="450" w:line="312" w:lineRule="auto"/>
      </w:pPr>
      <w:r>
        <w:rPr>
          <w:rFonts w:ascii="宋体" w:hAnsi="宋体" w:eastAsia="宋体" w:cs="宋体"/>
          <w:color w:val="000"/>
          <w:sz w:val="28"/>
          <w:szCs w:val="28"/>
        </w:rPr>
        <w:t xml:space="preserve">四是要继续做好督导工作，充分发挥监管职能。进一步贯彻落实市委市政府《关于建立镇级人民政府教育督导评估和考核制度的意见》，继续开展镇级政府教育工作督导，督促政府履行教育职责；加强对各级各类学校办学行为的督导评估，定期就素质教育的实施、教育收费、教师待遇、“控流止辍”等教育重点、难点、热点问题进行专项督查；特别要加强教学常规督导，加大对教育教学质量的考评和监控力度，要改变以往的“预告式”期中视导方式，采取灵活的定期和不定期视导检查相结合，提高督导工作的针对性和实效性，切实发挥督政、督教、督学职能，为教育健康发展保驾护航。</w:t>
      </w:r>
    </w:p>
    <w:p>
      <w:pPr>
        <w:ind w:left="0" w:right="0" w:firstLine="560"/>
        <w:spacing w:before="450" w:after="450" w:line="312" w:lineRule="auto"/>
      </w:pPr>
      <w:r>
        <w:rPr>
          <w:rFonts w:ascii="宋体" w:hAnsi="宋体" w:eastAsia="宋体" w:cs="宋体"/>
          <w:color w:val="000"/>
          <w:sz w:val="28"/>
          <w:szCs w:val="28"/>
        </w:rPr>
        <w:t xml:space="preserve">同志们，我市教育事业正面临着难得的发展良机，我们要认真贯彻落实市第十一次党代会和“全面领跑苏北动员大会”精神，紧跟全市经济社会迅猛发展形势，大力弘扬“三创”精神，同心共创“三先”伟业。我们必须始终保持坚定不移的信念、勇于争先的胆识、开拓创新的锐气、无私奉献的精神、高效务实的作风，为人民群众利益而战，为教育形象而战，为教育尊严而战，同心同德，和衷共济，努力开创我市教育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2025-01-22T23:48:31+08:00</dcterms:created>
  <dcterms:modified xsi:type="dcterms:W3CDTF">2025-01-22T23:48:31+08:00</dcterms:modified>
</cp:coreProperties>
</file>

<file path=docProps/custom.xml><?xml version="1.0" encoding="utf-8"?>
<Properties xmlns="http://schemas.openxmlformats.org/officeDocument/2006/custom-properties" xmlns:vt="http://schemas.openxmlformats.org/officeDocument/2006/docPropsVTypes"/>
</file>