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陈俞君第四季度总结（定稿）</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陈俞君第四季度总结（定稿）预算工作总结本人从事的工作岗位是施工现场的土建预算员，参加工作的这段时间以来，在公司领导及各位同事的大力支持与帮助下，预算工作，思想意识、业务能力等各方面都取得了一定的成绩，现将本季度的工作总结如下：1、...</w:t>
      </w:r>
    </w:p>
    <w:p>
      <w:pPr>
        <w:ind w:left="0" w:right="0" w:firstLine="560"/>
        <w:spacing w:before="450" w:after="450" w:line="312" w:lineRule="auto"/>
      </w:pPr>
      <w:r>
        <w:rPr>
          <w:rFonts w:ascii="黑体" w:hAnsi="黑体" w:eastAsia="黑体" w:cs="黑体"/>
          <w:color w:val="000000"/>
          <w:sz w:val="36"/>
          <w:szCs w:val="36"/>
          <w:b w:val="1"/>
          <w:bCs w:val="1"/>
        </w:rPr>
        <w:t xml:space="preserve">第一篇：陈俞君第四季度总结（定稿）</w:t>
      </w:r>
    </w:p>
    <w:p>
      <w:pPr>
        <w:ind w:left="0" w:right="0" w:firstLine="560"/>
        <w:spacing w:before="450" w:after="450" w:line="312" w:lineRule="auto"/>
      </w:pPr>
      <w:r>
        <w:rPr>
          <w:rFonts w:ascii="宋体" w:hAnsi="宋体" w:eastAsia="宋体" w:cs="宋体"/>
          <w:color w:val="000"/>
          <w:sz w:val="28"/>
          <w:szCs w:val="28"/>
        </w:rPr>
        <w:t xml:space="preserve">预算工作总结</w:t>
      </w:r>
    </w:p>
    <w:p>
      <w:pPr>
        <w:ind w:left="0" w:right="0" w:firstLine="560"/>
        <w:spacing w:before="450" w:after="450" w:line="312" w:lineRule="auto"/>
      </w:pPr>
      <w:r>
        <w:rPr>
          <w:rFonts w:ascii="宋体" w:hAnsi="宋体" w:eastAsia="宋体" w:cs="宋体"/>
          <w:color w:val="000"/>
          <w:sz w:val="28"/>
          <w:szCs w:val="28"/>
        </w:rPr>
        <w:t xml:space="preserve">本人从事的工作岗位是施工现场的土建预算员，参加工作的这段时间以来，在公司领导及各位同事的大力支持与帮助下，预算工作，思想意识、业务能力等各方面都取得了一定的成绩，现将本季度的工作总结如下：</w:t>
      </w:r>
    </w:p>
    <w:p>
      <w:pPr>
        <w:ind w:left="0" w:right="0" w:firstLine="560"/>
        <w:spacing w:before="450" w:after="450" w:line="312" w:lineRule="auto"/>
      </w:pPr>
      <w:r>
        <w:rPr>
          <w:rFonts w:ascii="宋体" w:hAnsi="宋体" w:eastAsia="宋体" w:cs="宋体"/>
          <w:color w:val="000"/>
          <w:sz w:val="28"/>
          <w:szCs w:val="28"/>
        </w:rPr>
        <w:t xml:space="preserve">1、结算初稿。平乐安置房项目已竣工，现进入结算阶段。在未提供竣工图的情况下，依领导要求对施工蓝图进行算量，完成结算初稿，交至领导处。</w:t>
      </w:r>
    </w:p>
    <w:p>
      <w:pPr>
        <w:ind w:left="0" w:right="0" w:firstLine="560"/>
        <w:spacing w:before="450" w:after="450" w:line="312" w:lineRule="auto"/>
      </w:pPr>
      <w:r>
        <w:rPr>
          <w:rFonts w:ascii="宋体" w:hAnsi="宋体" w:eastAsia="宋体" w:cs="宋体"/>
          <w:color w:val="000"/>
          <w:sz w:val="28"/>
          <w:szCs w:val="28"/>
        </w:rPr>
        <w:t xml:space="preserve">2、重新组价。整理平乐安置房项目中的新增项目、变更项目，然后将其统计，依据合同相关约定从新组价。重新组价的部分报至领导处，由领导审核确定。</w:t>
      </w:r>
    </w:p>
    <w:p>
      <w:pPr>
        <w:ind w:left="0" w:right="0" w:firstLine="560"/>
        <w:spacing w:before="450" w:after="450" w:line="312" w:lineRule="auto"/>
      </w:pPr>
      <w:r>
        <w:rPr>
          <w:rFonts w:ascii="宋体" w:hAnsi="宋体" w:eastAsia="宋体" w:cs="宋体"/>
          <w:color w:val="000"/>
          <w:sz w:val="28"/>
          <w:szCs w:val="28"/>
        </w:rPr>
        <w:t xml:space="preserve">3、预测工作。平乐安置房基础资料需要变动，在这段时间内配合资料部门做好各项指标的预测工作。</w:t>
      </w:r>
    </w:p>
    <w:p>
      <w:pPr>
        <w:ind w:left="0" w:right="0" w:firstLine="560"/>
        <w:spacing w:before="450" w:after="450" w:line="312" w:lineRule="auto"/>
      </w:pPr>
      <w:r>
        <w:rPr>
          <w:rFonts w:ascii="宋体" w:hAnsi="宋体" w:eastAsia="宋体" w:cs="宋体"/>
          <w:color w:val="000"/>
          <w:sz w:val="28"/>
          <w:szCs w:val="28"/>
        </w:rPr>
        <w:t xml:space="preserve">4、签证部分。结合资料重新整理、调整签证部分，达到领导的要求。领导审阅后，签证部分的资料实行签字盖章程序。</w:t>
      </w:r>
    </w:p>
    <w:p>
      <w:pPr>
        <w:ind w:left="0" w:right="0" w:firstLine="560"/>
        <w:spacing w:before="450" w:after="450" w:line="312" w:lineRule="auto"/>
      </w:pPr>
      <w:r>
        <w:rPr>
          <w:rFonts w:ascii="宋体" w:hAnsi="宋体" w:eastAsia="宋体" w:cs="宋体"/>
          <w:color w:val="000"/>
          <w:sz w:val="28"/>
          <w:szCs w:val="28"/>
        </w:rPr>
        <w:t xml:space="preserve">5、各方班组的结算。虽然还有部分的班组未能结算，但领导们正在积极进行沟通谈判，已争取最快解决。</w:t>
      </w:r>
    </w:p>
    <w:p>
      <w:pPr>
        <w:ind w:left="0" w:right="0" w:firstLine="560"/>
        <w:spacing w:before="450" w:after="450" w:line="312" w:lineRule="auto"/>
      </w:pPr>
      <w:r>
        <w:rPr>
          <w:rFonts w:ascii="宋体" w:hAnsi="宋体" w:eastAsia="宋体" w:cs="宋体"/>
          <w:color w:val="000"/>
          <w:sz w:val="28"/>
          <w:szCs w:val="28"/>
        </w:rPr>
        <w:t xml:space="preserve">6、其他工作。虽然这季度工作非常忙，但是成控部门和其他领导的安排的事情，也是尽快的完成。</w:t>
      </w:r>
    </w:p>
    <w:p>
      <w:pPr>
        <w:ind w:left="0" w:right="0" w:firstLine="560"/>
        <w:spacing w:before="450" w:after="450" w:line="312" w:lineRule="auto"/>
      </w:pPr>
      <w:r>
        <w:rPr>
          <w:rFonts w:ascii="宋体" w:hAnsi="宋体" w:eastAsia="宋体" w:cs="宋体"/>
          <w:color w:val="000"/>
          <w:sz w:val="28"/>
          <w:szCs w:val="28"/>
        </w:rPr>
        <w:t xml:space="preserve">7、加强学习。本季度工作量大，有时间感觉非常疲惫，这时的思维跟不上、工作效率不高，为了改善这种情况我会在工作疲惫抽出一点时间来学习自己不足的专业知识，这样交替循环，工作效率明显的上升。此外，在休息时间我也会学习相关的专业知识。</w:t>
      </w:r>
    </w:p>
    <w:p>
      <w:pPr>
        <w:ind w:left="0" w:right="0" w:firstLine="560"/>
        <w:spacing w:before="450" w:after="450" w:line="312" w:lineRule="auto"/>
      </w:pPr>
      <w:r>
        <w:rPr>
          <w:rFonts w:ascii="宋体" w:hAnsi="宋体" w:eastAsia="宋体" w:cs="宋体"/>
          <w:color w:val="000"/>
          <w:sz w:val="28"/>
          <w:szCs w:val="28"/>
        </w:rPr>
        <w:t xml:space="preserve">2024年我还将继续努力工作，对不足之处要不断加强。作为一名预算员，跟踪现代化步伐，用科技武装自己，不断加强相关法律法规、软件学习，多与同行进行工作经验的交流切磋，真正做到对本职工作的恪尽职守，为成控部门工作作出应有的贡献。对于不足的地方，请各领导批评指导，我将立即改正，更好的为公司服务。</w:t>
      </w:r>
    </w:p>
    <w:p>
      <w:pPr>
        <w:ind w:left="0" w:right="0" w:firstLine="560"/>
        <w:spacing w:before="450" w:after="450" w:line="312" w:lineRule="auto"/>
      </w:pPr>
      <w:r>
        <w:rPr>
          <w:rFonts w:ascii="宋体" w:hAnsi="宋体" w:eastAsia="宋体" w:cs="宋体"/>
          <w:color w:val="000"/>
          <w:sz w:val="28"/>
          <w:szCs w:val="28"/>
        </w:rPr>
        <w:t xml:space="preserve">平乐安置房预算员：陈俞君</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 (陈君)</w:t>
      </w:r>
    </w:p>
    <w:p>
      <w:pPr>
        <w:ind w:left="0" w:right="0" w:firstLine="560"/>
        <w:spacing w:before="450" w:after="450" w:line="312" w:lineRule="auto"/>
      </w:pPr>
      <w:r>
        <w:rPr>
          <w:rFonts w:ascii="宋体" w:hAnsi="宋体" w:eastAsia="宋体" w:cs="宋体"/>
          <w:color w:val="000"/>
          <w:sz w:val="28"/>
          <w:szCs w:val="28"/>
        </w:rPr>
        <w:t xml:space="preserve">《桥》教学反思</w:t>
      </w:r>
    </w:p>
    <w:p>
      <w:pPr>
        <w:ind w:left="0" w:right="0" w:firstLine="560"/>
        <w:spacing w:before="450" w:after="450" w:line="312" w:lineRule="auto"/>
      </w:pPr>
      <w:r>
        <w:rPr>
          <w:rFonts w:ascii="宋体" w:hAnsi="宋体" w:eastAsia="宋体" w:cs="宋体"/>
          <w:color w:val="000"/>
          <w:sz w:val="28"/>
          <w:szCs w:val="28"/>
        </w:rPr>
        <w:t xml:space="preserve">洋里安仁小学陈君</w:t>
      </w:r>
    </w:p>
    <w:p>
      <w:pPr>
        <w:ind w:left="0" w:right="0" w:firstLine="560"/>
        <w:spacing w:before="450" w:after="450" w:line="312" w:lineRule="auto"/>
      </w:pPr>
      <w:r>
        <w:rPr>
          <w:rFonts w:ascii="宋体" w:hAnsi="宋体" w:eastAsia="宋体" w:cs="宋体"/>
          <w:color w:val="000"/>
          <w:sz w:val="28"/>
          <w:szCs w:val="28"/>
        </w:rPr>
        <w:t xml:space="preserve">《桥》这篇课文讲的是一天黎明，一个村庄突遭洪水侵袭，100多人无路可逃，都疯了似的向一座木桥拥去，情况十分危急。而老汉——一位即将退休的党支部书记却站在桥头沉着冷静地指挥人们有秩序地逃生，最后他和自己的儿子被洪水夺去了生命。故事非常感人。这篇文章的一个重要的情感教学目标是让学生从老汉的语言、动作、神态中，感受到老汉在危险面前沉着冷静、舍己为人、大公无私的高尚品质。</w:t>
      </w:r>
    </w:p>
    <w:p>
      <w:pPr>
        <w:ind w:left="0" w:right="0" w:firstLine="560"/>
        <w:spacing w:before="450" w:after="450" w:line="312" w:lineRule="auto"/>
      </w:pPr>
      <w:r>
        <w:rPr>
          <w:rFonts w:ascii="宋体" w:hAnsi="宋体" w:eastAsia="宋体" w:cs="宋体"/>
          <w:color w:val="000"/>
          <w:sz w:val="28"/>
          <w:szCs w:val="28"/>
        </w:rPr>
        <w:t xml:space="preserve">在教学时，我紧紧抓住两条线来展开。第一课时，我以描写洪水和雨水的句子进行教学，让学生自划自悟。学生很好地抓住了“像泼。像倒。”“山洪咆哮着，像一群受惊的野马，从山谷里狂奔而来，势不可当。”“近一米高的洪水已经在路面上跳舞了。”“死亡在洪水的狞笑声中逼近。”等句子，充分感悟了当时危急的情况，对人们当时的恐惧之感就体会更深刻了。再来读，紧张之情也就水到渠成了。在这样危急的时刻，老汉的出现也就成了必然。这一课的教学也就为下一个课时埋下了伏笔。</w:t>
      </w:r>
    </w:p>
    <w:p>
      <w:pPr>
        <w:ind w:left="0" w:right="0" w:firstLine="560"/>
        <w:spacing w:before="450" w:after="450" w:line="312" w:lineRule="auto"/>
      </w:pPr>
      <w:r>
        <w:rPr>
          <w:rFonts w:ascii="宋体" w:hAnsi="宋体" w:eastAsia="宋体" w:cs="宋体"/>
          <w:color w:val="000"/>
          <w:sz w:val="28"/>
          <w:szCs w:val="28"/>
        </w:rPr>
        <w:t xml:space="preserve">在第二课时，我自然地以老汉的言行来展开教学，让学生自划自悟。学生很快地找到描写了老汉的句子。“老汉突然冲上前去，从队伍里揪出一个小伙子，吼道：‘你还算是个党员吗？排到后面去。’老汉凶得像只豹子。”“老汉似乎要喊什么，猛然间，一个浪头也吞没了他。”通过“冲、揪、凶得像豹子、”等词的体会，学生也就体会到了老汉的不殉私情，舍己为人。再来讨论老汉可能会喊些什么，学生也都能说了。对于小伙子的一瞪一推和老汉的一揪一推，更是含义深刻，令人回味。</w:t>
      </w:r>
    </w:p>
    <w:p>
      <w:pPr>
        <w:ind w:left="0" w:right="0" w:firstLine="560"/>
        <w:spacing w:before="450" w:after="450" w:line="312" w:lineRule="auto"/>
      </w:pPr>
      <w:r>
        <w:rPr>
          <w:rFonts w:ascii="宋体" w:hAnsi="宋体" w:eastAsia="宋体" w:cs="宋体"/>
          <w:color w:val="000"/>
          <w:sz w:val="28"/>
          <w:szCs w:val="28"/>
        </w:rPr>
        <w:t xml:space="preserve">整堂课来讲，通过自读自悟，一位普通的老共产党员的光辉形象已经深深地留在学生的心理。面对狂奔而来的洪水，他以自己的威信和沉稳、高风亮节、果决的指挥，将村民们送上跨越死亡的生命桥。他把生的希望让给别人，把死的危险留给自己，用自己的血肉之躯筑起了一座不朽的桥梁。这座桥梁是我们党以老</w:t>
      </w:r>
    </w:p>
    <w:p>
      <w:pPr>
        <w:ind w:left="0" w:right="0" w:firstLine="560"/>
        <w:spacing w:before="450" w:after="450" w:line="312" w:lineRule="auto"/>
      </w:pPr>
      <w:r>
        <w:rPr>
          <w:rFonts w:ascii="宋体" w:hAnsi="宋体" w:eastAsia="宋体" w:cs="宋体"/>
          <w:color w:val="000"/>
          <w:sz w:val="28"/>
          <w:szCs w:val="28"/>
        </w:rPr>
        <w:t xml:space="preserve">支书为代表的优秀共产党员密切联系群众的“桥”，这正是课文以“桥”作题目的深刻内含。所以到最后，学生也说出了这其实是一座“生命桥”、“希望桥”、“救命桥”、“感人桥”„„</w:t>
      </w:r>
    </w:p>
    <w:p>
      <w:pPr>
        <w:ind w:left="0" w:right="0" w:firstLine="560"/>
        <w:spacing w:before="450" w:after="450" w:line="312" w:lineRule="auto"/>
      </w:pPr>
      <w:r>
        <w:rPr>
          <w:rFonts w:ascii="宋体" w:hAnsi="宋体" w:eastAsia="宋体" w:cs="宋体"/>
          <w:color w:val="000"/>
          <w:sz w:val="28"/>
          <w:szCs w:val="28"/>
        </w:rPr>
        <w:t xml:space="preserve">这一节课，还存在许多不足，如：语言表达不够简练，课文的高潮部分还欠火侯，对文本的解读还不够深入等不足以外，还有一处值得重视，如果把98年抗洪救灾，08年的共抗雪灾地震中的感人情景，声情并茂地、入情入境地讲述后，再来读这重点句段，那味道就不同了。“若是把老汉的两次‘吼道’„„挖得更深，读得更透些，学生对老汉不徇私情的领悟将更深更适。</w:t>
      </w:r>
    </w:p>
    <w:p>
      <w:pPr>
        <w:ind w:left="0" w:right="0" w:firstLine="560"/>
        <w:spacing w:before="450" w:after="450" w:line="312" w:lineRule="auto"/>
      </w:pPr>
      <w:r>
        <w:rPr>
          <w:rFonts w:ascii="黑体" w:hAnsi="黑体" w:eastAsia="黑体" w:cs="黑体"/>
          <w:color w:val="000000"/>
          <w:sz w:val="36"/>
          <w:szCs w:val="36"/>
          <w:b w:val="1"/>
          <w:bCs w:val="1"/>
        </w:rPr>
        <w:t xml:space="preserve">第三篇：陈湘君教授治疗风湿总结</w:t>
      </w:r>
    </w:p>
    <w:p>
      <w:pPr>
        <w:ind w:left="0" w:right="0" w:firstLine="560"/>
        <w:spacing w:before="450" w:after="450" w:line="312" w:lineRule="auto"/>
      </w:pPr>
      <w:r>
        <w:rPr>
          <w:rFonts w:ascii="宋体" w:hAnsi="宋体" w:eastAsia="宋体" w:cs="宋体"/>
          <w:color w:val="000"/>
          <w:sz w:val="28"/>
          <w:szCs w:val="28"/>
        </w:rPr>
        <w:t xml:space="preserve">陈湘君教授扶正为主治疗风湿病的经验总结</w:t>
      </w:r>
    </w:p>
    <w:p>
      <w:pPr>
        <w:ind w:left="0" w:right="0" w:firstLine="560"/>
        <w:spacing w:before="450" w:after="450" w:line="312" w:lineRule="auto"/>
      </w:pPr>
      <w:r>
        <w:rPr>
          <w:rFonts w:ascii="宋体" w:hAnsi="宋体" w:eastAsia="宋体" w:cs="宋体"/>
          <w:color w:val="000"/>
          <w:sz w:val="28"/>
          <w:szCs w:val="28"/>
        </w:rPr>
        <w:t xml:space="preserve">指导老师简介</w:t>
      </w:r>
    </w:p>
    <w:p>
      <w:pPr>
        <w:ind w:left="0" w:right="0" w:firstLine="560"/>
        <w:spacing w:before="450" w:after="450" w:line="312" w:lineRule="auto"/>
      </w:pPr>
      <w:r>
        <w:rPr>
          <w:rFonts w:ascii="宋体" w:hAnsi="宋体" w:eastAsia="宋体" w:cs="宋体"/>
          <w:color w:val="000"/>
          <w:sz w:val="28"/>
          <w:szCs w:val="28"/>
        </w:rPr>
        <w:t xml:space="preserve">陈湘君，1962年毕业于上海中医学院(现为上海中医药大学)医疗系。现为上海中医药大学附属龙华临床医学院中医内科主任医师、教授、博士生导师，同时担任中国中西医结合学会风湿病专业委员会委员、中国中医药学会风湿病分会常务委员、上海中医药学会风湿病分会副主任委员、上海中医药学会老年病分会副主任委员、上海中医药学会内科分会副主任委员、上海市中医风湿病特色专科主任等职。1995年被评为首批“上海市名中医”，2024年入选第三批全国老中医药专家学术经验继承工作指导老师，2024年入选全国优秀中医临床人才研修项目上海专家指导组成员。</w:t>
      </w:r>
    </w:p>
    <w:p>
      <w:pPr>
        <w:ind w:left="0" w:right="0" w:firstLine="560"/>
        <w:spacing w:before="450" w:after="450" w:line="312" w:lineRule="auto"/>
      </w:pPr>
      <w:r>
        <w:rPr>
          <w:rFonts w:ascii="宋体" w:hAnsi="宋体" w:eastAsia="宋体" w:cs="宋体"/>
          <w:color w:val="000"/>
          <w:sz w:val="28"/>
          <w:szCs w:val="28"/>
        </w:rPr>
        <w:t xml:space="preserve">陈教授从事中医临床、教学及科研40余年，学术上主张在全面掌握中医经典理论的基础上，进行临床辨证与辨病相结合、中西医方法相结合的双重诊治。擅治各种内科疑难杂病，尤对中西医结合治疗风湿病有独到心得。自1982 年来开展“中医药治疗风湿病” 的系列研究，强调扶正法在中医治疗风湿病中的运用，先后荣获上海市科技进步二等奖1项、三等奖3项，上海市卫生局中医药科技进步二等奖2项、三等奖1项。同时因中医教学方面成绩突出，曾获上海市优秀育才奖、上海中医药大学 “师德标兵” 及 “我心中的好老师金奖” 等荣誉。多次主编国家级及省市级《中医内科学》 教材和辅助教材，还主编、参编了 《进补与养生》、《中国中医秘方大全》、《中医病证诊疗常规》和《历代名医医案精选》 等近20本学术专著，发表论文50余篇，多次赴国内外学术交流并作大会发言。</w:t>
      </w:r>
    </w:p>
    <w:p>
      <w:pPr>
        <w:ind w:left="0" w:right="0" w:firstLine="560"/>
        <w:spacing w:before="450" w:after="450" w:line="312" w:lineRule="auto"/>
      </w:pPr>
      <w:r>
        <w:rPr>
          <w:rFonts w:ascii="宋体" w:hAnsi="宋体" w:eastAsia="宋体" w:cs="宋体"/>
          <w:color w:val="000"/>
          <w:sz w:val="28"/>
          <w:szCs w:val="28"/>
        </w:rPr>
        <w:t xml:space="preserve">继承人： 顾军花(上海中医药大学附属龙华医院)</w:t>
      </w:r>
    </w:p>
    <w:p>
      <w:pPr>
        <w:ind w:left="0" w:right="0" w:firstLine="560"/>
        <w:spacing w:before="450" w:after="450" w:line="312" w:lineRule="auto"/>
      </w:pPr>
      <w:r>
        <w:rPr>
          <w:rFonts w:ascii="宋体" w:hAnsi="宋体" w:eastAsia="宋体" w:cs="宋体"/>
          <w:color w:val="000"/>
          <w:sz w:val="28"/>
          <w:szCs w:val="28"/>
        </w:rPr>
        <w:t xml:space="preserve">类风湿性关节炎(RA)</w:t>
      </w:r>
    </w:p>
    <w:p>
      <w:pPr>
        <w:ind w:left="0" w:right="0" w:firstLine="560"/>
        <w:spacing w:before="450" w:after="450" w:line="312" w:lineRule="auto"/>
      </w:pPr>
      <w:r>
        <w:rPr>
          <w:rFonts w:ascii="宋体" w:hAnsi="宋体" w:eastAsia="宋体" w:cs="宋体"/>
          <w:color w:val="000"/>
          <w:sz w:val="28"/>
          <w:szCs w:val="28"/>
        </w:rPr>
        <w:t xml:space="preserve">一、基本病机  早期脾气亏虚，风寒湿热外袭;晚期肝肾不足，痰瘀交阻。中医学虽无针对类风湿性关节炎的准确病名，但根据其临床表现为反复多关节肿痛伴肌痛、关节畸形等，一般将之归属于 “痹证”、“历节风”等范畴。历代医家对痹证论述非常详尽，外因多归于风寒湿三邪为患，内因则责之气血不足与痰瘀阻络为主，并由此提出了祛风、散寒、化湿、化痰、活血等多种治疗原则。</w:t>
      </w:r>
    </w:p>
    <w:p>
      <w:pPr>
        <w:ind w:left="0" w:right="0" w:firstLine="560"/>
        <w:spacing w:before="450" w:after="450" w:line="312" w:lineRule="auto"/>
      </w:pPr>
      <w:r>
        <w:rPr>
          <w:rFonts w:ascii="宋体" w:hAnsi="宋体" w:eastAsia="宋体" w:cs="宋体"/>
          <w:color w:val="000"/>
          <w:sz w:val="28"/>
          <w:szCs w:val="28"/>
        </w:rPr>
        <w:t xml:space="preserve">导师在40余年的风湿病临床诊治中发现，由于患者的体质及感邪的性质都有寒热偏胜，所以在临床上RA往往有多种不同的证型，如寒湿阻络型、湿热阻络型、痰瘀交阻型、气虚湿热型和肝肾亏虚型等，但就活动期RA患者而言，所感之邪大多为两种复合邪，即风寒湿邪与风湿热邪。而其之所以感受外邪，往往首先责之于患者本身存在正气不足。其发病往往是因禀赋不足，正气虚弱，加之劳累过度或气候转变而引发，因此正气虚弱是发生本病的根本，在正气不足的基础上，致使机体卫外不固，腠理不密，使风、寒、湿、热之邪乘虚侵袭，注于经络，留于关节，使气血痹阻，引发本病。其本虚往往牵涉两个方面： 一是腠理不固，卫气亏虚，造成患者邪来之时无力御邪于外，邪入机体之后又无力祛邪外出，从而反复感邪。另一方面则是肝脾肾不足，肝主筋，脾主肌肉四肢，肾主骨，RA多表现为筋骨肌肉的酸痛、肿僵、麻木，正乃邪袭其虚处所致;且脾为后天之本，脾虚则气血生化乏源，肝肾虚则筋脉骨节失养，而表现为RA后期之肌肉消瘦、屈伸乏力之象;脾虚又能生内湿，湿邪困阻筋脉骨节乃见RA之关节肿僵痛之象;病久则湿滞为痰，血阻为瘀，痰瘀交阻于关节局部，损筋害骨则见关节漫肿不消，皮色紫暗，关节畸形，或伴关节周围痰核丛生，低热缠绵。</w:t>
      </w:r>
    </w:p>
    <w:p>
      <w:pPr>
        <w:ind w:left="0" w:right="0" w:firstLine="560"/>
        <w:spacing w:before="450" w:after="450" w:line="312" w:lineRule="auto"/>
      </w:pPr>
      <w:r>
        <w:rPr>
          <w:rFonts w:ascii="宋体" w:hAnsi="宋体" w:eastAsia="宋体" w:cs="宋体"/>
          <w:color w:val="000"/>
          <w:sz w:val="28"/>
          <w:szCs w:val="28"/>
        </w:rPr>
        <w:t xml:space="preserve">因此，导师认为临床活动期RA主要表现为两种证型，即气虚寒湿型与气虚湿热型，而缓解期 RA患者则又兼肝肾不足与痰瘀阻络等表现。在临床上，气虚寒湿型常表现为畏寒怕冷、关节肿胀僵硬或重着不举、疼痛持续不解、舌淡苔白腻、脉沉迟滑等寒湿阻络之象;而气虚湿热型常表现为低热缠绵、关节红肿灼热、重着疼痛、舌红苔腻、脉弦滑数等湿热蕴结之象。两型患者可同时伴随神疲乏力、面色少华、反复易感、自汗、关节酸楚乏力、屈伸不利等气虚络阻的表现。而缓解期患者往往又伴腰膝酸软、眩晕耳鸣等肝肾不足或关节畸形、皮色紫暗瘀肿或伴小结节等痰瘀凝结之象。就其病理性质而言，RA是一个全身属虚(气血亏虚、肝肾不足)、局部属实(寒湿、湿热、痰瘀)的疾病，同时又是一个正虚为本、邪实为标的疾病。</w:t>
      </w:r>
    </w:p>
    <w:p>
      <w:pPr>
        <w:ind w:left="0" w:right="0" w:firstLine="560"/>
        <w:spacing w:before="450" w:after="450" w:line="312" w:lineRule="auto"/>
      </w:pPr>
      <w:r>
        <w:rPr>
          <w:rFonts w:ascii="宋体" w:hAnsi="宋体" w:eastAsia="宋体" w:cs="宋体"/>
          <w:color w:val="000"/>
          <w:sz w:val="28"/>
          <w:szCs w:val="28"/>
        </w:rPr>
        <w:t xml:space="preserve">二、治疗大法</w:t>
      </w:r>
    </w:p>
    <w:p>
      <w:pPr>
        <w:ind w:left="0" w:right="0" w:firstLine="560"/>
        <w:spacing w:before="450" w:after="450" w:line="312" w:lineRule="auto"/>
      </w:pPr>
      <w:r>
        <w:rPr>
          <w:rFonts w:ascii="宋体" w:hAnsi="宋体" w:eastAsia="宋体" w:cs="宋体"/>
          <w:color w:val="000"/>
          <w:sz w:val="28"/>
          <w:szCs w:val="28"/>
        </w:rPr>
        <w:t xml:space="preserve">扶正为主，内外合治。</w:t>
      </w:r>
    </w:p>
    <w:p>
      <w:pPr>
        <w:ind w:left="0" w:right="0" w:firstLine="560"/>
        <w:spacing w:before="450" w:after="450" w:line="312" w:lineRule="auto"/>
      </w:pPr>
      <w:r>
        <w:rPr>
          <w:rFonts w:ascii="宋体" w:hAnsi="宋体" w:eastAsia="宋体" w:cs="宋体"/>
          <w:color w:val="000"/>
          <w:sz w:val="28"/>
          <w:szCs w:val="28"/>
        </w:rPr>
        <w:t xml:space="preserve">1.活动期RA</w:t>
      </w:r>
    </w:p>
    <w:p>
      <w:pPr>
        <w:ind w:left="0" w:right="0" w:firstLine="560"/>
        <w:spacing w:before="450" w:after="450" w:line="312" w:lineRule="auto"/>
      </w:pPr>
      <w:r>
        <w:rPr>
          <w:rFonts w:ascii="宋体" w:hAnsi="宋体" w:eastAsia="宋体" w:cs="宋体"/>
          <w:color w:val="000"/>
          <w:sz w:val="28"/>
          <w:szCs w:val="28"/>
        </w:rPr>
        <w:t xml:space="preserve">扶正首重益气温阳，同时主张内外合治。如前所述，活动期RA病人大多是在气虚基础上外感风、寒、湿、热等复合邪而染疾，故气虚为导师首先调治之本。而气虚之人，感受寒湿为主或病人为阳虚湿盛体质，则病多寒化，由气及阳，或湿邪为患日久，耗伤脾阳，均可导致阳气并虚。所以益气温阳为导师首先选用于活动期RA的治法。治疗时导师多以乌头汤、防己黄芪汤等为基本方，选药多重用黄芪、太子参、生甘草、山药、白术、薏苡仁、制川乌、白芍、桂枝、骨碎补、巴戟天、补骨脂等。因为RA以周围关节病变为主，特别是以手足小关节多见，导师在内服之外，更喜配合外洗外熏。应用熏洗法治疗RA具有两大优点，一是可使药力直达病所，产生迅速有效的治疗作用;二是因RA病人长期内服的中西药物，几乎都是败胃之品，久服易伤胃气，妨碍进一步治疗，若用熏洗法治疗，可减少内服药物的用量，甚至不用内服药物，从而顾护胃气。所谓 “保得一份胃气，便增加一份生机”。导师常用的温阳散寒外洗方为生川乌、生草乌、生南星、红花、细辛、冰片、枯矾等。一般与内服方配合运用，每次10～15分钟，1日2～3次，1 ～2周为1个疗程。</w:t>
      </w:r>
    </w:p>
    <w:p>
      <w:pPr>
        <w:ind w:left="0" w:right="0" w:firstLine="560"/>
        <w:spacing w:before="450" w:after="450" w:line="312" w:lineRule="auto"/>
      </w:pPr>
      <w:r>
        <w:rPr>
          <w:rFonts w:ascii="宋体" w:hAnsi="宋体" w:eastAsia="宋体" w:cs="宋体"/>
          <w:color w:val="000"/>
          <w:sz w:val="28"/>
          <w:szCs w:val="28"/>
        </w:rPr>
        <w:t xml:space="preserve">另有一型活动期RA，由于患者素体阳盛或感受湿热为主，则病多热化，证以气虚湿热为主，日久可见湿热耗伤阴津而成气阴两虚之证。此时则需益气清络，兼顾养阴为主。治疗时导师多以桂枝芍药知母汤合三妙丸加减，药选生黄芪、生白术、生薏苡仁、防风、防己、土茯苓、知母、黄柏、忍冬藤、泽兰、泽泻等。外用方则以清热利湿为主，方用透骨草、枯矾、冰片、生南星、生半夏等，用法同前。</w:t>
      </w:r>
    </w:p>
    <w:p>
      <w:pPr>
        <w:ind w:left="0" w:right="0" w:firstLine="560"/>
        <w:spacing w:before="450" w:after="450" w:line="312" w:lineRule="auto"/>
      </w:pPr>
      <w:r>
        <w:rPr>
          <w:rFonts w:ascii="宋体" w:hAnsi="宋体" w:eastAsia="宋体" w:cs="宋体"/>
          <w:color w:val="000"/>
          <w:sz w:val="28"/>
          <w:szCs w:val="28"/>
        </w:rPr>
        <w:t xml:space="preserve">2.缓解期RA</w:t>
      </w:r>
    </w:p>
    <w:p>
      <w:pPr>
        <w:ind w:left="0" w:right="0" w:firstLine="560"/>
        <w:spacing w:before="450" w:after="450" w:line="312" w:lineRule="auto"/>
      </w:pPr>
      <w:r>
        <w:rPr>
          <w:rFonts w:ascii="宋体" w:hAnsi="宋体" w:eastAsia="宋体" w:cs="宋体"/>
          <w:color w:val="000"/>
          <w:sz w:val="28"/>
          <w:szCs w:val="28"/>
        </w:rPr>
        <w:t xml:space="preserve">重视补益肝肾，顽症加以虫类通络。缓解期RA往往关节僵硬而疼痛轻微或酸痛麻木，一般无肿胀或肿而不热，同时往往伴见关节畸形，或伴关节周围痰核(风湿结节)，神疲乏力，面色欠华，肌肤消瘦，关节屈伸不利等。其辨证多属肝肾不足、痰瘀交阻。而一旦卫外不足，重感外邪，则也可并见关节肿痛灼热、发热不退等活动期表现，此时往往需内补外攻，标本兼顾。因此，扶正法在缓解期RA的治疗中尤其重要，而此时的扶正则以补肝肾、补气血为主，同时视标证之缓急，而决定是否先治标或标本兼治。先治标者，则视邪为寒湿为主还是湿热为主，参照前述活动期的不同分型进行辨治。</w:t>
      </w:r>
    </w:p>
    <w:p>
      <w:pPr>
        <w:ind w:left="0" w:right="0" w:firstLine="560"/>
        <w:spacing w:before="450" w:after="450" w:line="312" w:lineRule="auto"/>
      </w:pPr>
      <w:r>
        <w:rPr>
          <w:rFonts w:ascii="宋体" w:hAnsi="宋体" w:eastAsia="宋体" w:cs="宋体"/>
          <w:color w:val="000"/>
          <w:sz w:val="28"/>
          <w:szCs w:val="28"/>
        </w:rPr>
        <w:t xml:space="preserve">本虚为主者多表现为以下三方面：</w:t>
      </w:r>
    </w:p>
    <w:p>
      <w:pPr>
        <w:ind w:left="0" w:right="0" w:firstLine="560"/>
        <w:spacing w:before="450" w:after="450" w:line="312" w:lineRule="auto"/>
      </w:pPr>
      <w:r>
        <w:rPr>
          <w:rFonts w:ascii="宋体" w:hAnsi="宋体" w:eastAsia="宋体" w:cs="宋体"/>
          <w:color w:val="000"/>
          <w:sz w:val="28"/>
          <w:szCs w:val="28"/>
        </w:rPr>
        <w:t xml:space="preserve">(1)肝肾不足： 大多数缓解期患者以肝肾不足为主要表现，症见关节酸软无力或僵直不能屈伸，腰膝酸痛，眩晕乏力，耳鸣健忘，发落齿摇，少寐多梦等。导师多以六味地黄丸为主，加以血肉有情之品，如鳖甲、龟板、鹿角片等，以滋补肝肾、温阳通络。</w:t>
      </w:r>
    </w:p>
    <w:p>
      <w:pPr>
        <w:ind w:left="0" w:right="0" w:firstLine="560"/>
        <w:spacing w:before="450" w:after="450" w:line="312" w:lineRule="auto"/>
      </w:pPr>
      <w:r>
        <w:rPr>
          <w:rFonts w:ascii="宋体" w:hAnsi="宋体" w:eastAsia="宋体" w:cs="宋体"/>
          <w:color w:val="000"/>
          <w:sz w:val="28"/>
          <w:szCs w:val="28"/>
        </w:rPr>
        <w:t xml:space="preserve">(2)气血不足： 一部分兼有贫血的缓解期患者可表现为此型，症见关节麻木不利，酸痛乏力，不耐久劳，面色萎黄，自汗盗汗，心悸少寐等。导师多以独活寄生汤合当归补血汤加减。</w:t>
      </w:r>
    </w:p>
    <w:p>
      <w:pPr>
        <w:ind w:left="0" w:right="0" w:firstLine="560"/>
        <w:spacing w:before="450" w:after="450" w:line="312" w:lineRule="auto"/>
      </w:pPr>
      <w:r>
        <w:rPr>
          <w:rFonts w:ascii="宋体" w:hAnsi="宋体" w:eastAsia="宋体" w:cs="宋体"/>
          <w:color w:val="000"/>
          <w:sz w:val="28"/>
          <w:szCs w:val="28"/>
        </w:rPr>
        <w:t xml:space="preserve">(3)痰瘀交阻： 晚期患者因邪阻日久，气血痹阻，痰凝血瘀于关节局部，同时耗伤气血，可见正虚瘀结痰凝兼见之象，症见关节畸形僵直，不能弯曲，局部刺痛，或漫肿持续不退，皮色紫暗或见痰核，形体消瘦，肌肤甲错，渴不欲饮，大便干结等。导师多以大剂活血化痰药为治，活血药如莪术、徐长卿、落得打、苏木、扦扦活等，化痰药如制胆星、僵蚕、白芥子、露蜂房等。</w:t>
      </w:r>
    </w:p>
    <w:p>
      <w:pPr>
        <w:ind w:left="0" w:right="0" w:firstLine="560"/>
        <w:spacing w:before="450" w:after="450" w:line="312" w:lineRule="auto"/>
      </w:pPr>
      <w:r>
        <w:rPr>
          <w:rFonts w:ascii="宋体" w:hAnsi="宋体" w:eastAsia="宋体" w:cs="宋体"/>
          <w:color w:val="000"/>
          <w:sz w:val="28"/>
          <w:szCs w:val="28"/>
        </w:rPr>
        <w:t xml:space="preserve">导师认为，各类痹证，或因年老或体衰，或缘误诊误治或久病不愈，后期皆导致痰湿、气血凝滞，血行不畅，脉络不通，瘀血内停。轻则疼痛不移，重则关节僵硬变形。治此非草木之剂所能宣达，须借透骨搜络之虫类药，搜剔络道之瘀，方可收效。痛甚者加全蝎、蜈蚣研末吞服;舌紫暗或有瘀点瘀斑者，加䗪虫;寒湿甚者，加乌梢蛇、晚蚕沙，甚者亦可以白花蛇代之，但毒性较大，用量宜在10g以下。</w:t>
      </w:r>
    </w:p>
    <w:p>
      <w:pPr>
        <w:ind w:left="0" w:right="0" w:firstLine="560"/>
        <w:spacing w:before="450" w:after="450" w:line="312" w:lineRule="auto"/>
      </w:pPr>
      <w:r>
        <w:rPr>
          <w:rFonts w:ascii="宋体" w:hAnsi="宋体" w:eastAsia="宋体" w:cs="宋体"/>
          <w:color w:val="000"/>
          <w:sz w:val="28"/>
          <w:szCs w:val="28"/>
        </w:rPr>
        <w:t xml:space="preserve">此外，对病在上肢者，导师习用羌活、桂枝、桑枝、姜黄;病在下肢者则习用独活、防己、牛膝、宣木瓜等。</w:t>
      </w:r>
    </w:p>
    <w:p>
      <w:pPr>
        <w:ind w:left="0" w:right="0" w:firstLine="560"/>
        <w:spacing w:before="450" w:after="450" w:line="312" w:lineRule="auto"/>
      </w:pPr>
      <w:r>
        <w:rPr>
          <w:rFonts w:ascii="宋体" w:hAnsi="宋体" w:eastAsia="宋体" w:cs="宋体"/>
          <w:color w:val="000"/>
          <w:sz w:val="28"/>
          <w:szCs w:val="28"/>
        </w:rPr>
        <w:t xml:space="preserve">对于一些缓解期患者虽邪实之象不明显，但由于患者素体肝肾不足或气血阴阳虚弱，留滞筋骨关节中之余邪易于深入，转为痼疾，或邪气潜伏深处，一遇外邪，相感发病而致病情复发，因此，导师强调即使在病情的缓解期仍需坚持中医药的调治以治其本，益气养血，补益肝肾，防邪深入及逐邪外出。若服汤药不便，可用丸药或膏剂内服，如益肾蠲痹丸、补中益气丸、六味地黄丸以及在冬季服用有针对性的膏滋药等。这类药物药性稳、效持久，病人服用方便，且很少副反应，故易于实施。长期坚持治疗的病例，复发较少，关节强直、畸变的发生相对延缓，生活质量满意度明显提高。</w:t>
      </w:r>
    </w:p>
    <w:p>
      <w:pPr>
        <w:ind w:left="0" w:right="0" w:firstLine="560"/>
        <w:spacing w:before="450" w:after="450" w:line="312" w:lineRule="auto"/>
      </w:pPr>
      <w:r>
        <w:rPr>
          <w:rFonts w:ascii="宋体" w:hAnsi="宋体" w:eastAsia="宋体" w:cs="宋体"/>
          <w:color w:val="000"/>
          <w:sz w:val="28"/>
          <w:szCs w:val="28"/>
        </w:rPr>
        <w:t xml:space="preserve">干燥综合征(SS)</w:t>
      </w:r>
    </w:p>
    <w:p>
      <w:pPr>
        <w:ind w:left="0" w:right="0" w:firstLine="560"/>
        <w:spacing w:before="450" w:after="450" w:line="312" w:lineRule="auto"/>
      </w:pPr>
      <w:r>
        <w:rPr>
          <w:rFonts w:ascii="宋体" w:hAnsi="宋体" w:eastAsia="宋体" w:cs="宋体"/>
          <w:color w:val="000"/>
          <w:sz w:val="28"/>
          <w:szCs w:val="28"/>
        </w:rPr>
        <w:t xml:space="preserve">一、对病因病机的认识</w:t>
      </w:r>
    </w:p>
    <w:p>
      <w:pPr>
        <w:ind w:left="0" w:right="0" w:firstLine="560"/>
        <w:spacing w:before="450" w:after="450" w:line="312" w:lineRule="auto"/>
      </w:pPr>
      <w:r>
        <w:rPr>
          <w:rFonts w:ascii="宋体" w:hAnsi="宋体" w:eastAsia="宋体" w:cs="宋体"/>
          <w:color w:val="000"/>
          <w:sz w:val="28"/>
          <w:szCs w:val="28"/>
        </w:rPr>
        <w:t xml:space="preserve">SS好发于中年女性，临床表现主要有口、眼干燥，关节疼痛，原发者还可伴肺、胃、肾等内脏损害。西医学对此病的治疗以人工泪液等替代疗法为主，有内脏损害者通常予糖皮质激素和免疫抑制剂，虽然对症状改善有所帮助，但疗效不持久，且激素等免疫抑制药有较多副反应。该病的病机较为复杂，中医界至今尚无定论。导师根据多年临床经验认为其应属 “内燥” 范畴，病机主要为气阴两亏，血瘀燥毒，临床常立法益气养阴、活血解毒治疗之。口眼干燥是其表象，本质乃阴津亏虚。口、咽、眼干燥，舌面干裂少苔，唾液、泪液甚至胃液分泌减少皆是津液亏涸的表现。肺在液为涕，鼻为肺之窍，喉为肺之门户;涎出于脾而溢于胃。肺胃焦燥失润则津不上承而出现口、鼻、喉之干燥症状。同时肝主藏血，在液为泪，开窍于目。肾藏精，主骨生髓，在液为唾。肾为先天之本，五行属水，肾之阴阳为各脏腑阴阳之本。若先天禀赋不足，或素体肝肾阴虚，加之后天经产乳育之苦，以致津伤血耗而成阴虚血弱之体。而肺胃之阴伤往往也责之于肝肾阴虚。盖肾阴亏虚，肝木失于涵养，双目干涩，肝肾阴虚，肝阳上亢，反灼肺金，肺失肾阴滋润，则鼻咽干燥，或伴干咳痰黏。脾胃为后天之本，脾胃的正常生理功能依赖于先天的支持，肾阴不足，脾胃失养，无法化生水谷精微，脾不能为胃行其津液，则津枯胃燥，而见口舌干燥、吞咽食物亦随之困难。燥盛不已，酝酿成毒，煎灼津液更益其燥，或因久服药物，积热酿毒，灼津炼液化燥，其毒系缓慢渐积而成。故该病病程较长，不能速效，又易反复发作，皆因燥毒所致。阴津亏耗，久则伤及精血，血燥成瘀，燥瘀搏结，又添缠绵，阻于经络关节，不通则痛，可见关节疼痛甚至肿胀。本病因阴虚致燥，燥盛成毒，瘀毒互结，上则皮毛失养焦枯，口眼无润而发干燥，外则关节肿痛，内而伤及内脏，而致脏腑之疾。阴虚燥热，虚实夹杂，病久难愈。</w:t>
      </w:r>
    </w:p>
    <w:p>
      <w:pPr>
        <w:ind w:left="0" w:right="0" w:firstLine="560"/>
        <w:spacing w:before="450" w:after="450" w:line="312" w:lineRule="auto"/>
      </w:pPr>
      <w:r>
        <w:rPr>
          <w:rFonts w:ascii="宋体" w:hAnsi="宋体" w:eastAsia="宋体" w:cs="宋体"/>
          <w:color w:val="000"/>
          <w:sz w:val="28"/>
          <w:szCs w:val="28"/>
        </w:rPr>
        <w:t xml:space="preserve">导师对本病的病机认识主要有以下几方面：</w:t>
      </w:r>
    </w:p>
    <w:p>
      <w:pPr>
        <w:ind w:left="0" w:right="0" w:firstLine="560"/>
        <w:spacing w:before="450" w:after="450" w:line="312" w:lineRule="auto"/>
      </w:pPr>
      <w:r>
        <w:rPr>
          <w:rFonts w:ascii="宋体" w:hAnsi="宋体" w:eastAsia="宋体" w:cs="宋体"/>
          <w:color w:val="000"/>
          <w:sz w:val="28"/>
          <w:szCs w:val="28"/>
        </w:rPr>
        <w:t xml:space="preserve">1.气阴两虚在先，肝肾阴虚在后</w:t>
      </w:r>
    </w:p>
    <w:p>
      <w:pPr>
        <w:ind w:left="0" w:right="0" w:firstLine="560"/>
        <w:spacing w:before="450" w:after="450" w:line="312" w:lineRule="auto"/>
      </w:pPr>
      <w:r>
        <w:rPr>
          <w:rFonts w:ascii="宋体" w:hAnsi="宋体" w:eastAsia="宋体" w:cs="宋体"/>
          <w:color w:val="000"/>
          <w:sz w:val="28"/>
          <w:szCs w:val="28"/>
        </w:rPr>
        <w:t xml:space="preserve">由于本病以目涩、齿枯、口干涸的征象为突出表现，故大多数医家根据《内经》 提出的“诸涩枯涸，皆属于燥”，将其归入 “燥证” 范畴。此外，本病亦有关节、内脏系统的损伤，故又可归属于 “燥痹”、“内脏痹” 等。导师在对干燥综合征的长期临床观察后，发现本病早期耗气伤津，多见肺胃气阴两虚，中晚期则以伤及肝肾之阴为主，致津液难复，疾病缠绵难愈。故认为本病系气阴两虚在先，肝肾阴虚在后。</w:t>
      </w:r>
    </w:p>
    <w:p>
      <w:pPr>
        <w:ind w:left="0" w:right="0" w:firstLine="560"/>
        <w:spacing w:before="450" w:after="450" w:line="312" w:lineRule="auto"/>
      </w:pPr>
      <w:r>
        <w:rPr>
          <w:rFonts w:ascii="宋体" w:hAnsi="宋体" w:eastAsia="宋体" w:cs="宋体"/>
          <w:color w:val="000"/>
          <w:sz w:val="28"/>
          <w:szCs w:val="28"/>
        </w:rPr>
        <w:t xml:space="preserve">2.燥证之生发转归当责之于肺脾肝肾四脏</w:t>
      </w:r>
    </w:p>
    <w:p>
      <w:pPr>
        <w:ind w:left="0" w:right="0" w:firstLine="560"/>
        <w:spacing w:before="450" w:after="450" w:line="312" w:lineRule="auto"/>
      </w:pPr>
      <w:r>
        <w:rPr>
          <w:rFonts w:ascii="宋体" w:hAnsi="宋体" w:eastAsia="宋体" w:cs="宋体"/>
          <w:color w:val="000"/>
          <w:sz w:val="28"/>
          <w:szCs w:val="28"/>
        </w:rPr>
        <w:t xml:space="preserve">肝开窍于目，在液为泪;脾开窍于口，在液为涎;肺开窍于鼻，在液为涕;肾为先天之本，主津液，在液为唾。肺、脾、肝、肾四脏阴亏则涕、泪、涎、唾分泌不足，津亏不能上承以濡养孔窍，则见两目干涩，口干不能咽下干食，齿枯焦黑成块脱落，皮肤干燥，舌质红绛、舌面干燥、苔少舌裂等 “阴虚水涸” 之征象。且肺、脾、肝之阴耗伤日久，可下汲肾阴，而致肺肾、脾肾、肝肾阴亏不足，导致全身燥象丛生、变化多端。故导师总结本病之燥毒的产生责之于肺脾肝肾四脏。</w:t>
      </w:r>
    </w:p>
    <w:p>
      <w:pPr>
        <w:ind w:left="0" w:right="0" w:firstLine="560"/>
        <w:spacing w:before="450" w:after="450" w:line="312" w:lineRule="auto"/>
      </w:pPr>
      <w:r>
        <w:rPr>
          <w:rFonts w:ascii="宋体" w:hAnsi="宋体" w:eastAsia="宋体" w:cs="宋体"/>
          <w:color w:val="000"/>
          <w:sz w:val="28"/>
          <w:szCs w:val="28"/>
        </w:rPr>
        <w:t xml:space="preserve">3.瘀血内生、痰湿互结为标</w:t>
      </w:r>
    </w:p>
    <w:p>
      <w:pPr>
        <w:ind w:left="0" w:right="0" w:firstLine="560"/>
        <w:spacing w:before="450" w:after="450" w:line="312" w:lineRule="auto"/>
      </w:pPr>
      <w:r>
        <w:rPr>
          <w:rFonts w:ascii="宋体" w:hAnsi="宋体" w:eastAsia="宋体" w:cs="宋体"/>
          <w:color w:val="000"/>
          <w:sz w:val="28"/>
          <w:szCs w:val="28"/>
        </w:rPr>
        <w:t xml:space="preserve">“津血同源”，“燥必入血”，津亏日久则营血被耗，流行不畅而易致瘀，瘀血阻滞气机，津液不能随气升发则燥象愈炽，燥瘀搏结，又添缠绵，阻于经络关节，不通则痛，可见关节疼痛甚则肿胀。此病患者又往往因气虚肺卫不固，风热邪气易于入侵，脾失健运，痰湿内生，津亏内燥而化热生毒，风热痰毒交杂，则易出现耳前后与颌下肿胀，以及咽喉肿痛等症，病久津液干涸而瘀血内生，败血留瘀与痰湿互结，则耳前颌下肿块难消。故在认识到气阴亏虚之本外，不可忽视瘀血痰湿之标。</w:t>
      </w:r>
    </w:p>
    <w:p>
      <w:pPr>
        <w:ind w:left="0" w:right="0" w:firstLine="560"/>
        <w:spacing w:before="450" w:after="450" w:line="312" w:lineRule="auto"/>
      </w:pPr>
      <w:r>
        <w:rPr>
          <w:rFonts w:ascii="宋体" w:hAnsi="宋体" w:eastAsia="宋体" w:cs="宋体"/>
          <w:color w:val="000"/>
          <w:sz w:val="28"/>
          <w:szCs w:val="28"/>
        </w:rPr>
        <w:t xml:space="preserve">导师认为本病早期多见肺脾气阴两虚之候，此时病在中上焦。若燥毒不解，继续耗津伤液，则损伤肝肾之阴，肝阴不足则目干、目涩痛加重;肾阴虚衰则咽燥腰酸乏力迭现。此时病在中下焦，以肝肾阴枯为主。因此提出宗《内经》 “燥则润之、濡之” 的原则，运用润养的方法使津液内生，以濡养干燥之孔窍、关节、皮肤、脏腑，而使燥象得除。值得一提的是，有些医家认为燥证需重用滋阴之品以缓解燥象。而导师则认为本病早期已有脾气亏虚表现，若过用或久用滋填之品，必致脾失健运、湿浊内生，津液敷布受阻而燥象愈甚，故提出以酸甘养阴生津为主，同时配合益气健脾、活血通络之法，共奏其效，使津生液承而燥证得缓。</w:t>
      </w:r>
    </w:p>
    <w:p>
      <w:pPr>
        <w:ind w:left="0" w:right="0" w:firstLine="560"/>
        <w:spacing w:before="450" w:after="450" w:line="312" w:lineRule="auto"/>
      </w:pPr>
      <w:r>
        <w:rPr>
          <w:rFonts w:ascii="宋体" w:hAnsi="宋体" w:eastAsia="宋体" w:cs="宋体"/>
          <w:color w:val="000"/>
          <w:sz w:val="28"/>
          <w:szCs w:val="28"/>
        </w:rPr>
        <w:t xml:space="preserve">二、扶正法治疗SS的具体运用</w:t>
      </w:r>
    </w:p>
    <w:p>
      <w:pPr>
        <w:ind w:left="0" w:right="0" w:firstLine="560"/>
        <w:spacing w:before="450" w:after="450" w:line="312" w:lineRule="auto"/>
      </w:pPr>
      <w:r>
        <w:rPr>
          <w:rFonts w:ascii="宋体" w:hAnsi="宋体" w:eastAsia="宋体" w:cs="宋体"/>
          <w:color w:val="000"/>
          <w:sz w:val="28"/>
          <w:szCs w:val="28"/>
        </w:rPr>
        <w:t xml:space="preserve">针对上述病机，导师认为对本病的治疗应以益气养阴、酸甘生津为基本治则，而根据患者患病阶段不同，所滋养之脏腑也各不同，具体从以下几方面着手：</w:t>
      </w:r>
    </w:p>
    <w:p>
      <w:pPr>
        <w:ind w:left="0" w:right="0" w:firstLine="560"/>
        <w:spacing w:before="450" w:after="450" w:line="312" w:lineRule="auto"/>
      </w:pPr>
      <w:r>
        <w:rPr>
          <w:rFonts w:ascii="宋体" w:hAnsi="宋体" w:eastAsia="宋体" w:cs="宋体"/>
          <w:color w:val="000"/>
          <w:sz w:val="28"/>
          <w:szCs w:val="28"/>
        </w:rPr>
        <w:t xml:space="preserve">1.口干鼻燥为主者以健脾益气、滋养肺胃为主</w:t>
      </w:r>
    </w:p>
    <w:p>
      <w:pPr>
        <w:ind w:left="0" w:right="0" w:firstLine="560"/>
        <w:spacing w:before="450" w:after="450" w:line="312" w:lineRule="auto"/>
      </w:pPr>
      <w:r>
        <w:rPr>
          <w:rFonts w:ascii="宋体" w:hAnsi="宋体" w:eastAsia="宋体" w:cs="宋体"/>
          <w:color w:val="000"/>
          <w:sz w:val="28"/>
          <w:szCs w:val="28"/>
        </w:rPr>
        <w:t xml:space="preserve">脾开窍于口，肺开窍于鼻，故口鼻干燥者多提示肺胃阴津亏少，且这部分病人多先表现为乏力、便溏、虚汗、易感等肺脾气虚的表现，然后才见口鼻干燥之象。导师认为此时主要的病机为肺脾气虚，气不布津，津液失运，不能上承所致。故治当益气为先，主补肺脾之气。所创酸甘生津2 号方由黄芪、太子参、白术、北沙参、麦冬、五味子等组成，适用于气阴两虚型患者，表现为口鼻干燥为主，眼干燥之象较轻，但多兼有乏力、气短、纳差、腹胀等肺脾气虚之象。</w:t>
      </w:r>
    </w:p>
    <w:p>
      <w:pPr>
        <w:ind w:left="0" w:right="0" w:firstLine="560"/>
        <w:spacing w:before="450" w:after="450" w:line="312" w:lineRule="auto"/>
      </w:pPr>
      <w:r>
        <w:rPr>
          <w:rFonts w:ascii="宋体" w:hAnsi="宋体" w:eastAsia="宋体" w:cs="宋体"/>
          <w:color w:val="000"/>
          <w:sz w:val="28"/>
          <w:szCs w:val="28"/>
        </w:rPr>
        <w:t xml:space="preserve">2.眼干齿枯为主者以滋阴生津、补益肝肾为主</w:t>
      </w:r>
    </w:p>
    <w:p>
      <w:pPr>
        <w:ind w:left="0" w:right="0" w:firstLine="560"/>
        <w:spacing w:before="450" w:after="450" w:line="312" w:lineRule="auto"/>
      </w:pPr>
      <w:r>
        <w:rPr>
          <w:rFonts w:ascii="宋体" w:hAnsi="宋体" w:eastAsia="宋体" w:cs="宋体"/>
          <w:color w:val="000"/>
          <w:sz w:val="28"/>
          <w:szCs w:val="28"/>
        </w:rPr>
        <w:t xml:space="preserve">肝开窍于目，齿为肾之余，肝肾阴液不足，上不能荣养齿目，下则为筋骨酸痛、腰酸膝软。这部分病人多为病情中晚期，口干可更甚于前者，且得饮而不解，同时还可伴见咽干、消瘦乏力、低热盗汗等阴虚内热之象。导师认为此时燥毒已深入下焦，下汲肝肾之阴，上灼肺胃之津，故临床表现为一派阴亏液涸之象。治疗不外补益肝肾，滋阴生津。所创酸甘生津1号方由生地、北沙参、麦冬、五味子、石斛、大白芍、乌梅、鸡血藤、丹参等组成。适用于主要以肝肾阴虚为主，除口干、眼干外，其腰膝酸软、五心烦热、失眠便干的症状较重者。</w:t>
      </w:r>
    </w:p>
    <w:p>
      <w:pPr>
        <w:ind w:left="0" w:right="0" w:firstLine="560"/>
        <w:spacing w:before="450" w:after="450" w:line="312" w:lineRule="auto"/>
      </w:pPr>
      <w:r>
        <w:rPr>
          <w:rFonts w:ascii="宋体" w:hAnsi="宋体" w:eastAsia="宋体" w:cs="宋体"/>
          <w:color w:val="000"/>
          <w:sz w:val="28"/>
          <w:szCs w:val="28"/>
        </w:rPr>
        <w:t xml:space="preserve">3.颐肿痰核为主者以健脾化痰、疏肝解郁为主</w:t>
      </w:r>
    </w:p>
    <w:p>
      <w:pPr>
        <w:ind w:left="0" w:right="0" w:firstLine="560"/>
        <w:spacing w:before="450" w:after="450" w:line="312" w:lineRule="auto"/>
      </w:pPr>
      <w:r>
        <w:rPr>
          <w:rFonts w:ascii="宋体" w:hAnsi="宋体" w:eastAsia="宋体" w:cs="宋体"/>
          <w:color w:val="000"/>
          <w:sz w:val="28"/>
          <w:szCs w:val="28"/>
        </w:rPr>
        <w:t xml:space="preserve">临床还有一部分患者以两侧腮腺肿大或多发淋巴结肿大为兼证，乃属癥瘕之证，病人同时多伴情绪怫郁、夜寐不安、困重苔腻等表现。此因津燥输布不利，滞涩凝聚，燥结为痰，痰阻脉络，结而成形，导师认为此多为肝郁脾虚所致。肝气不疏，情志失调，气机郁滞则情绪低落，夜寐不安;脾气不健，痰浊内生，则为肿为痰，瘀阻局部，乃成颐肿痰核。治当健脾化痰、疏肝解郁为治。化痰软坚多用山慈菇、象贝母、海藻、昆布等;疏肝解郁多用郁金、合欢皮、生铁落、栀子等。</w:t>
      </w:r>
    </w:p>
    <w:p>
      <w:pPr>
        <w:ind w:left="0" w:right="0" w:firstLine="560"/>
        <w:spacing w:before="450" w:after="450" w:line="312" w:lineRule="auto"/>
      </w:pPr>
      <w:r>
        <w:rPr>
          <w:rFonts w:ascii="宋体" w:hAnsi="宋体" w:eastAsia="宋体" w:cs="宋体"/>
          <w:color w:val="000"/>
          <w:sz w:val="28"/>
          <w:szCs w:val="28"/>
        </w:rPr>
        <w:t xml:space="preserve">此外，导师对本病患者还多喜用枫斗一味煎汤代茶常服，该药甘淡微寒，一药二用，既可生津益胃，又能清热养阴。本病之燥，由来已久，非重剂填补所能起效，应以甘凉平润药物久服长用为主，且须防滋腻之品以碍脾运。若燥从寒化，耗伤阳气或病久阴损及阳，除内燥证候外，多伴倦怠乏力，肢端欠温，胃纳差，或有便溏，舌质多淡胖、边有齿痕，苔薄腻等。在滋阴同时选加黄芪、白术、茯苓、党参、太子参等药味甘平者，健脾益气助运，盖阳能化阴，气行则津行，阴充则燥解。若伴关节僵痛明显者，多以蠲痹除燥，蠲痹之品，应择辛而不烈、温而不热者，如秦艽、防风、威灵仙、木瓜、鹿衔草等，以防苦燥伤阴，配伍养阴药，柔肝利筋通络。</w:t>
      </w:r>
    </w:p>
    <w:p>
      <w:pPr>
        <w:ind w:left="0" w:right="0" w:firstLine="560"/>
        <w:spacing w:before="450" w:after="450" w:line="312" w:lineRule="auto"/>
      </w:pPr>
      <w:r>
        <w:rPr>
          <w:rFonts w:ascii="宋体" w:hAnsi="宋体" w:eastAsia="宋体" w:cs="宋体"/>
          <w:color w:val="000"/>
          <w:sz w:val="28"/>
          <w:szCs w:val="28"/>
        </w:rPr>
        <w:t xml:space="preserve">除上述病因外，尚有因湿热致病者，虽是少数，其病因证治与前述大相径庭，故单独列出。此系湿热阻遏中焦，气机不畅，津不上承所致。临床除口眼干燥外，多伴口臭，口苦，口中黏腻不适，苔多厚腻、色白或黄。治以理气化湿、清热除燥。化湿与除燥并不矛盾，湿热祛除，中焦气机通利，水谷精微得以化生津液，输布全身，清窍得润，燥证可除。多选苍术、川朴、藿香、佩兰、陈皮、薏苡仁、砂仁、郁金等芳香化浊、祛湿通络，切不可乱投燥烈之品重创阴津。</w:t>
      </w:r>
    </w:p>
    <w:p>
      <w:pPr>
        <w:ind w:left="0" w:right="0" w:firstLine="560"/>
        <w:spacing w:before="450" w:after="450" w:line="312" w:lineRule="auto"/>
      </w:pPr>
      <w:r>
        <w:rPr>
          <w:rFonts w:ascii="宋体" w:hAnsi="宋体" w:eastAsia="宋体" w:cs="宋体"/>
          <w:color w:val="000"/>
          <w:sz w:val="28"/>
          <w:szCs w:val="28"/>
        </w:rPr>
        <w:t xml:space="preserve">皮肌炎/多发性肌炎(DM/PM)</w:t>
      </w:r>
    </w:p>
    <w:p>
      <w:pPr>
        <w:ind w:left="0" w:right="0" w:firstLine="560"/>
        <w:spacing w:before="450" w:after="450" w:line="312" w:lineRule="auto"/>
      </w:pPr>
      <w:r>
        <w:rPr>
          <w:rFonts w:ascii="宋体" w:hAnsi="宋体" w:eastAsia="宋体" w:cs="宋体"/>
          <w:color w:val="000"/>
          <w:sz w:val="28"/>
          <w:szCs w:val="28"/>
        </w:rPr>
        <w:t xml:space="preserve">一、强调辨证，治分急缓</w:t>
      </w:r>
    </w:p>
    <w:p>
      <w:pPr>
        <w:ind w:left="0" w:right="0" w:firstLine="560"/>
        <w:spacing w:before="450" w:after="450" w:line="312" w:lineRule="auto"/>
      </w:pPr>
      <w:r>
        <w:rPr>
          <w:rFonts w:ascii="宋体" w:hAnsi="宋体" w:eastAsia="宋体" w:cs="宋体"/>
          <w:color w:val="000"/>
          <w:sz w:val="28"/>
          <w:szCs w:val="28"/>
        </w:rPr>
        <w:t xml:space="preserve">导师认为，本病一病多证，变化多端，需认真辨证，详析病机方能求得正治。根据临床所见，本病的发生，内责于脾胃虚弱，外由风寒湿热之邪入侵，而膏粱肥美、饮食不节所伤为不内外因。盖脾胃乃后天之本、气血生化之源，若脾胃虚弱，则气血生化无源，不能充养肌肉、四肢，故见肌肉消瘦、痿软无力，以致上不能抬臂举重，下不能抬腿行走，甚至于吞咽、呼吸也感困难。且脾气亏虚，不能健运水湿，湿浊内生，湿性黏滞，留而不去，气血运行不畅，则肌肉困重，酸痛无力;又无力御邪，风寒湿热易于入侵，与内湿相合，日久化热成毒，血滞为瘀，湿毒瘀相搏，充斥肌肤，气血运行受阻，故肌肉肿痛无力，或持续高热，或口渴心烦，或身重乏力，进而伤筋耗血，筋脉肌腠失荣，遂出现肌肉萎缩、肢体不仁不用;营阴不足，心肾受损，或肺热逆传心包，则心悸、气短、喘急、水肿，诸症丛生。正气亏虚，无力祛邪外出，疾病缠绵难愈，致病程漫长，易于反复发作。</w:t>
      </w:r>
    </w:p>
    <w:p>
      <w:pPr>
        <w:ind w:left="0" w:right="0" w:firstLine="560"/>
        <w:spacing w:before="450" w:after="450" w:line="312" w:lineRule="auto"/>
      </w:pPr>
      <w:r>
        <w:rPr>
          <w:rFonts w:ascii="宋体" w:hAnsi="宋体" w:eastAsia="宋体" w:cs="宋体"/>
          <w:color w:val="000"/>
          <w:sz w:val="28"/>
          <w:szCs w:val="28"/>
        </w:rPr>
        <w:t xml:space="preserve">导师认为，本病应以脾气虚弱为本，温热湿毒为标，是一本虚标实、虚实夹杂的疾病。1995年导师发起了上海市近10年的DM/PM患者临床分型调查。调查显示，该病分为急性期与缓解期两个阶段，DM急性期以热毒炽盛型为主，缓解期以脾虚为主，同时夹有不同兼证，如血瘀、湿困、肝旺、肝肾阴虚等。而PM急性期多以寒湿入络为主，但肺热炽盛型发病比例要较DM高，同时在PM 缓解期病人中脾虚表现也更为突出。此外，本病伴发肿瘤的患者多兼有瘀血内阻的表现。通过上述调查，更确立了本病之标与湿毒、气虚、血瘀密切相关，而病变脏腑则应责之于肺、脾、肾为主。由此得出本病的治疗原则，急性发作期以清热解毒化湿为主，兼顾健脾益气;缓解期，则以益气健脾为主，兼以化湿活血。正所谓 “标盛之时解毒为先，本虚之时以益气为主”，使正气充足于内，更兼清热解毒、化湿祛瘀之药力，则邪来犯时有可挡之兵，邪未盛时可御邪于外，不使之进一步入里化热，实为标本兼顾之良法。</w:t>
      </w:r>
    </w:p>
    <w:p>
      <w:pPr>
        <w:ind w:left="0" w:right="0" w:firstLine="560"/>
        <w:spacing w:before="450" w:after="450" w:line="312" w:lineRule="auto"/>
      </w:pPr>
      <w:r>
        <w:rPr>
          <w:rFonts w:ascii="宋体" w:hAnsi="宋体" w:eastAsia="宋体" w:cs="宋体"/>
          <w:color w:val="000"/>
          <w:sz w:val="28"/>
          <w:szCs w:val="28"/>
        </w:rPr>
        <w:t xml:space="preserve">二、急性期治在心肺</w:t>
      </w:r>
    </w:p>
    <w:p>
      <w:pPr>
        <w:ind w:left="0" w:right="0" w:firstLine="560"/>
        <w:spacing w:before="450" w:after="450" w:line="312" w:lineRule="auto"/>
      </w:pPr>
      <w:r>
        <w:rPr>
          <w:rFonts w:ascii="宋体" w:hAnsi="宋体" w:eastAsia="宋体" w:cs="宋体"/>
          <w:color w:val="000"/>
          <w:sz w:val="28"/>
          <w:szCs w:val="28"/>
        </w:rPr>
        <w:t xml:space="preserve">DM/PM急性期的突出表现往往是一身肌肤尽痛或肌肉极度无力甚则全身软瘫，DM还可见大片紫红色皮疹，严重者可迅速出现呛咳声嘶、胸闷气急、心悸水肿等累及心肺的表现。也有病情相对较轻，而以突发的肌肤酸痛无力起病者。盖肺主皮毛，行宣肃之功，湿热毒邪内侵肺卫，肺失宣肃通调之能，则肌肤红肿灼痛，呛咳声嘶;肺朝百脉，主治节，若邪郁不解，逆传心包或内陷心营，则可迅速瘫痿无力，胸闷心悸。而脾虚之人，外受寒湿，客于肌肤，阳气被遏，则多见酸痛无力之象。故对急性期DM/PM，导师辨证多归于以下几型：</w:t>
      </w:r>
    </w:p>
    <w:p>
      <w:pPr>
        <w:ind w:left="0" w:right="0" w:firstLine="560"/>
        <w:spacing w:before="450" w:after="450" w:line="312" w:lineRule="auto"/>
      </w:pPr>
      <w:r>
        <w:rPr>
          <w:rFonts w:ascii="宋体" w:hAnsi="宋体" w:eastAsia="宋体" w:cs="宋体"/>
          <w:color w:val="000"/>
          <w:sz w:val="28"/>
          <w:szCs w:val="28"/>
        </w:rPr>
        <w:t xml:space="preserve">1.热毒炽盛型</w:t>
      </w:r>
    </w:p>
    <w:p>
      <w:pPr>
        <w:ind w:left="0" w:right="0" w:firstLine="560"/>
        <w:spacing w:before="450" w:after="450" w:line="312" w:lineRule="auto"/>
      </w:pPr>
      <w:r>
        <w:rPr>
          <w:rFonts w:ascii="宋体" w:hAnsi="宋体" w:eastAsia="宋体" w:cs="宋体"/>
          <w:color w:val="000"/>
          <w:sz w:val="28"/>
          <w:szCs w:val="28"/>
        </w:rPr>
        <w:t xml:space="preserve">多在烈日曝晒或接触化学物质后数日内出现眼睑、面颊、前胸、耳前后水肿样紫红斑，四肢和躯干也可见成片斑疹出现，其色鲜红，或有烧灼感，或有痒、痛，手指关节处可见红色丘疹伴有脱屑，四肢近端肌肉酸痛无力，甚则剧痛不可触按，严重者吞咽受阻，举头乏力，时有呛咳，声音嘶哑，全身软瘫，同时伴见面红目赤，身热不退，时觉心烦，口渴喜冷饮，便结溲赤，舌质红绛或紫暗，苔黄燥而干，脉弦数或洪数。此型主要在DM中存在，治当清肺解毒、凉血通络。方用犀角地黄汤合黄连解毒汤加减。基本方： 生地、水牛角、黄芩、黄连、黄柏、牡丹皮、赤芍、桑叶、防风、金银花等。</w:t>
      </w:r>
    </w:p>
    <w:p>
      <w:pPr>
        <w:ind w:left="0" w:right="0" w:firstLine="560"/>
        <w:spacing w:before="450" w:after="450" w:line="312" w:lineRule="auto"/>
      </w:pPr>
      <w:r>
        <w:rPr>
          <w:rFonts w:ascii="宋体" w:hAnsi="宋体" w:eastAsia="宋体" w:cs="宋体"/>
          <w:color w:val="000"/>
          <w:sz w:val="28"/>
          <w:szCs w:val="28"/>
        </w:rPr>
        <w:t xml:space="preserve">2.内陷心营型</w:t>
      </w:r>
    </w:p>
    <w:p>
      <w:pPr>
        <w:ind w:left="0" w:right="0" w:firstLine="560"/>
        <w:spacing w:before="450" w:after="450" w:line="312" w:lineRule="auto"/>
      </w:pPr>
      <w:r>
        <w:rPr>
          <w:rFonts w:ascii="宋体" w:hAnsi="宋体" w:eastAsia="宋体" w:cs="宋体"/>
          <w:color w:val="000"/>
          <w:sz w:val="28"/>
          <w:szCs w:val="28"/>
        </w:rPr>
        <w:t xml:space="preserve">发病之初，即见高热，咳嗽，痰黄稠或干咳无痰，胸闷气急，声音嘶哑，吞咽困难，时有呛咳，不久出现四肢无力，甚则迅速瘫软，心悸怔忡，皮疹色鲜而肿或发而复隐，遍布全身。时伴气喘息粗，渴喜冷饮，烦躁不安，大便干结，小溲短赤。严重者神昏不醒或伴呕血黑便，或见尿少尿闭，舌质红绛而干，苔黄腻或光绛，脉滑数或结代无力。若抢救不及，往往迅速出现阴阳离决之危象。此型主要见于DM/PM以心肺受累为兼证的患者。治当清肺解毒，清心凉营。方拟清瘟败毒饮合清营汤加减。药用： 生石膏、水牛角、生地、草河车、白花蛇舌草、青蒿等。</w:t>
      </w:r>
    </w:p>
    <w:p>
      <w:pPr>
        <w:ind w:left="0" w:right="0" w:firstLine="560"/>
        <w:spacing w:before="450" w:after="450" w:line="312" w:lineRule="auto"/>
      </w:pPr>
      <w:r>
        <w:rPr>
          <w:rFonts w:ascii="宋体" w:hAnsi="宋体" w:eastAsia="宋体" w:cs="宋体"/>
          <w:color w:val="000"/>
          <w:sz w:val="28"/>
          <w:szCs w:val="28"/>
        </w:rPr>
        <w:t xml:space="preserve">3.寒湿入络型</w:t>
      </w:r>
    </w:p>
    <w:p>
      <w:pPr>
        <w:ind w:left="0" w:right="0" w:firstLine="560"/>
        <w:spacing w:before="450" w:after="450" w:line="312" w:lineRule="auto"/>
      </w:pPr>
      <w:r>
        <w:rPr>
          <w:rFonts w:ascii="宋体" w:hAnsi="宋体" w:eastAsia="宋体" w:cs="宋体"/>
          <w:color w:val="000"/>
          <w:sz w:val="28"/>
          <w:szCs w:val="28"/>
        </w:rPr>
        <w:t xml:space="preserve">平素怕冷畏寒，神疲乏力，面色苍白，大便清稀，四肢末端遇冷之后则见发白或发紫之象，移时缓解。外感风寒或久坐湿地后，则突发四肢抬举无力伴酸痛重着，遇冷痛剧，关节周围可见紫红色斑疹伴脱屑，面部、四肢及眼睑也可见暗红色肿胀斑疹。伴见身热不扬，四肢乏力，周身酸楚，关节窜痛或兼肿胀，吞咽不利，舌淡苔薄白腻，脉浮紧。PM患者多以此型起病，而DM中相对较少。治当散寒化湿，温阳通络。方拟防己黄芪汤合乌头汤加减。药用： 生黄芪、防风、防己、羌活、独活、制川乌、白术、红花、川芎等。</w:t>
      </w:r>
    </w:p>
    <w:p>
      <w:pPr>
        <w:ind w:left="0" w:right="0" w:firstLine="560"/>
        <w:spacing w:before="450" w:after="450" w:line="312" w:lineRule="auto"/>
      </w:pPr>
      <w:r>
        <w:rPr>
          <w:rFonts w:ascii="宋体" w:hAnsi="宋体" w:eastAsia="宋体" w:cs="宋体"/>
          <w:color w:val="000"/>
          <w:sz w:val="28"/>
          <w:szCs w:val="28"/>
        </w:rPr>
        <w:t xml:space="preserve">三、慢性期治在脾肾</w:t>
      </w:r>
    </w:p>
    <w:p>
      <w:pPr>
        <w:ind w:left="0" w:right="0" w:firstLine="560"/>
        <w:spacing w:before="450" w:after="450" w:line="312" w:lineRule="auto"/>
      </w:pPr>
      <w:r>
        <w:rPr>
          <w:rFonts w:ascii="宋体" w:hAnsi="宋体" w:eastAsia="宋体" w:cs="宋体"/>
          <w:color w:val="000"/>
          <w:sz w:val="28"/>
          <w:szCs w:val="28"/>
        </w:rPr>
        <w:t xml:space="preserve">DM/PM至慢性期可见乏力肌痛或反复发作的皮疹或色素沉着，也可表现为迁延难愈的干咳、心悸胸闷等内脏受累症状。盖脾为后天之本，主气血生化，湿热毒邪内侵日久，必耗气伤阴，初则为脾气亏虚，或兼湿郁;久则由气及血，由脾及肾，累及阳气，可见脾肾阳虚之证;另有脾虚而肝郁，耗气伤阴，由肝阴不足而下汲肾阴以成肝肾阴虚之候。因此，对DM/PM慢性期导师多强调标本兼顾，主张从脾、肝、肾治其本，祛湿化瘀理气治其标，具体可分六型论治：</w:t>
      </w:r>
    </w:p>
    <w:p>
      <w:pPr>
        <w:ind w:left="0" w:right="0" w:firstLine="560"/>
        <w:spacing w:before="450" w:after="450" w:line="312" w:lineRule="auto"/>
      </w:pPr>
      <w:r>
        <w:rPr>
          <w:rFonts w:ascii="宋体" w:hAnsi="宋体" w:eastAsia="宋体" w:cs="宋体"/>
          <w:color w:val="000"/>
          <w:sz w:val="28"/>
          <w:szCs w:val="28"/>
        </w:rPr>
        <w:t xml:space="preserve">1.脾气亏虚型</w:t>
      </w:r>
    </w:p>
    <w:p>
      <w:pPr>
        <w:ind w:left="0" w:right="0" w:firstLine="560"/>
        <w:spacing w:before="450" w:after="450" w:line="312" w:lineRule="auto"/>
      </w:pPr>
      <w:r>
        <w:rPr>
          <w:rFonts w:ascii="宋体" w:hAnsi="宋体" w:eastAsia="宋体" w:cs="宋体"/>
          <w:color w:val="000"/>
          <w:sz w:val="28"/>
          <w:szCs w:val="28"/>
        </w:rPr>
        <w:t xml:space="preserve">全身皮疹消退，或仅余淡淡红斑，眼睑虚浮，四肢肌肉近端微感乏力，肌肉酸痛不明显，胃纳不佳，食少腹胀，面色不华，神疲乏力，少气懒言，虚汗频频，动则尤甚，时有头晕、目眩，或有心悸时作，大便偏溏，舌质淡边有齿印，脉细软无力。大多数恢复期病人属此型，在PM中更为多见。治宜益气健脾为主，佐以利湿。方拟补中益气汤合黄芪防己汤加减。药用： 党参、生黄芪、生白术、茯苓、生熟薏苡仁、生升麻、陈皮、川芎、炙甘草等。</w:t>
      </w:r>
    </w:p>
    <w:p>
      <w:pPr>
        <w:ind w:left="0" w:right="0" w:firstLine="560"/>
        <w:spacing w:before="450" w:after="450" w:line="312" w:lineRule="auto"/>
      </w:pPr>
      <w:r>
        <w:rPr>
          <w:rFonts w:ascii="宋体" w:hAnsi="宋体" w:eastAsia="宋体" w:cs="宋体"/>
          <w:color w:val="000"/>
          <w:sz w:val="28"/>
          <w:szCs w:val="28"/>
        </w:rPr>
        <w:t xml:space="preserve">2.肝肾阴虚型</w:t>
      </w:r>
    </w:p>
    <w:p>
      <w:pPr>
        <w:ind w:left="0" w:right="0" w:firstLine="560"/>
        <w:spacing w:before="450" w:after="450" w:line="312" w:lineRule="auto"/>
      </w:pPr>
      <w:r>
        <w:rPr>
          <w:rFonts w:ascii="宋体" w:hAnsi="宋体" w:eastAsia="宋体" w:cs="宋体"/>
          <w:color w:val="000"/>
          <w:sz w:val="28"/>
          <w:szCs w:val="28"/>
        </w:rPr>
        <w:t xml:space="preserve">面部、四肢、躯干遗有红斑色暗或色素沉着，四肢肌肉酸痛隐隐，近端肌肉萎缩，时感乏力，行滞语迟，腰酸腿软，举动软弱，甚或吞咽不利，足不任地，形体偏瘦，面色潮红，皮肤干涩少泽，时有五心烦热，头晕目糊，面部烘热，口干咽燥，耳鸣健忘，失眠多梦，时时盗汗，经乱经少，舌红少苔或中剥有裂纹，脉细数。此型多见于DM/PM稳定期。治当滋补肝肾，养阴和营。方拟六味地黄丸合大补阴丸加减。药用： 生地、熟地、牡丹皮、丹参、知母、黄柏、生黄芪、山茱萸、菟丝子、山药、玄参、龟板等。</w:t>
      </w:r>
    </w:p>
    <w:p>
      <w:pPr>
        <w:ind w:left="0" w:right="0" w:firstLine="560"/>
        <w:spacing w:before="450" w:after="450" w:line="312" w:lineRule="auto"/>
      </w:pPr>
      <w:r>
        <w:rPr>
          <w:rFonts w:ascii="宋体" w:hAnsi="宋体" w:eastAsia="宋体" w:cs="宋体"/>
          <w:color w:val="000"/>
          <w:sz w:val="28"/>
          <w:szCs w:val="28"/>
        </w:rPr>
        <w:t xml:space="preserve">3.脾肾阳虚型</w:t>
      </w:r>
    </w:p>
    <w:p>
      <w:pPr>
        <w:ind w:left="0" w:right="0" w:firstLine="560"/>
        <w:spacing w:before="450" w:after="450" w:line="312" w:lineRule="auto"/>
      </w:pPr>
      <w:r>
        <w:rPr>
          <w:rFonts w:ascii="宋体" w:hAnsi="宋体" w:eastAsia="宋体" w:cs="宋体"/>
          <w:color w:val="000"/>
          <w:sz w:val="28"/>
          <w:szCs w:val="28"/>
        </w:rPr>
        <w:t xml:space="preserve">局部红斑色淡或已消退，眼睑虚浮，四肢肌肉酸痛、重着，甚则肿痛不消，或肌肉萎缩，精神不振，神疲欲睡，面色㿠白，形寒肢冷，腰酸膝软，时有心悸、喘咳，下肢浮肿，甚则全身浮肿，胸闷气短，动则汗出，唇甲青紫，四肢末端时有发冷发白之象，遇寒尤甚，大便一日数次，常有完谷不化，小便清长，夜尿增多，经少或淋沥不尽，舌质淡紫，舌形胖大，边有齿痕，苔薄白或白腻，脉沉细弱。此型多见于DM缓解期病人。治当温肾健脾，通阳利水。方拟金匮肾气丸加减。药用： 熟附片、生黄芪、仙灵脾、巴戟肉、仙茅、牡丹皮、熟地、山药、茯苓。</w:t>
      </w:r>
    </w:p>
    <w:p>
      <w:pPr>
        <w:ind w:left="0" w:right="0" w:firstLine="560"/>
        <w:spacing w:before="450" w:after="450" w:line="312" w:lineRule="auto"/>
      </w:pPr>
      <w:r>
        <w:rPr>
          <w:rFonts w:ascii="宋体" w:hAnsi="宋体" w:eastAsia="宋体" w:cs="宋体"/>
          <w:color w:val="000"/>
          <w:sz w:val="28"/>
          <w:szCs w:val="28"/>
        </w:rPr>
        <w:t xml:space="preserve">4.气虚血瘀型</w:t>
      </w:r>
    </w:p>
    <w:p>
      <w:pPr>
        <w:ind w:left="0" w:right="0" w:firstLine="560"/>
        <w:spacing w:before="450" w:after="450" w:line="312" w:lineRule="auto"/>
      </w:pPr>
      <w:r>
        <w:rPr>
          <w:rFonts w:ascii="宋体" w:hAnsi="宋体" w:eastAsia="宋体" w:cs="宋体"/>
          <w:color w:val="000"/>
          <w:sz w:val="28"/>
          <w:szCs w:val="28"/>
        </w:rPr>
        <w:t xml:space="preserve">局部红斑色淡不显或呈暗紫色，四肢肌肉以刺痛麻木为主，按之加剧，固着不移，伴双下肢废痿，行走不便，双手遇冷或情绪激动时则见发冷、发白、发紫，不久缓解，面色不华，胸胁脘腹常有癥瘕积聚伴疼痛，胁下可触及痞块，时有气短乏力，心悸，食少便溏，胃纳不佳，妇女可见痛经、血块、经色紫暗，舌质淡而有瘀斑或舌色紫暗，边多齿印，脉弦数。此型也多见于DM缓解期病人。治拟益气活血为主。方拟补阳还五汤加味。药用： 生黄芪、当归、赤芍、白芍、红花、川芎、虎杖、莪术等。</w:t>
      </w:r>
    </w:p>
    <w:p>
      <w:pPr>
        <w:ind w:left="0" w:right="0" w:firstLine="560"/>
        <w:spacing w:before="450" w:after="450" w:line="312" w:lineRule="auto"/>
      </w:pPr>
      <w:r>
        <w:rPr>
          <w:rFonts w:ascii="宋体" w:hAnsi="宋体" w:eastAsia="宋体" w:cs="宋体"/>
          <w:color w:val="000"/>
          <w:sz w:val="28"/>
          <w:szCs w:val="28"/>
        </w:rPr>
        <w:t xml:space="preserve">5.肝旺脾虚型</w:t>
      </w:r>
    </w:p>
    <w:p>
      <w:pPr>
        <w:ind w:left="0" w:right="0" w:firstLine="560"/>
        <w:spacing w:before="450" w:after="450" w:line="312" w:lineRule="auto"/>
      </w:pPr>
      <w:r>
        <w:rPr>
          <w:rFonts w:ascii="宋体" w:hAnsi="宋体" w:eastAsia="宋体" w:cs="宋体"/>
          <w:color w:val="000"/>
          <w:sz w:val="28"/>
          <w:szCs w:val="28"/>
        </w:rPr>
        <w:t xml:space="preserve">面部、眼睑、四肢仍时有红斑丘疹发出，色暗红，四肢近端肌肉时痛，情绪急躁时明显，四肢近端肌肉轻度萎缩，面色潮红或萎黄，时有胸闷腹胀，喜叹气，常感乏力，心烦易怒，怕热，动则汗出，口干口苦，胃纳不佳，时有头痛、目赤、耳鸣、吞酸，大便时干时溏，一日多次，舌淡苔薄白腻，脉弦缓或细弦。治当清肝柔肝，益气健脾。方拟清肝饮合二至丸加减。药用： 白芍、旱莲草、女贞子、生黄芪、生甘草、知母、黄柏、白术等。</w:t>
      </w:r>
    </w:p>
    <w:p>
      <w:pPr>
        <w:ind w:left="0" w:right="0" w:firstLine="560"/>
        <w:spacing w:before="450" w:after="450" w:line="312" w:lineRule="auto"/>
      </w:pPr>
      <w:r>
        <w:rPr>
          <w:rFonts w:ascii="宋体" w:hAnsi="宋体" w:eastAsia="宋体" w:cs="宋体"/>
          <w:color w:val="000"/>
          <w:sz w:val="28"/>
          <w:szCs w:val="28"/>
        </w:rPr>
        <w:t xml:space="preserve">6.脾虚湿困型  局部红斑消退或色淡不显，四肢近端肌肉酸痛重着，甚则肿胀不消，关节酸痛，屈伸不利，四肢抬举、行走乏力，身体局部常有溃疡滋水，身体困重，面色㿠白，神疲欲寐，少气懒言，声低语怯，头重头痛，时有自汗，食少脘闷，渴不欲饮，大便溏烂不爽，小便短少，舌淡边有齿印，苔白腻，脉细滑弱。治当健脾益气，化湿通络。方拟防己黄芪汤加味。药用： 生黄芪、白术、白芍、防己、猪苓、茯苓、生薏苡仁、白扁豆、姜半夏等。</w:t>
      </w:r>
    </w:p>
    <w:p>
      <w:pPr>
        <w:ind w:left="0" w:right="0" w:firstLine="560"/>
        <w:spacing w:before="450" w:after="450" w:line="312" w:lineRule="auto"/>
      </w:pPr>
      <w:r>
        <w:rPr>
          <w:rFonts w:ascii="宋体" w:hAnsi="宋体" w:eastAsia="宋体" w:cs="宋体"/>
          <w:color w:val="000"/>
          <w:sz w:val="28"/>
          <w:szCs w:val="28"/>
        </w:rPr>
        <w:t xml:space="preserve">四、适当外治，兼调饮食</w:t>
      </w:r>
    </w:p>
    <w:p>
      <w:pPr>
        <w:ind w:left="0" w:right="0" w:firstLine="560"/>
        <w:spacing w:before="450" w:after="450" w:line="312" w:lineRule="auto"/>
      </w:pPr>
      <w:r>
        <w:rPr>
          <w:rFonts w:ascii="宋体" w:hAnsi="宋体" w:eastAsia="宋体" w:cs="宋体"/>
          <w:color w:val="000"/>
          <w:sz w:val="28"/>
          <w:szCs w:val="28"/>
        </w:rPr>
        <w:t xml:space="preserve">针对患者急性期的皮疹和肌肉酸痛重着，导师多主张内治之外，辅以外治。故常取古人养颜玉容膏之意，以芙蓉叶、野菊花、玉竹等煎汤代水，日洗面部红斑1 ～2次，以清热消疹，退斑养颜。对肌肉肿胀疼痛较甚者，若辨属寒湿入络，则用川草乌、生南星、红花、细辛、枯矾、冰片等外洗以温经散寒，活血通络;若辨属湿热蕴毒者，则用金银花、冬瓜皮、泽泻、泽兰、知母、黄柏、土茯苓等外洗以清热泻火，利水消肿。</w:t>
      </w:r>
    </w:p>
    <w:p>
      <w:pPr>
        <w:ind w:left="0" w:right="0" w:firstLine="560"/>
        <w:spacing w:before="450" w:after="450" w:line="312" w:lineRule="auto"/>
      </w:pPr>
      <w:r>
        <w:rPr>
          <w:rFonts w:ascii="宋体" w:hAnsi="宋体" w:eastAsia="宋体" w:cs="宋体"/>
          <w:color w:val="000"/>
          <w:sz w:val="28"/>
          <w:szCs w:val="28"/>
        </w:rPr>
        <w:t xml:space="preserve">对DM患者中红斑时发者则应时时关照病人注意饮食忌口，一方面忌食光敏食物，如芹菜、菌菇类等;一方面要少食炙煿油炸食品，忌食海鲜发物。而对PM患者则饮食可适当开放，并鼓励病人多食健脾补肾的食品，如山药、薏苡仁、淡菜、蛇肉等，以帮助病情恢复。</w:t>
      </w:r>
    </w:p>
    <w:p>
      <w:pPr>
        <w:ind w:left="0" w:right="0" w:firstLine="560"/>
        <w:spacing w:before="450" w:after="450" w:line="312" w:lineRule="auto"/>
      </w:pPr>
      <w:r>
        <w:rPr>
          <w:rFonts w:ascii="黑体" w:hAnsi="黑体" w:eastAsia="黑体" w:cs="黑体"/>
          <w:color w:val="000000"/>
          <w:sz w:val="36"/>
          <w:szCs w:val="36"/>
          <w:b w:val="1"/>
          <w:bCs w:val="1"/>
        </w:rPr>
        <w:t xml:space="preserve">第四篇：第四季度总结</w:t>
      </w:r>
    </w:p>
    <w:p>
      <w:pPr>
        <w:ind w:left="0" w:right="0" w:firstLine="560"/>
        <w:spacing w:before="450" w:after="450" w:line="312" w:lineRule="auto"/>
      </w:pPr>
      <w:r>
        <w:rPr>
          <w:rFonts w:ascii="宋体" w:hAnsi="宋体" w:eastAsia="宋体" w:cs="宋体"/>
          <w:color w:val="000"/>
          <w:sz w:val="28"/>
          <w:szCs w:val="28"/>
        </w:rPr>
        <w:t xml:space="preserve">第四季度总结 尊敬的党组织：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经过党组织批准，我光荣地加入中国共产党，成为一名预备党员。至今预备期满，我郑重向党组织提出转正申请，申请转为中国共产党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入党一年来，经过党的教育，我认识到：要把远大理想与现实结合起来，首先要端正工作态度。我在学习和工作中始终以共产党员的标准严格要求自己，牢记入党誓词，克服并纠正自身存在的问题，牢记党对我的培养和教育，吃苦在前，享受在后。并且不断加强科学文化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二、在平时的生活工作中，我用党员的标准严格要求自己，作为班长我积极主动地完成各种任务。保持积极向上的心态，努力做到乐于助人、关心团结同学，加强和同学们的沟通和交流，尽自己的能力帮助同学排忧解难，体现一名党员的模范带头作用。认真参加每次组织生活，三、在思想上，在政治上、行动上和党中央保持一致，坚决贯彻执行党的路线、方针和政策，关心国家大事，积极参加各项社会活动，培养自己的优秀品质。在思想上认真学习马列主义、毛泽东思想以及邓小平理论来武装自己的头脑，自身实践，时刻牢记“全心全意为人民服务”的宗旨。充分发挥党员的先锋模范作用，团结入党积极分子和其他同学。</w:t>
      </w:r>
    </w:p>
    <w:p>
      <w:pPr>
        <w:ind w:left="0" w:right="0" w:firstLine="560"/>
        <w:spacing w:before="450" w:after="450" w:line="312" w:lineRule="auto"/>
      </w:pPr>
      <w:r>
        <w:rPr>
          <w:rFonts w:ascii="宋体" w:hAnsi="宋体" w:eastAsia="宋体" w:cs="宋体"/>
          <w:color w:val="000"/>
          <w:sz w:val="28"/>
          <w:szCs w:val="28"/>
        </w:rPr>
        <w:t xml:space="preserve">四、在学习上，认真刻苦学习专业知识，完成大三的各科学习任务，学习党的十八大会议精神，特别是要抓好对新党章的学习，提高自己各方面的本领。</w:t>
      </w:r>
    </w:p>
    <w:p>
      <w:pPr>
        <w:ind w:left="0" w:right="0" w:firstLine="560"/>
        <w:spacing w:before="450" w:after="450" w:line="312" w:lineRule="auto"/>
      </w:pPr>
      <w:r>
        <w:rPr>
          <w:rFonts w:ascii="宋体" w:hAnsi="宋体" w:eastAsia="宋体" w:cs="宋体"/>
          <w:color w:val="000"/>
          <w:sz w:val="28"/>
          <w:szCs w:val="28"/>
        </w:rPr>
        <w:t xml:space="preserve">以上是我一年来的基本情况，一年来虽然取得一定进步，但也存在很多不足。现在我还是一名预备党员，我恳切希望党组织能认可我，让我转正成为一名正式党员。我将更加努力学习，以实际行动实现自己的入党誓词。</w:t>
      </w:r>
    </w:p>
    <w:p>
      <w:pPr>
        <w:ind w:left="0" w:right="0" w:firstLine="560"/>
        <w:spacing w:before="450" w:after="450" w:line="312" w:lineRule="auto"/>
      </w:pPr>
      <w:r>
        <w:rPr>
          <w:rFonts w:ascii="宋体" w:hAnsi="宋体" w:eastAsia="宋体" w:cs="宋体"/>
          <w:color w:val="000"/>
          <w:sz w:val="28"/>
          <w:szCs w:val="28"/>
        </w:rPr>
        <w:t xml:space="preserve">汇报人: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第五篇：第四季度总结</w:t>
      </w:r>
    </w:p>
    <w:p>
      <w:pPr>
        <w:ind w:left="0" w:right="0" w:firstLine="560"/>
        <w:spacing w:before="450" w:after="450" w:line="312" w:lineRule="auto"/>
      </w:pPr>
      <w:r>
        <w:rPr>
          <w:rFonts w:ascii="宋体" w:hAnsi="宋体" w:eastAsia="宋体" w:cs="宋体"/>
          <w:color w:val="000"/>
          <w:sz w:val="28"/>
          <w:szCs w:val="28"/>
        </w:rPr>
        <w:t xml:space="preserve">第四季度总结</w:t>
      </w:r>
    </w:p>
    <w:p>
      <w:pPr>
        <w:ind w:left="0" w:right="0" w:firstLine="560"/>
        <w:spacing w:before="450" w:after="450" w:line="312" w:lineRule="auto"/>
      </w:pPr>
      <w:r>
        <w:rPr>
          <w:rFonts w:ascii="宋体" w:hAnsi="宋体" w:eastAsia="宋体" w:cs="宋体"/>
          <w:color w:val="000"/>
          <w:sz w:val="28"/>
          <w:szCs w:val="28"/>
        </w:rPr>
        <w:t xml:space="preserve">在中国的历史上2024年注定是不平凡的一年，“蛟龙”潜水，“神九”飞天，随着发动机的轰鸣，“歼31”刺破苍穹。而在中国的政坛上，国家高层领导也实现了权力的交接，平稳过渡。11月8日，中国共产党第十八次全国代表大会在北京人民大会堂召开，在学校的组织下，我们也认真观看了十八大开幕式的电视直播，用心领会胡锦涛同志的会议精神。随后，我对于党的十八大进行了一番学习，学习党的最新理论研究成果，学习党的发展方向。</w:t>
      </w:r>
    </w:p>
    <w:p>
      <w:pPr>
        <w:ind w:left="0" w:right="0" w:firstLine="560"/>
        <w:spacing w:before="450" w:after="450" w:line="312" w:lineRule="auto"/>
      </w:pPr>
      <w:r>
        <w:rPr>
          <w:rFonts w:ascii="宋体" w:hAnsi="宋体" w:eastAsia="宋体" w:cs="宋体"/>
          <w:color w:val="000"/>
          <w:sz w:val="28"/>
          <w:szCs w:val="28"/>
        </w:rPr>
        <w:t xml:space="preserve">在此次大会上，胡锦涛同志指出：共产党员“必须站在社会主义改革开放和现代化建设的前列，努力创造无愧于共产党员称号的业绩。”他说：“我们每一个共产党员，大都在一定的工作岗位上承担一定的任务，这些看来平凡的工作和任务，都是同党在现阶段的奋斗目标和整个党的事业紧密联系在一起的。一个党员的先锋模范作用发挥得怎么样，经常的是反映在本职工作上。我们说共产党员要站在改革开放和现代化建设的前列，很重要的一条，就是要爱岗敬业，勤奋学习，开拓进取，埋头苦干，为周围的群众做出表率，努力创造出一流的工作业绩。”“共产党员发挥先锋模范作用，不是空洞的口号，而是实在的行动要求。各行各业、各条战线的共产党员都在各自的岗位上出色地完成任务，做出显着成绩，就会成为一种巨大的带动和鼓舞力量，影响和激励广大群众，共同推动改革开放和现代化建设向前发展。”“广大共产党员要充分认识自己从事的职业在社会中的地位和作用，以及作为一个共产党员在职业工作中应表现出来的表率作用，树立正确的职业思想、职业责任、职业纪律等观念，努力掌握一流的职业技能，模范遵守职业道德规范，在本职岗位上争创一流业绩。”</w:t>
      </w:r>
    </w:p>
    <w:p>
      <w:pPr>
        <w:ind w:left="0" w:right="0" w:firstLine="560"/>
        <w:spacing w:before="450" w:after="450" w:line="312" w:lineRule="auto"/>
      </w:pPr>
      <w:r>
        <w:rPr>
          <w:rFonts w:ascii="宋体" w:hAnsi="宋体" w:eastAsia="宋体" w:cs="宋体"/>
          <w:color w:val="000"/>
          <w:sz w:val="28"/>
          <w:szCs w:val="28"/>
        </w:rPr>
        <w:t xml:space="preserve">我们当代大学生是我国青年人中知识较丰富、思想较敏锐的群体，是祖国的未来，民族的希望。而大学生党员又是共产党员群体中的高素质、高文化、最年轻、最活跃的部分，我们的职业定位就是新时期的大学生，我们的职业责任就是刻苦学习，掌握本领，将来为国家为社会作贡献。作为党员学生、作为社会主义共产主义建设的接班人，我们更加应积极响应党的号召，秉承毛泽东思想，以邓小平理论和“三个代表”重要思想为指导，深入贯彻落实科学发展观，着眼于自身实际，不断追求进步。作为一名在校生，同时作为一名党员，我对历年来党的重要会议都投入了巨大的关注与热情。随着年岁的增长与社会见闻的丰富，众多的党政会议对我来说慢慢的从抽象的感性认识扩充到了深刻的理性认识层面。可以说十八大是我第一次完整关注的全国代表大会，让我领略到我党在领导国家前进上所展示的远见卓识！</w:t>
      </w:r>
    </w:p>
    <w:p>
      <w:pPr>
        <w:ind w:left="0" w:right="0" w:firstLine="560"/>
        <w:spacing w:before="450" w:after="450" w:line="312" w:lineRule="auto"/>
      </w:pPr>
      <w:r>
        <w:rPr>
          <w:rFonts w:ascii="宋体" w:hAnsi="宋体" w:eastAsia="宋体" w:cs="宋体"/>
          <w:color w:val="000"/>
          <w:sz w:val="28"/>
          <w:szCs w:val="28"/>
        </w:rPr>
        <w:t xml:space="preserve">听完胡锦涛同志的这场工作报告，我感受到了一个民族和一个政党的自信。这自信不仅仅是来自于总书记平稳的语速，铿锵有力的声音。更来自于这场报告里所包含的内容。近2个小时的报告，旗帜鲜明、振奋人心、方向明朗。将过去五年的成就和问题娓娓道来，既没有对成就沾沾自喜，也没有对问题遮遮掩掩，显示了一个成熟政党的无比自信。直面问题凸显推动发展的自信。十八大报告，不仅高度概括了我党5年来工作成就，而且用了相当大的篇幅阐述当下存在的问题，“发展中不平衡、不协调、不可持续问题依然突出，制约科学发展的体制机制障碍较多，城乡区域发展差距和居民收入分配差距依然较大，一些基层党组织软弱涣散，一些领域消极腐败现象易发多发，反腐败斗争形势依然严峻。”十八大报告就党和国家建设中自身存在的问题阐述透彻，敢于毫不保留地自揭伤疤，深刻说明了我党直面困难的勇气，凸显了解决问题、推动经济社会发展的自信和决心。</w:t>
      </w:r>
    </w:p>
    <w:p>
      <w:pPr>
        <w:ind w:left="0" w:right="0" w:firstLine="560"/>
        <w:spacing w:before="450" w:after="450" w:line="312" w:lineRule="auto"/>
      </w:pPr>
      <w:r>
        <w:rPr>
          <w:rFonts w:ascii="宋体" w:hAnsi="宋体" w:eastAsia="宋体" w:cs="宋体"/>
          <w:color w:val="000"/>
          <w:sz w:val="28"/>
          <w:szCs w:val="28"/>
        </w:rPr>
        <w:t xml:space="preserve">党的十八大的胜利召开关系到我们每个人的生活和未来，因此我对十八大也有一些自己意见，希望党在以后能够继续坚持惠民政策，更进一步改善人民生活水平；作为一名学生也希望党在今后能够加大对高等教育的投入力度，争取让每一名认真学习的学生能够有条件去进行更高层次科学探索；同时也非常期待当能够出台更多的法律法规，积极改善现有的不良风气和社会现象，加大反腐倡廉力度，更进一步保持党的纯洁性。党的十八大的召开，我们应该时刻保持努力学习的劲头，学无止尽。深入贯彻党的十七届六中全会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创造出新的成绩。</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除了总结过去的成就与不足，还有一个重要的事项，那就是选举产生下一届的中国共产党领导人，包括中国共产党中央总书记，中共中央政治局常委等。中国共产党第十八次全国代表大会选出中央委员205人、中央候补委员171人、中纪委委员130人。党的十七届中央政治局常委习近平、李克强当选党的十八届中央委员会委员。大会通过了关于十七届中央委员会报告的决议；通过了关于中央纪律检查委员会工作报告的决议；通过了关于《中国共产党章程（修正案）》的决议。15日举行了党的十八届一中全会和中央纪律检查委员会第一次全体会议，选举产生新一届中央领导机构和中央纪律检查委员会领导机构。习近平、李克强、张德江、俞正声、刘云山、王岐山、张高丽当选为新一届中央政治局常务委员会委员，新当选的中央政治局常委于当日上午11时许，同采访十八大的中外记者见面。会议同时选举习近平为中央委员会总书记、中央军事委员会主席。</w:t>
      </w:r>
    </w:p>
    <w:p>
      <w:pPr>
        <w:ind w:left="0" w:right="0" w:firstLine="560"/>
        <w:spacing w:before="450" w:after="450" w:line="312" w:lineRule="auto"/>
      </w:pPr>
      <w:r>
        <w:rPr>
          <w:rFonts w:ascii="宋体" w:hAnsi="宋体" w:eastAsia="宋体" w:cs="宋体"/>
          <w:color w:val="000"/>
          <w:sz w:val="28"/>
          <w:szCs w:val="28"/>
        </w:rPr>
        <w:t xml:space="preserve">新一届的领导集体给我们带来了新的形象，带来了新的希望。11月21日，十八大闭幕刚刚6天，再次当选中共中央政治局常委的国务院副总理李克强主持召开“全国综合配套改革试点工作座谈会”。有关省市相关负责人发言不到两分钟，李克强便插话打断并发问。“你们的发言稿我都已经看过，不用再念了，我们既然是座谈会，就应该多谈试点过程出现的具体问题、谈谈你们在推进改革过程中的需求。”李克强说。在座谈会上，他接连展开“打破砂锅式”的追问，而这些问题都是汇报材料里没有现成答案的。会后，一些省市负责人表示，在李副总理的会上照本宣科念稿子，今后是行不通的。新任中共中央政治局常委、中央纪委书记王岐山也力倡会风转变。11月30日举行的一场座谈会上，第一位发言的专家开头提到“尊敬的王书记”，话没说完，就被王岐山打断，他请在场专家少说客套话，言简意赅。“参加王某人的会，不准念发言稿，要学会深刻思考。”王岐山这样要求，这让与会专家感到吃惊。已是第4次参会的清华大学公共管理学院廉政与治理研究中心主任任建明表示，一般来说，“官会”的开法很严格，越是高层的座谈会，越要准备稿子。</w:t>
      </w:r>
    </w:p>
    <w:p>
      <w:pPr>
        <w:ind w:left="0" w:right="0" w:firstLine="560"/>
        <w:spacing w:before="450" w:after="450" w:line="312" w:lineRule="auto"/>
      </w:pPr>
      <w:r>
        <w:rPr>
          <w:rFonts w:ascii="宋体" w:hAnsi="宋体" w:eastAsia="宋体" w:cs="宋体"/>
          <w:color w:val="000"/>
          <w:sz w:val="28"/>
          <w:szCs w:val="28"/>
        </w:rPr>
        <w:t xml:space="preserve">“打铁还需自身硬。”，“空谈误国，实干兴邦。”，“物必先腐，而后虫生。”，“党的作风关乎人心向背，关乎党的生死存亡。”——新一代领导人上台后，提出了许许多多的警示性要求，作为新一年年轻人，我们看到了党和国家不断强大的势头。40天内广东5名高官落马；雷政富从被曝光到被处理只用了63个小时，近期反腐行动上的快速反应让民众拍手称快。更靠谱的政府服务，更高效的政府效率，更廉洁的政府机构，更受监督的公权力，无疑是民众对政风的期盼，而实现的路径无疑还是改革，正如李克强所言，改革是中国发展最大红利。但是一谈到改革无数人都会长叹一声，因为不管是经济体制改革还是政治体制改革都会触动一部分人的利益，这部分人成为了改革路上最大的障碍。想要取得改革的胜利，党中央领导必须克服重重阻力，广大的人民群众也要紧密的团结在一起，积极拥护和支持党中央的决策，坚定不移的把改革落到实处，不要惧怕贪官污吏，不要惧怕黑恶势力，全民行动起来，让他们葬身在人民战争的汪洋大海中。这部分人作为社会的毒瘤，光想着自身的利益，为了中华民族的伟大复兴，必须予以铲除。</w:t>
      </w:r>
    </w:p>
    <w:p>
      <w:pPr>
        <w:ind w:left="0" w:right="0" w:firstLine="560"/>
        <w:spacing w:before="450" w:after="450" w:line="312" w:lineRule="auto"/>
      </w:pPr>
      <w:r>
        <w:rPr>
          <w:rFonts w:ascii="宋体" w:hAnsi="宋体" w:eastAsia="宋体" w:cs="宋体"/>
          <w:color w:val="000"/>
          <w:sz w:val="28"/>
          <w:szCs w:val="28"/>
        </w:rPr>
        <w:t xml:space="preserve">我们始终坚信只有共产党才能救中国，只有共产党才能发展中国，在新一代领导人的带领下，我们更加坚定了自己的信念，永远跟党走，时刻准备着履行一个党员应尽的职责，少说话，多做事，做一名实实在在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2025-01-31T11:35:40+08:00</dcterms:created>
  <dcterms:modified xsi:type="dcterms:W3CDTF">2025-01-31T11:35:40+08:00</dcterms:modified>
</cp:coreProperties>
</file>

<file path=docProps/custom.xml><?xml version="1.0" encoding="utf-8"?>
<Properties xmlns="http://schemas.openxmlformats.org/officeDocument/2006/custom-properties" xmlns:vt="http://schemas.openxmlformats.org/officeDocument/2006/docPropsVTypes"/>
</file>