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清泉中心小学开展党的群众路线教育实践活动总结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清泉中心小学开展党的群众路线教育实践活动总结武安镇清泉中心小学开展党的群众路线教育实践活动工作总结自开展党的群众路线教育实践活动以来，我校严格按照上级的部署，扎实抓好实践活动的各项工作落实。在认真学习、听取意见、开展第一环节活动...</w:t>
      </w:r>
    </w:p>
    <w:p>
      <w:pPr>
        <w:ind w:left="0" w:right="0" w:firstLine="560"/>
        <w:spacing w:before="450" w:after="450" w:line="312" w:lineRule="auto"/>
      </w:pPr>
      <w:r>
        <w:rPr>
          <w:rFonts w:ascii="黑体" w:hAnsi="黑体" w:eastAsia="黑体" w:cs="黑体"/>
          <w:color w:val="000000"/>
          <w:sz w:val="36"/>
          <w:szCs w:val="36"/>
          <w:b w:val="1"/>
          <w:bCs w:val="1"/>
        </w:rPr>
        <w:t xml:space="preserve">第一篇：清泉中心小学开展党的群众路线教育实践活动总结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武安镇清泉中心小学开展党的群众路线教育实践活动工作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总结自开展党的群众路线教育实践活动以来，我校严格按照上级的部署，扎实抓好实践活动的各项工作落实。在认真学习、听取意见、开展第一环节活动的基础上，学校实践活动领导小组高度重视，积极部署，精心组织，统筹安排，保质保量地完成了路线教育实践活动的工作任务。现将我校开展群众路线教育实践活动的情况总结如下：</w:t>
      </w:r>
    </w:p>
    <w:p>
      <w:pPr>
        <w:ind w:left="0" w:right="0" w:firstLine="560"/>
        <w:spacing w:before="450" w:after="450" w:line="312" w:lineRule="auto"/>
      </w:pPr>
      <w:r>
        <w:rPr>
          <w:rFonts w:ascii="宋体" w:hAnsi="宋体" w:eastAsia="宋体" w:cs="宋体"/>
          <w:color w:val="000"/>
          <w:sz w:val="28"/>
          <w:szCs w:val="28"/>
        </w:rPr>
        <w:t xml:space="preserve">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3月4日镇中心校党的群众路线教育实践活动推进会精神，我校于当天召开党的群众路线教育实践活动动员会。对深入开展教育实践活动进行了动员部署。及时学习传达了熊督学在全镇教育系统党的群众路线教育实践活动会上讲话。在动员会上，童平生校长作了动员讲话，对我校开展党的群众路线教育实践活动作了全面部署。动员会结束后，全体教师高度重视，认真准备，在学校掀起了开展群众路线教育实践活动的热潮。二是加强组织领导，制定活动方案。根据武安镇《党的群众路线教育实践活动实施方案》，结合我校实际，及时制定了《清泉中心小学党的群众路线教育实践活动实施方案》和《清泉中心小学党的群众路线教育实践活动学习计划》，并下发到教师手中，要求全体教师按照方案要求，结合实际，精心组织党员干部开展好活动。同时，我校成立了由校长任组长、党员和骨干教师任成员的党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根据学校工作的特点，我们创新学习方法，丰富学习内容，深化学习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我校采取集中学习和自学相结合的形式，组织党员、教师们学习了县教育局和武安镇中心校《党的群众路线教育实践活动实施方案》、《熊丕俊督学在全镇教育系统开展党的群众路线教育实践活动推进会上的讲话》以及《十八大、十八届三中全会报告》等内容。在组织集中学习的基础上，大家围绕活动内容，对照文件精神，全体党员和教师对坚定理想信念，加强党性修养重要性有了一定的认识；对新形势下群众路线时代内涵的有了新的理解；对“四风”上存在的问题、具体的表现和危害，进行了整改；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为了充实党员职工的学习内容，学校为每人征订了统一的学习笔记本和有关书籍。使大家清醒认识到中央开展党的群众路线教育实践活动的重要性。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交流学习体会引深教育活动。全校党员认真撰写心得体会和学习笔记。大家联系工作实际，把学习内容与教育教学活动结合起来，每人撰写了学习心得体会和学习笔记。同时，组织全体教师进行了学习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实践活动过程中，学校召开座谈会，广泛征求意见。一是听取教职工对学校领导在“四风”方面存在的问题并提出意见和建议；二是听取学生家长对学校领导班子作风建设和对搞好教育实践活动的意见、建议。在座谈会上，大家畅所欲言，普遍认为学校领导班子及成员在作风建设方面比较过硬，但在学校发展方面力度不大，需下大功夫进行改革创新。只有培养社会需要的专业人才，学校才有前途，学校才能发展。与会人员认真填写征求意见表。我们对征求到的意见建议进行认真梳理，经学校领导小组认真讨论，针对性地制订整改措施，真正把党的群众路线教育实践活动成果转为推动学校工作的动力。三是认真学习，做好教育活动的宣传、监督工作。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党的群众路线教育实践活动开展得有形有色，有质有量，全面完成了群众路线教育实践活动的各项工作任务，达到了预期目标。今后，我们将继续开展好教育实践活动，严格落实我校制定的《党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