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权利运行廉政风险防范工作总结</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权利运行廉政风险防范工作总结权利运行廉政风险防范工作总结我园按照县纪委、监察局《关于建立廉政风险防范和行政权力运行监控机制的实施方案》精神，全面开展廉政风险防范管理，深入推进行政权力监控机制建设，廉政风险防范和行政权力运行监控机制...</w:t>
      </w:r>
    </w:p>
    <w:p>
      <w:pPr>
        <w:ind w:left="0" w:right="0" w:firstLine="560"/>
        <w:spacing w:before="450" w:after="450" w:line="312" w:lineRule="auto"/>
      </w:pPr>
      <w:r>
        <w:rPr>
          <w:rFonts w:ascii="黑体" w:hAnsi="黑体" w:eastAsia="黑体" w:cs="黑体"/>
          <w:color w:val="000000"/>
          <w:sz w:val="36"/>
          <w:szCs w:val="36"/>
          <w:b w:val="1"/>
          <w:bCs w:val="1"/>
        </w:rPr>
        <w:t xml:space="preserve">第一篇：权利运行廉政风险防范工作总结</w:t>
      </w:r>
    </w:p>
    <w:p>
      <w:pPr>
        <w:ind w:left="0" w:right="0" w:firstLine="560"/>
        <w:spacing w:before="450" w:after="450" w:line="312" w:lineRule="auto"/>
      </w:pPr>
      <w:r>
        <w:rPr>
          <w:rFonts w:ascii="宋体" w:hAnsi="宋体" w:eastAsia="宋体" w:cs="宋体"/>
          <w:color w:val="000"/>
          <w:sz w:val="28"/>
          <w:szCs w:val="28"/>
        </w:rPr>
        <w:t xml:space="preserve">权利运行廉政风险防范工作总结</w:t>
      </w:r>
    </w:p>
    <w:p>
      <w:pPr>
        <w:ind w:left="0" w:right="0" w:firstLine="560"/>
        <w:spacing w:before="450" w:after="450" w:line="312" w:lineRule="auto"/>
      </w:pPr>
      <w:r>
        <w:rPr>
          <w:rFonts w:ascii="宋体" w:hAnsi="宋体" w:eastAsia="宋体" w:cs="宋体"/>
          <w:color w:val="000"/>
          <w:sz w:val="28"/>
          <w:szCs w:val="28"/>
        </w:rPr>
        <w:t xml:space="preserve">我园按照县纪委、监察局《关于建立廉政风险防范和行政权力运行监控机制的实施方案》精神，全面开展廉政风险防范管理，深入推进行政权力监控机制建设，廉政风险防范和行政权力运行监控机制工作取得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中心校权力运行廉政风险防范工作领导小组，园长赵伟娜任组长，王素欣任副组长，冉丽英、刘艳梅、李素杰为组员。认真开展廉政风险防范管理工作和行政权力运行监控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行政权力纳入风险点查找范围，采取自己找、教师帮、领导提、组织审的“四查工作法”，人人查找在思想道德、内部管理、岗位职责三类廉政风险。二是评定风险等级。针对查找出的廉政风险点，按照危害程度和发生频率等进行分析评估，分为高中低三个等级。对已确定的各类风险，经中心校权力运行廉政领导小组审核把关后，进行公示，接受评议。三是在研究制定重大改革政策、措施时，都要对可能出现的廉政风险进行评估留此标，注重防范在前，建立完善的预警系统。</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教育工作台账。二是加强人文关怀，定期组织廉政谈话、个别谈心。三是实行公开承诺。将领导干部业务工作、廉洁自律、依法行政等向社会公开承诺。</w:t>
      </w:r>
    </w:p>
    <w:p>
      <w:pPr>
        <w:ind w:left="0" w:right="0" w:firstLine="560"/>
        <w:spacing w:before="450" w:after="450" w:line="312" w:lineRule="auto"/>
      </w:pPr>
      <w:r>
        <w:rPr>
          <w:rFonts w:ascii="宋体" w:hAnsi="宋体" w:eastAsia="宋体" w:cs="宋体"/>
          <w:color w:val="000"/>
          <w:sz w:val="28"/>
          <w:szCs w:val="28"/>
        </w:rPr>
        <w:t xml:space="preserve">3、优化行政权力运行流程和公开。修订完善行政权力目录、流程图，完善优化流程，使程序更加简约，监督更加方便。</w:t>
      </w:r>
    </w:p>
    <w:p>
      <w:pPr>
        <w:ind w:left="0" w:right="0" w:firstLine="560"/>
        <w:spacing w:before="450" w:after="450" w:line="312" w:lineRule="auto"/>
      </w:pPr>
      <w:r>
        <w:rPr>
          <w:rFonts w:ascii="宋体" w:hAnsi="宋体" w:eastAsia="宋体" w:cs="宋体"/>
          <w:color w:val="000"/>
          <w:sz w:val="28"/>
          <w:szCs w:val="28"/>
        </w:rPr>
        <w:t xml:space="preserve">4、强化后期处置。对发现的苗头性、倾向性问题给予提醒告诫，并提出整改建议，加大责任追究力度，对不落实廉政风险防范措施的人员，不得参加年终评优。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促使全中心校校长教师减少工作和生活中的失误，避免遭受人生挫折，防止走上弯路，有效强化了“两权”监督制约，形成了以人为点、以工作程序为线、以制度为面、环环相扣的廉政风险防控机制，做到了提醒在前、建章立制在前、约束在前，让权力在阳光下运行，防范廉政风险，全面提高了机关行政效能。</w:t>
      </w:r>
    </w:p>
    <w:p>
      <w:pPr>
        <w:ind w:left="0" w:right="0" w:firstLine="560"/>
        <w:spacing w:before="450" w:after="450" w:line="312" w:lineRule="auto"/>
      </w:pPr>
      <w:r>
        <w:rPr>
          <w:rFonts w:ascii="宋体" w:hAnsi="宋体" w:eastAsia="宋体" w:cs="宋体"/>
          <w:color w:val="000"/>
          <w:sz w:val="28"/>
          <w:szCs w:val="28"/>
        </w:rPr>
        <w:t xml:space="preserve">大齐幼儿园 2024年10月</w:t>
      </w:r>
    </w:p>
    <w:p>
      <w:pPr>
        <w:ind w:left="0" w:right="0" w:firstLine="560"/>
        <w:spacing w:before="450" w:after="450" w:line="312" w:lineRule="auto"/>
      </w:pPr>
      <w:r>
        <w:rPr>
          <w:rFonts w:ascii="宋体" w:hAnsi="宋体" w:eastAsia="宋体" w:cs="宋体"/>
          <w:color w:val="000"/>
          <w:sz w:val="28"/>
          <w:szCs w:val="28"/>
        </w:rPr>
        <w:t xml:space="preserve">权利运行廉政风险防范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 齐 幼 儿 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第二篇：廉政风险防范工作总结</w:t>
      </w:r>
    </w:p>
    <w:p>
      <w:pPr>
        <w:ind w:left="0" w:right="0" w:firstLine="560"/>
        <w:spacing w:before="450" w:after="450" w:line="312" w:lineRule="auto"/>
      </w:pPr>
      <w:r>
        <w:rPr>
          <w:rFonts w:ascii="宋体" w:hAnsi="宋体" w:eastAsia="宋体" w:cs="宋体"/>
          <w:color w:val="000"/>
          <w:sz w:val="28"/>
          <w:szCs w:val="28"/>
        </w:rPr>
        <w:t xml:space="preserve">2024年廉政风险防范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确保廉政风险防范管理各项要求落到实处，按照&amp;&amp;&amp;&amp;文件要求，我局党支部高度重视，结合工作实际，我局认真开展了廉政风险防范机制建设工作，把工作的着力点由事后向事前推进，做到关口前移，源头预防，有效监督，对暴露或反映的党风政风方面的问题迅速作出反应，及时作出了防控。现就今年开展的廉政风险防范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一是党总支高度重视，召开了党总支专题会议，按照&amp;&amp;&amp;&amp;文件要求，成立了由局党总支书记任组长分管领导各负其责的工作领导小组，加强对廉政风险防范管理工作的组织领导。同时，进一步明确了工作目的、工作内容、职能职责及责任人，逐步形成了一把手负总责，分管领导各负其责，各科室人员积极参与的良好工作局面，为保障我局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廉政风险防范工作会议。按照会议议程安排，会上，学习传达廉政风险防范工作的相关文件，制定了&amp;&amp;&amp;&amp;2024年党风廉政建设和反腐败工作实施方案》，对全局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结合局属各单位和岗位实际，针对人、财、物的管理等重点领域认真开展了廉政风险点的查找。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一是开展个人自查。结合自身岗位，通过自己找，群众提，相互查，领导点，组织评等方式，填写了个人自查表，开展了对个人廉政风险点的查找。</w:t>
      </w:r>
    </w:p>
    <w:p>
      <w:pPr>
        <w:ind w:left="0" w:right="0" w:firstLine="560"/>
        <w:spacing w:before="450" w:after="450" w:line="312" w:lineRule="auto"/>
      </w:pPr>
      <w:r>
        <w:rPr>
          <w:rFonts w:ascii="宋体" w:hAnsi="宋体" w:eastAsia="宋体" w:cs="宋体"/>
          <w:color w:val="000"/>
          <w:sz w:val="28"/>
          <w:szCs w:val="28"/>
        </w:rPr>
        <w:t xml:space="preserve">二是开展部门互查。主要对各科室存在的廉政风险进行互查互评，将查找的廉政风险点进行了登记。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三是风险点等级评定。领导小组对查找出来的风险点进行了梳理汇总，共查找了81个风险点，其中科室12条，个人69条。并对查找出来的廉政风险点进行了级别评定。</w:t>
      </w:r>
    </w:p>
    <w:p>
      <w:pPr>
        <w:ind w:left="0" w:right="0" w:firstLine="560"/>
        <w:spacing w:before="450" w:after="450" w:line="312" w:lineRule="auto"/>
      </w:pPr>
      <w:r>
        <w:rPr>
          <w:rFonts w:ascii="宋体" w:hAnsi="宋体" w:eastAsia="宋体" w:cs="宋体"/>
          <w:color w:val="000"/>
          <w:sz w:val="28"/>
          <w:szCs w:val="28"/>
        </w:rPr>
        <w:t xml:space="preserve">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廉政风险的原因，不断加强教育管理，进一步增强制度的执行力，严把”前期预防、中期监控、后期处置、综合治理”的四道关卡，建立了严密完备、有效管用的防范措施，提高了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局内各科室、个人风险防范工作进行了自查并逐项检查和考核。多次召开了座谈会、民主生活会，进行组织民主测评和问卷调查，对各科室及个人风险防范材料进行检查，定期报送廉政风险防范信息，积极发表网评文章。同时就相关文件资料进行汇编归卷归档工作，有效的促进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二是对可能或即将发生的风险，及时向局二级单位或个人发出预警信号，运用多方式依法依规采取处理措施，积极解决问题，增强廉政风险防范工作的实效性，避免其演化成违纪违法行为。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三是建立责任追究制度，保证防范机制的有效运行，对发生的违纪违法事实，按照干部管理权限和有关法律法规追究单位或个人的相关责任。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廉政风险防范工作，切实推进我局惩治和预防腐败体系建设，加强对行政权力运行的监督管理，进一步提高预防腐败工作水平。</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局将进一步贯彻落实上级关于党风廉政建设和反腐败工作的部署，按照“主动监督，关口前移“的思路，继续加强党风廉政宣传教育，以科学发展观为统领，通过开展廉政风险点防范管理工作，结合我局工作特点建立一套预防腐败的科学管理体系，建成一套制度化、规范化的长效管理机制，确保廉政风险防范管理工作取得实效。</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第三篇：廉政风险防范工作总结</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w:t>
      </w:r>
    </w:p>
    <w:p>
      <w:pPr>
        <w:ind w:left="0" w:right="0" w:firstLine="560"/>
        <w:spacing w:before="450" w:after="450" w:line="312" w:lineRule="auto"/>
      </w:pPr>
      <w:r>
        <w:rPr>
          <w:rFonts w:ascii="宋体" w:hAnsi="宋体" w:eastAsia="宋体" w:cs="宋体"/>
          <w:color w:val="000"/>
          <w:sz w:val="28"/>
          <w:szCs w:val="28"/>
        </w:rPr>
        <w:t xml:space="preserve">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己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接受群众评议。三是在研究制定工区各类资金的分配使用方案时，都要对可能出现的廉政风险进行评估，注重防范在前，建立完善的预警系统。通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综采二区党支部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第四篇：廉政风险防范工作总结</w:t>
      </w:r>
    </w:p>
    <w:p>
      <w:pPr>
        <w:ind w:left="0" w:right="0" w:firstLine="560"/>
        <w:spacing w:before="450" w:after="450" w:line="312" w:lineRule="auto"/>
      </w:pPr>
      <w:r>
        <w:rPr>
          <w:rFonts w:ascii="宋体" w:hAnsi="宋体" w:eastAsia="宋体" w:cs="宋体"/>
          <w:color w:val="000"/>
          <w:sz w:val="28"/>
          <w:szCs w:val="28"/>
        </w:rPr>
        <w:t xml:space="preserve">盐人医发【2024】124号</w:t>
      </w:r>
    </w:p>
    <w:p>
      <w:pPr>
        <w:ind w:left="0" w:right="0" w:firstLine="560"/>
        <w:spacing w:before="450" w:after="450" w:line="312" w:lineRule="auto"/>
      </w:pPr>
      <w:r>
        <w:rPr>
          <w:rFonts w:ascii="宋体" w:hAnsi="宋体" w:eastAsia="宋体" w:cs="宋体"/>
          <w:color w:val="000"/>
          <w:sz w:val="28"/>
          <w:szCs w:val="28"/>
        </w:rPr>
        <w:t xml:space="preserve">关于盐池县人民医院廉政风险防范管理工作总结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2024年我院在各级党委、政府的领导下，在各级卫生行政部门及纪检监管部门的监督指导下，按照《盐池县推行廉政风险防范管理工作实施方案》的文件要求，结合医院工作实际，坚持领导带头，循序渐进，注重预防，教育优先的目标，达到既教育干部职工，又突出防治的目的，系统开展了廉政风险防范管理工作，并取得了一定的成效。现将我院2024年廉政风险防范管理工作总结汇报如下：</w:t>
      </w:r>
    </w:p>
    <w:p>
      <w:pPr>
        <w:ind w:left="0" w:right="0" w:firstLine="560"/>
        <w:spacing w:before="450" w:after="450" w:line="312" w:lineRule="auto"/>
      </w:pPr>
      <w:r>
        <w:rPr>
          <w:rFonts w:ascii="宋体" w:hAnsi="宋体" w:eastAsia="宋体" w:cs="宋体"/>
          <w:color w:val="000"/>
          <w:sz w:val="28"/>
          <w:szCs w:val="28"/>
        </w:rPr>
        <w:t xml:space="preserve">一、广泛宣传，精心组织</w:t>
      </w:r>
    </w:p>
    <w:p>
      <w:pPr>
        <w:ind w:left="0" w:right="0" w:firstLine="560"/>
        <w:spacing w:before="450" w:after="450" w:line="312" w:lineRule="auto"/>
      </w:pPr>
      <w:r>
        <w:rPr>
          <w:rFonts w:ascii="宋体" w:hAnsi="宋体" w:eastAsia="宋体" w:cs="宋体"/>
          <w:color w:val="000"/>
          <w:sz w:val="28"/>
          <w:szCs w:val="28"/>
        </w:rPr>
        <w:t xml:space="preserve">2024年2月19日，我院组织召开了盐池县人民医院廉政风险防范管理工作动员大会，会上组织学习了《盐池县人民医院廉政风险防范管理工作实施方案》、《中国共产党党员领导干部廉洁从政若干准则》等文件和法律法规;学习了党风廉政建设责任制“一岗双责”的有关规定;全面安排部署了我院廉政风险</w:t>
      </w:r>
    </w:p>
    <w:p>
      <w:pPr>
        <w:ind w:left="0" w:right="0" w:firstLine="560"/>
        <w:spacing w:before="450" w:after="450" w:line="312" w:lineRule="auto"/>
      </w:pPr>
      <w:r>
        <w:rPr>
          <w:rFonts w:ascii="宋体" w:hAnsi="宋体" w:eastAsia="宋体" w:cs="宋体"/>
          <w:color w:val="000"/>
          <w:sz w:val="28"/>
          <w:szCs w:val="28"/>
        </w:rPr>
        <w:t xml:space="preserve">防范管理工作，与各科室主任签订了廉政建设目标管理责任书。成立了以武院长为组长，杨书记、王副院长、魏副院长为副组长，各科室主任及护士长为成员的廉政风险防范管理工作领导小组，领导小组下设办公室，具体负责此项工作组织实施。</w:t>
      </w:r>
    </w:p>
    <w:p>
      <w:pPr>
        <w:ind w:left="0" w:right="0" w:firstLine="560"/>
        <w:spacing w:before="450" w:after="450" w:line="312" w:lineRule="auto"/>
      </w:pPr>
      <w:r>
        <w:rPr>
          <w:rFonts w:ascii="宋体" w:hAnsi="宋体" w:eastAsia="宋体" w:cs="宋体"/>
          <w:color w:val="000"/>
          <w:sz w:val="28"/>
          <w:szCs w:val="28"/>
        </w:rPr>
        <w:t xml:space="preserve">二、制定方案,规范管理。</w:t>
      </w:r>
    </w:p>
    <w:p>
      <w:pPr>
        <w:ind w:left="0" w:right="0" w:firstLine="560"/>
        <w:spacing w:before="450" w:after="450" w:line="312" w:lineRule="auto"/>
      </w:pPr>
      <w:r>
        <w:rPr>
          <w:rFonts w:ascii="宋体" w:hAnsi="宋体" w:eastAsia="宋体" w:cs="宋体"/>
          <w:color w:val="000"/>
          <w:sz w:val="28"/>
          <w:szCs w:val="28"/>
        </w:rPr>
        <w:t xml:space="preserve">组织制定《盐池县人民医院廉政风险防范管理工作实施方案》，明确了开展廉政风险防范管理工作的指导思想、工作原则、实施范围、工作步骤和主要措施。同时，医院和各科室采取自上而下查找和自下而上逐级审核的方式，从岗位风险、科室风险和个人风险出发，广泛征求意见。通过召民主评议等形式，征求社会各界特别是管理服务对象的意见，对全院中层干部、有处方权的医生和其他重点管理岗位人员，以及涉及药品、器械、材料、设备的采购、使用、结算和基本建设项目的人、财、物管理等重点岗位逐一排查、筛选廉政风险点。经筛查一级风险点：一是院委会是按医院规定办事，在录用人员方面是按照录用程序进行，不以权力或工作之便牟取私利；二是院领导班子在工作或管理过程可能有吃请、收受的风险；三是财务科认真遵照财经法规和相关财经纪律，合理有效的分配资金；四是医院的设备采购是通过委托政府招标，院务会协商一致后采购；五是药剂科普通耗材和药品是严格按照“药品三统一”统一招标定价后采购，但仍可能存在一定的廉政风险。六是护理部护士收费，协助录用新护士；协助后勤购买设备和物品；七是手术室、急诊科、外科、儿科、药剂科、妇产科、按医院各项规章制度、严格管人、管事，按期、按规定严查医疗质量，确保医疗安全。组织业务学习，防范过失行为。科室医生和护士是否有收受红包行为；二级风险点18个，三级风险点由全院职工查找梳理，共收集到56条。根据这些风险点和重点环节明确了责任领导、责任人及风险表现形式，同时还确定了风险等级，制定了防范措施。另外，结合廉政风险防范管理工作的开展，我院要求每个干部职工结合各自岗位工作，实行个人向科室承诺，科室向医院承诺，医院向社会承诺的三级承诺制。</w:t>
      </w:r>
    </w:p>
    <w:p>
      <w:pPr>
        <w:ind w:left="0" w:right="0" w:firstLine="560"/>
        <w:spacing w:before="450" w:after="450" w:line="312" w:lineRule="auto"/>
      </w:pPr>
      <w:r>
        <w:rPr>
          <w:rFonts w:ascii="宋体" w:hAnsi="宋体" w:eastAsia="宋体" w:cs="宋体"/>
          <w:color w:val="000"/>
          <w:sz w:val="28"/>
          <w:szCs w:val="28"/>
        </w:rPr>
        <w:t xml:space="preserve">三、进一步完善防控措施</w:t>
      </w:r>
    </w:p>
    <w:p>
      <w:pPr>
        <w:ind w:left="0" w:right="0" w:firstLine="560"/>
        <w:spacing w:before="450" w:after="450" w:line="312" w:lineRule="auto"/>
      </w:pPr>
      <w:r>
        <w:rPr>
          <w:rFonts w:ascii="宋体" w:hAnsi="宋体" w:eastAsia="宋体" w:cs="宋体"/>
          <w:color w:val="000"/>
          <w:sz w:val="28"/>
          <w:szCs w:val="28"/>
        </w:rPr>
        <w:t xml:space="preserve">强化科室负责人纠风工作责任，建立科主任一手抓科室管理、一手抓医德医风的“一岗双责”制度，把加强医德医风建设，规范医疗行为作为科室负责人的重要职责。牢固树立“质量第一”、“服务第一”、“病人第一”的理念，把“以病人为中心”真正落实到每一个医疗服务环节，充分尊重患者的知情权和选择权，加强医患沟通，事先将治疗方案及相关费用告知患者。加强监督，重点检查医疗收费行为、医生处方、开单检查情况。建立自我评价和社会评价相结合的评价制度，定期将评价和监督信息向社会公布，保证合理检查、合理用药。完善信息公开制度，制定有效防范措施。继续推行住院费用一日清单制、医疗收费及药品的价格公示制和查询制，增强医疗服务和药品收费透明度。通过“公示”、“住院须知”等形式向患者和社会宣传行风纪律规定，自觉接受患者和社会的监督。利用举报箱和投诉电话征求患者对医德医风的意见。认真实施便民措施，改善就医环境，有效遏制收受药品回扣、“红包”、开单提成、不合理收费等不正之风。加强学习，提高认识和防腐能力。强化全体人员廉政风险防控意识，抓好思想道德教育及专业知识理论的培训。加强职业道德教育，加强医德医风建设。</w:t>
      </w:r>
    </w:p>
    <w:p>
      <w:pPr>
        <w:ind w:left="0" w:right="0" w:firstLine="560"/>
        <w:spacing w:before="450" w:after="450" w:line="312" w:lineRule="auto"/>
      </w:pPr>
      <w:r>
        <w:rPr>
          <w:rFonts w:ascii="宋体" w:hAnsi="宋体" w:eastAsia="宋体" w:cs="宋体"/>
          <w:color w:val="000"/>
          <w:sz w:val="28"/>
          <w:szCs w:val="28"/>
        </w:rPr>
        <w:t xml:space="preserve">总之，通过开展廉政风险防范活动，使全体党员干部特别是领导干部充分认识到开展廉政风险防范管理工作的重大意义，充分认识到岗位职责、制度机制等方面存在的“风险点”进一步提高岗位责任意识和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第五篇：廉政风险防范工作总结</w:t>
      </w:r>
    </w:p>
    <w:p>
      <w:pPr>
        <w:ind w:left="0" w:right="0" w:firstLine="560"/>
        <w:spacing w:before="450" w:after="450" w:line="312" w:lineRule="auto"/>
      </w:pPr>
      <w:r>
        <w:rPr>
          <w:rFonts w:ascii="宋体" w:hAnsi="宋体" w:eastAsia="宋体" w:cs="宋体"/>
          <w:color w:val="000"/>
          <w:sz w:val="28"/>
          <w:szCs w:val="28"/>
        </w:rPr>
        <w:t xml:space="preserve">七营镇2024廉政风险防范管理工作总结</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镇党委坚持把廉政风险防范工作作为落实党风廉政建设工作的突破口，精心组织，扎实推进，有效提高了广大党员干部特别是领导干部的风险防范意识，着力抓重点对象和重点环节的廉政风险防范管理工作，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一、加强理论学习，在凝聚廉政风险防范管理工作合力上突出“强”</w:t>
      </w:r>
    </w:p>
    <w:p>
      <w:pPr>
        <w:ind w:left="0" w:right="0" w:firstLine="560"/>
        <w:spacing w:before="450" w:after="450" w:line="312" w:lineRule="auto"/>
      </w:pPr>
      <w:r>
        <w:rPr>
          <w:rFonts w:ascii="宋体" w:hAnsi="宋体" w:eastAsia="宋体" w:cs="宋体"/>
          <w:color w:val="000"/>
          <w:sz w:val="28"/>
          <w:szCs w:val="28"/>
        </w:rPr>
        <w:t xml:space="preserve">年初组织召开了全体镇、村干部职工参加的七营镇廉政风险防范管理工作专题会议，安排部署廉政风险防范管理工作。成立了由镇党委书记任组长，全体班子成员任副组长，各站所、中心负责人为成员的七营镇廉政风险防范管理工作领导小组，制定了《关于在全镇推行廉政风险点防范管理工作实施方案》，明确了开展廉政风险防范管理工作的指导思想、目标要求、主要内容、方法步骤和主要措施。并组织干部认真学习了胡锦涛总书记《在十七届中纪委第五次全体会议上的讲话》、贺国强同志在中央贯彻实施《廉政准则》电视电话会议上的讲话、中纪委五次全会和自治区五次会议精神。</w:t>
      </w:r>
    </w:p>
    <w:p>
      <w:pPr>
        <w:ind w:left="0" w:right="0" w:firstLine="560"/>
        <w:spacing w:before="450" w:after="450" w:line="312" w:lineRule="auto"/>
      </w:pPr>
      <w:r>
        <w:rPr>
          <w:rFonts w:ascii="宋体" w:hAnsi="宋体" w:eastAsia="宋体" w:cs="宋体"/>
          <w:color w:val="000"/>
          <w:sz w:val="28"/>
          <w:szCs w:val="28"/>
        </w:rPr>
        <w:t xml:space="preserve">二、突出重点关键，在查找廉政风险防范点上注重“全” 坚持把查找风险点作为开展廉政风险防范管理工作的基础性环节，制定了“三方法”、“一重点”的工作方法，进行全方位、深层次挖掘查找。“三方法”即：个人自查、同事互查、领导提示查。“一重点”即：领导小组对党委政府班子、涉及财、物岗位的个人的自查表进行全面审核，确定并形成最终结果。为使查找出的风险点深入在点上而不浮在面上，在个人自查中，依照个人目前的岗位职责、职务安排定位等情况，对照履职、执行制度实际，细化分析存在或潜在的廉政风险内容及表现形式，细查个人及岗位的廉政风险点。针对领导班子成员和站所负责人，重点查找涉及职务风险方面存在的问题；针对具有干部人事权和财物管理权的人员，重点查找涉及岗位风险方面存在的问题；针对具有行政执法权、行政代收、代发权的人员，重点查找涉及依法行政风险方面存在的问题、思想道德风险、制度机制风险、外部环境风险三个方面的共性问题由领导小组统一查找。</w:t>
      </w:r>
    </w:p>
    <w:p>
      <w:pPr>
        <w:ind w:left="0" w:right="0" w:firstLine="560"/>
        <w:spacing w:before="450" w:after="450" w:line="312" w:lineRule="auto"/>
      </w:pPr>
      <w:r>
        <w:rPr>
          <w:rFonts w:ascii="宋体" w:hAnsi="宋体" w:eastAsia="宋体" w:cs="宋体"/>
          <w:color w:val="000"/>
          <w:sz w:val="28"/>
          <w:szCs w:val="28"/>
        </w:rPr>
        <w:t xml:space="preserve">三、认真梳理抓审核，在挖掘廉政风险点上体现“准” 镇党委将重要人事任免、重大事项、监督检查、信访、行政执法、干部管理、财务管理、土地管理、惠农政策、社会救助、农田水利、计划生育等环节和岗位确定为廉政风险管理重点。通过领导小组认真审核、仔细梳理，严格查找，确定三类人员、15个重点岗位具有明显的廉政风险点。三类人员分别是：拥有干部人事权的负责人、财务管理权的负责人、行政代收代发费权的负责人。通过“三方法”、“一重点”工作法，组织31名干部先后查找出216个风险点，提出198条防范措施，最终经过梳理、归类，共确定17个方面96个风险点和154条防范措施。</w:t>
      </w:r>
    </w:p>
    <w:p>
      <w:pPr>
        <w:ind w:left="0" w:right="0" w:firstLine="560"/>
        <w:spacing w:before="450" w:after="450" w:line="312" w:lineRule="auto"/>
      </w:pPr>
      <w:r>
        <w:rPr>
          <w:rFonts w:ascii="宋体" w:hAnsi="宋体" w:eastAsia="宋体" w:cs="宋体"/>
          <w:color w:val="000"/>
          <w:sz w:val="28"/>
          <w:szCs w:val="28"/>
        </w:rPr>
        <w:t xml:space="preserve">四、严格界限抓创新，在界定廉政风险等级上突出“严” 镇党委根据96个廉政风险点的不同表现形式，通过评估，按照风险发生几率或危害损失程度进行一、二、三级风险等级界定。对可能发生倾向性问题的，定为三级风险；对存在违纪苗头性问题的，定为二级风险；对干部职工工作中已经发生违规违纪行为但情节轻微的，定为一级风险，及时进行站所或个人警示提示。</w:t>
      </w:r>
    </w:p>
    <w:p>
      <w:pPr>
        <w:ind w:left="0" w:right="0" w:firstLine="560"/>
        <w:spacing w:before="450" w:after="450" w:line="312" w:lineRule="auto"/>
      </w:pPr>
      <w:r>
        <w:rPr>
          <w:rFonts w:ascii="宋体" w:hAnsi="宋体" w:eastAsia="宋体" w:cs="宋体"/>
          <w:color w:val="000"/>
          <w:sz w:val="28"/>
          <w:szCs w:val="28"/>
        </w:rPr>
        <w:t xml:space="preserve">五、强化防范抓管理，在确保廉政风险防范效果上注重“实”</w:t>
      </w:r>
    </w:p>
    <w:p>
      <w:pPr>
        <w:ind w:left="0" w:right="0" w:firstLine="560"/>
        <w:spacing w:before="450" w:after="450" w:line="312" w:lineRule="auto"/>
      </w:pPr>
      <w:r>
        <w:rPr>
          <w:rFonts w:ascii="宋体" w:hAnsi="宋体" w:eastAsia="宋体" w:cs="宋体"/>
          <w:color w:val="000"/>
          <w:sz w:val="28"/>
          <w:szCs w:val="28"/>
        </w:rPr>
        <w:t xml:space="preserve">为确保廉政风险防范管理工作在提高政府工作效能方面充分发挥作用，一是根据所列防范措施的需要，健全完善了七营镇《干部值班制度》、《镇村干部管理制度》等多项制度。形成了《七营镇廉政风险防范管理制度汇编》；二是设置了廉政风险防范管理专栏，公示了党委班子以及七营镇廉政风险，设置了岗位风险提示一览表，三是积极开展民主评议活动，有效发挥廉政监督员的作用，引导社会力量加强对廉政风险点的监督。四是结合廉政风险防范管理工作的开展，我镇10名党委班子成员和15名站所中心主任及重点风险岗位人员结合各自岗位工作，分勤政承诺和廉政承诺两项内容，签订了廉政风险点承诺书。</w:t>
      </w:r>
    </w:p>
    <w:p>
      <w:pPr>
        <w:ind w:left="0" w:right="0" w:firstLine="560"/>
        <w:spacing w:before="450" w:after="450" w:line="312" w:lineRule="auto"/>
      </w:pPr>
      <w:r>
        <w:rPr>
          <w:rFonts w:ascii="宋体" w:hAnsi="宋体" w:eastAsia="宋体" w:cs="宋体"/>
          <w:color w:val="000"/>
          <w:sz w:val="28"/>
          <w:szCs w:val="28"/>
        </w:rPr>
        <w:t xml:space="preserve">总之，通过开展廉政风险防范活动，使全体党员干部特别是领导干部充分认识到开展廉政风险防范管理工作的重大意义，充分认识到在岗位职责、制度机制等方面存在的“风险点”，采取前期预防、中期监控、后期处置等防控措施，进一步提高岗位责任意识和风险防范意识。今后，将结合我镇实际进一步完善廉政风险点的各项工作，并将这项工作落到处，是它真正发挥监督、防控和管理干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2025-01-31T11:36:27+08:00</dcterms:created>
  <dcterms:modified xsi:type="dcterms:W3CDTF">2025-01-31T11:36:27+08:00</dcterms:modified>
</cp:coreProperties>
</file>

<file path=docProps/custom.xml><?xml version="1.0" encoding="utf-8"?>
<Properties xmlns="http://schemas.openxmlformats.org/officeDocument/2006/custom-properties" xmlns:vt="http://schemas.openxmlformats.org/officeDocument/2006/docPropsVTypes"/>
</file>