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2024湖南湘西州教师招聘考试时事政治(600)（汇编）</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湘西州教师招聘考试时事政治(600)2024湖南湘西州教师招聘考试时事政治（600）1.哈萨克斯坦总统纳扎尔巴耶夫5日在发表国情咨文时表示，发展出口导向型工业是今后哈萨克斯坦经济政策的核心内容。2.为期两天的印俄第19...</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1.哈萨克斯坦总统纳扎尔巴耶夫5日在发表国情咨文时表示，发展出口导向型工业是今后哈萨克斯坦经济政策的核心内容。</w:t>
      </w:r>
    </w:p>
    <w:p>
      <w:pPr>
        <w:ind w:left="0" w:right="0" w:firstLine="560"/>
        <w:spacing w:before="450" w:after="450" w:line="312" w:lineRule="auto"/>
      </w:pPr>
      <w:r>
        <w:rPr>
          <w:rFonts w:ascii="宋体" w:hAnsi="宋体" w:eastAsia="宋体" w:cs="宋体"/>
          <w:color w:val="000"/>
          <w:sz w:val="28"/>
          <w:szCs w:val="28"/>
        </w:rPr>
        <w:t xml:space="preserve">2.为期两天的印俄第19次领导人年度峰会5日在印度首都新德里落下帷幕。峰会期间，印俄正式签署价值50多亿美元的S-400型防空导弹系统采购协议。此外，两国还同意在能源、航天、经贸等领域加强合作。</w:t>
      </w:r>
    </w:p>
    <w:p>
      <w:pPr>
        <w:ind w:left="0" w:right="0" w:firstLine="560"/>
        <w:spacing w:before="450" w:after="450" w:line="312" w:lineRule="auto"/>
      </w:pPr>
      <w:r>
        <w:rPr>
          <w:rFonts w:ascii="宋体" w:hAnsi="宋体" w:eastAsia="宋体" w:cs="宋体"/>
          <w:color w:val="000"/>
          <w:sz w:val="28"/>
          <w:szCs w:val="28"/>
        </w:rPr>
        <w:t xml:space="preserve">3.白俄罗斯总统卢卡申科5日表示，军工部门要根据国防需要自主开发新式武器装备，并对现有武器装备进行深度升级改造，以更好地保持国家独立。</w:t>
      </w:r>
    </w:p>
    <w:p>
      <w:pPr>
        <w:ind w:left="0" w:right="0" w:firstLine="560"/>
        <w:spacing w:before="450" w:after="450" w:line="312" w:lineRule="auto"/>
      </w:pPr>
      <w:r>
        <w:rPr>
          <w:rFonts w:ascii="宋体" w:hAnsi="宋体" w:eastAsia="宋体" w:cs="宋体"/>
          <w:color w:val="000"/>
          <w:sz w:val="28"/>
          <w:szCs w:val="28"/>
        </w:rPr>
        <w:t xml:space="preserve">4.由于印度央行宣布维持现行利率不变，印度卢比对美元汇率5日继续下挫，盘中再创历史新低。</w:t>
      </w:r>
    </w:p>
    <w:p>
      <w:pPr>
        <w:ind w:left="0" w:right="0" w:firstLine="560"/>
        <w:spacing w:before="450" w:after="450" w:line="312" w:lineRule="auto"/>
      </w:pPr>
      <w:r>
        <w:rPr>
          <w:rFonts w:ascii="宋体" w:hAnsi="宋体" w:eastAsia="宋体" w:cs="宋体"/>
          <w:color w:val="000"/>
          <w:sz w:val="28"/>
          <w:szCs w:val="28"/>
        </w:rPr>
        <w:t xml:space="preserve">1.10月5日，全国铁路客流继续保持高位运行，预计发送旅客1315万人次，国庆假期铁路旅客累计发送人数突破1亿人次。</w:t>
      </w:r>
    </w:p>
    <w:p>
      <w:pPr>
        <w:ind w:left="0" w:right="0" w:firstLine="560"/>
        <w:spacing w:before="450" w:after="450" w:line="312" w:lineRule="auto"/>
      </w:pPr>
      <w:r>
        <w:rPr>
          <w:rFonts w:ascii="宋体" w:hAnsi="宋体" w:eastAsia="宋体" w:cs="宋体"/>
          <w:color w:val="000"/>
          <w:sz w:val="28"/>
          <w:szCs w:val="28"/>
        </w:rPr>
        <w:t xml:space="preserve">2.北京时间10月5日晚，在格鲁吉亚巴统进行的第四十三届国际象棋奥林匹克团体赛传来喜讯：中国男队、女队双双逼平对手，最终均凭借小分优势携手夺冠，这是中国国象队首次加冕奥赛“双冠王”，也是国际象棋奥林匹克团体赛自1986年以来首次迎来“双冠”。</w:t>
      </w:r>
    </w:p>
    <w:p>
      <w:pPr>
        <w:ind w:left="0" w:right="0" w:firstLine="560"/>
        <w:spacing w:before="450" w:after="450" w:line="312" w:lineRule="auto"/>
      </w:pPr>
      <w:r>
        <w:rPr>
          <w:rFonts w:ascii="宋体" w:hAnsi="宋体" w:eastAsia="宋体" w:cs="宋体"/>
          <w:color w:val="000"/>
          <w:sz w:val="28"/>
          <w:szCs w:val="28"/>
        </w:rPr>
        <w:t xml:space="preserve">3.2024年二十国集团工商峰会(B20)5日在阿根廷布宜诺斯艾利斯落幕。对B20提交的政策建议文件，中国工商界发表声明表示坚决反对。</w:t>
      </w:r>
    </w:p>
    <w:p>
      <w:pPr>
        <w:ind w:left="0" w:right="0" w:firstLine="560"/>
        <w:spacing w:before="450" w:after="450" w:line="312" w:lineRule="auto"/>
      </w:pPr>
      <w:r>
        <w:rPr>
          <w:rFonts w:ascii="宋体" w:hAnsi="宋体" w:eastAsia="宋体" w:cs="宋体"/>
          <w:color w:val="000"/>
          <w:sz w:val="28"/>
          <w:szCs w:val="28"/>
        </w:rPr>
        <w:t xml:space="preserve">1.正在以色列访问的德国总理默克尔4日表示，德国支持通过“两国方案”解决巴以冲突。</w:t>
      </w:r>
    </w:p>
    <w:p>
      <w:pPr>
        <w:ind w:left="0" w:right="0" w:firstLine="560"/>
        <w:spacing w:before="450" w:after="450" w:line="312" w:lineRule="auto"/>
      </w:pPr>
      <w:r>
        <w:rPr>
          <w:rFonts w:ascii="宋体" w:hAnsi="宋体" w:eastAsia="宋体" w:cs="宋体"/>
          <w:color w:val="000"/>
          <w:sz w:val="28"/>
          <w:szCs w:val="28"/>
        </w:rPr>
        <w:t xml:space="preserve">2.俄罗斯总统普京将于10月4日开始对印度进行为期两天的正式访问，与印度总理莫迪举行第19次领导人年度峰会。双方将讨论进一步加强在军事、贸易、投资、互联互通、能源等领域的合作。</w:t>
      </w:r>
    </w:p>
    <w:p>
      <w:pPr>
        <w:ind w:left="0" w:right="0" w:firstLine="560"/>
        <w:spacing w:before="450" w:after="450" w:line="312" w:lineRule="auto"/>
      </w:pPr>
      <w:r>
        <w:rPr>
          <w:rFonts w:ascii="宋体" w:hAnsi="宋体" w:eastAsia="宋体" w:cs="宋体"/>
          <w:color w:val="000"/>
          <w:sz w:val="28"/>
          <w:szCs w:val="28"/>
        </w:rPr>
        <w:t xml:space="preserve">3.日本丰田汽车公司和软银公司4日宣布，共同出资成立一家致力于提供新型出行服务的公司。</w:t>
      </w:r>
    </w:p>
    <w:p>
      <w:pPr>
        <w:ind w:left="0" w:right="0" w:firstLine="560"/>
        <w:spacing w:before="450" w:after="450" w:line="312" w:lineRule="auto"/>
      </w:pPr>
      <w:r>
        <w:rPr>
          <w:rFonts w:ascii="宋体" w:hAnsi="宋体" w:eastAsia="宋体" w:cs="宋体"/>
          <w:color w:val="000"/>
          <w:sz w:val="28"/>
          <w:szCs w:val="28"/>
        </w:rPr>
        <w:t xml:space="preserve">4.土耳其总统埃尔多安4日表示，土耳其将在叙利亚保持军事存在，直到叙利亚举行选举。</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1.日前，美国总统特朗普在联合国大会上演说，继去年后再次重申“美国优先”思想，与联合国主张的多边主义正好相反。特朗普发言后，美国传统盟友领导人相继上台，其中法国总统马克龙、土耳其总统埃尔多安等人均与特朗普“唱反调”，强调多边主义的重要。</w:t>
      </w:r>
    </w:p>
    <w:p>
      <w:pPr>
        <w:ind w:left="0" w:right="0" w:firstLine="560"/>
        <w:spacing w:before="450" w:after="450" w:line="312" w:lineRule="auto"/>
      </w:pPr>
      <w:r>
        <w:rPr>
          <w:rFonts w:ascii="宋体" w:hAnsi="宋体" w:eastAsia="宋体" w:cs="宋体"/>
          <w:color w:val="000"/>
          <w:sz w:val="28"/>
          <w:szCs w:val="28"/>
        </w:rPr>
        <w:t xml:space="preserve">2.26日，美国联邦储备委员会结束为期两日的政策会议，宣布将联邦基金利率目标区间上调25个基点到2%至2.25%的水平。据报道，本次加息是美联储今年以来第三次加息，金融市场目前关注的是，美国经济增长加速的迹象是否将促使美联储加快收紧货币政策的步伐。</w:t>
      </w:r>
    </w:p>
    <w:p>
      <w:pPr>
        <w:ind w:left="0" w:right="0" w:firstLine="560"/>
        <w:spacing w:before="450" w:after="450" w:line="312" w:lineRule="auto"/>
      </w:pPr>
      <w:r>
        <w:rPr>
          <w:rFonts w:ascii="宋体" w:hAnsi="宋体" w:eastAsia="宋体" w:cs="宋体"/>
          <w:color w:val="000"/>
          <w:sz w:val="28"/>
          <w:szCs w:val="28"/>
        </w:rPr>
        <w:t xml:space="preserve">3.当地时间2024年9月26日，美国纽约，“一个地球”峰会开幕，法国总统马克龙等人出席并发表讲话。2024年12月，法国总统马克龙发起“一个地球”峰会，商讨如何为国际社会应对气候变化提供资金帮助。</w:t>
      </w:r>
    </w:p>
    <w:p>
      <w:pPr>
        <w:ind w:left="0" w:right="0" w:firstLine="560"/>
        <w:spacing w:before="450" w:after="450" w:line="312" w:lineRule="auto"/>
      </w:pPr>
      <w:r>
        <w:rPr>
          <w:rFonts w:ascii="宋体" w:hAnsi="宋体" w:eastAsia="宋体" w:cs="宋体"/>
          <w:color w:val="000"/>
          <w:sz w:val="28"/>
          <w:szCs w:val="28"/>
        </w:rPr>
        <w:t xml:space="preserve">4.德国与沙特阿拉伯政府近日同意，结束两国因德国前外交部长西格马·加布里尔批评沙特中东政策引发的外交争端。</w:t>
      </w:r>
    </w:p>
    <w:p>
      <w:pPr>
        <w:ind w:left="0" w:right="0" w:firstLine="560"/>
        <w:spacing w:before="450" w:after="450" w:line="312" w:lineRule="auto"/>
      </w:pPr>
      <w:r>
        <w:rPr>
          <w:rFonts w:ascii="宋体" w:hAnsi="宋体" w:eastAsia="宋体" w:cs="宋体"/>
          <w:color w:val="000"/>
          <w:sz w:val="28"/>
          <w:szCs w:val="28"/>
        </w:rPr>
        <w:t xml:space="preserve">1.总书记26日从齐齐哈尔赶赴吉林省松原市，到查干湖了解生态保护情况。他乘船沿途察看水域保护和污染防治状况。登上捕鱼浮桥，热火朝天的捕鱼画面跃入眼帘。粼粼波光，网收鱼跃。习近平同渔场职工们亲切交谈，他强调，绿水青山、冰天雪地都是金山银山。保护生态和发展生态旅游相得益彰，这条路要扎实走下去。他祝愿大家“年年有鱼，年年有余”。</w:t>
      </w:r>
    </w:p>
    <w:p>
      <w:pPr>
        <w:ind w:left="0" w:right="0" w:firstLine="560"/>
        <w:spacing w:before="450" w:after="450" w:line="312" w:lineRule="auto"/>
      </w:pPr>
      <w:r>
        <w:rPr>
          <w:rFonts w:ascii="宋体" w:hAnsi="宋体" w:eastAsia="宋体" w:cs="宋体"/>
          <w:color w:val="000"/>
          <w:sz w:val="28"/>
          <w:szCs w:val="28"/>
        </w:rPr>
        <w:t xml:space="preserve">2.2024中国(曲阜)国际孔子文化节暨第五届尼山世界文明论坛26日在曲阜尼山举行，全国人大常委会副委员长张春贤致辞并宣布开幕。</w:t>
      </w:r>
    </w:p>
    <w:p>
      <w:pPr>
        <w:ind w:left="0" w:right="0" w:firstLine="560"/>
        <w:spacing w:before="450" w:after="450" w:line="312" w:lineRule="auto"/>
      </w:pPr>
      <w:r>
        <w:rPr>
          <w:rFonts w:ascii="宋体" w:hAnsi="宋体" w:eastAsia="宋体" w:cs="宋体"/>
          <w:color w:val="000"/>
          <w:sz w:val="28"/>
          <w:szCs w:val="28"/>
        </w:rPr>
        <w:t xml:space="preserve">3.国务院总理李克强9月26日主持召开国务院常务会议，确定推动外商投资重大项目落地、降低部分商品进口关税和加快推进通关便利化的措施，促进更高水平对外开放;听取关于部分地方非洲猪瘟疫情和防控工作汇报，对下一步强化措施提出要求。</w:t>
      </w:r>
    </w:p>
    <w:p>
      <w:pPr>
        <w:ind w:left="0" w:right="0" w:firstLine="560"/>
        <w:spacing w:before="450" w:after="450" w:line="312" w:lineRule="auto"/>
      </w:pPr>
      <w:r>
        <w:rPr>
          <w:rFonts w:ascii="宋体" w:hAnsi="宋体" w:eastAsia="宋体" w:cs="宋体"/>
          <w:color w:val="000"/>
          <w:sz w:val="28"/>
          <w:szCs w:val="28"/>
        </w:rPr>
        <w:t xml:space="preserve">4.载人航天工程应用成果情况介绍会26日上午在北京召开。中国载人航天工程办公室副主任林西强在会上表示，我国将在空间站建成之后开展较大规模的空间应用项目科学实验。</w:t>
      </w:r>
    </w:p>
    <w:p>
      <w:pPr>
        <w:ind w:left="0" w:right="0" w:firstLine="560"/>
        <w:spacing w:before="450" w:after="450" w:line="312" w:lineRule="auto"/>
      </w:pPr>
      <w:r>
        <w:rPr>
          <w:rFonts w:ascii="宋体" w:hAnsi="宋体" w:eastAsia="宋体" w:cs="宋体"/>
          <w:color w:val="000"/>
          <w:sz w:val="28"/>
          <w:szCs w:val="28"/>
        </w:rPr>
        <w:t xml:space="preserve">5.纪念苏霍姆林斯基诞辰100周年座谈会暨《苏霍姆林斯基教育学说》首发式于2024年9月26日在人民教育出版社举行。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1.外交部发言人陆慷14日说，中方高度关注12日在缅北地区发生的武装冲突。中方已向缅甸有关方面提出严重交涉，要求冲突各方立即停火，采取一切措施防止事态扩大，尽快恢复中缅边境安宁，杜绝破坏中缅边境地区和平稳定的事件再次发生。</w:t>
      </w:r>
    </w:p>
    <w:p>
      <w:pPr>
        <w:ind w:left="0" w:right="0" w:firstLine="560"/>
        <w:spacing w:before="450" w:after="450" w:line="312" w:lineRule="auto"/>
      </w:pPr>
      <w:r>
        <w:rPr>
          <w:rFonts w:ascii="宋体" w:hAnsi="宋体" w:eastAsia="宋体" w:cs="宋体"/>
          <w:color w:val="000"/>
          <w:sz w:val="28"/>
          <w:szCs w:val="28"/>
        </w:rPr>
        <w:t xml:space="preserve">2.外交部发言人陆慷14日说，中方十分赞赏美方对中兴公司问题所作积极表态，正在与美方就落实具体细节保持密切沟通。</w:t>
      </w:r>
    </w:p>
    <w:p>
      <w:pPr>
        <w:ind w:left="0" w:right="0" w:firstLine="560"/>
        <w:spacing w:before="450" w:after="450" w:line="312" w:lineRule="auto"/>
      </w:pPr>
      <w:r>
        <w:rPr>
          <w:rFonts w:ascii="宋体" w:hAnsi="宋体" w:eastAsia="宋体" w:cs="宋体"/>
          <w:color w:val="000"/>
          <w:sz w:val="28"/>
          <w:szCs w:val="28"/>
        </w:rPr>
        <w:t xml:space="preserve">3.新西兰总理杰辛达•阿德恩14日在奥克兰会见中国新任驻新大使吴玺时表示，新中关系发展使两国都受益。</w:t>
      </w:r>
    </w:p>
    <w:p>
      <w:pPr>
        <w:ind w:left="0" w:right="0" w:firstLine="560"/>
        <w:spacing w:before="450" w:after="450" w:line="312" w:lineRule="auto"/>
      </w:pPr>
      <w:r>
        <w:rPr>
          <w:rFonts w:ascii="宋体" w:hAnsi="宋体" w:eastAsia="宋体" w:cs="宋体"/>
          <w:color w:val="000"/>
          <w:sz w:val="28"/>
          <w:szCs w:val="28"/>
        </w:rPr>
        <w:t xml:space="preserve">4.中国驻休斯敦总领馆副总领事刘红梅近日在美国中国总商会休斯敦分会组织的活动上表示，在美中资企业守法经营很重要，同时应加强安全防范意识。</w:t>
      </w:r>
    </w:p>
    <w:p>
      <w:pPr>
        <w:ind w:left="0" w:right="0" w:firstLine="560"/>
        <w:spacing w:before="450" w:after="450" w:line="312" w:lineRule="auto"/>
      </w:pPr>
      <w:r>
        <w:rPr>
          <w:rFonts w:ascii="宋体" w:hAnsi="宋体" w:eastAsia="宋体" w:cs="宋体"/>
          <w:color w:val="000"/>
          <w:sz w:val="28"/>
          <w:szCs w:val="28"/>
        </w:rPr>
        <w:t xml:space="preserve">5.阿富汗战略与区域研究中心研究员艾哈迈德•哈利勒日前在接受新华社记者专访时，积极评价上海合作组织在阿富汗和区域安全建设方面的重要作用。他说，上合组织对阿富汗和平重建与经济发展意义重大。</w:t>
      </w:r>
    </w:p>
    <w:p>
      <w:pPr>
        <w:ind w:left="0" w:right="0" w:firstLine="560"/>
        <w:spacing w:before="450" w:after="450" w:line="312" w:lineRule="auto"/>
      </w:pPr>
      <w:r>
        <w:rPr>
          <w:rFonts w:ascii="宋体" w:hAnsi="宋体" w:eastAsia="宋体" w:cs="宋体"/>
          <w:color w:val="000"/>
          <w:sz w:val="28"/>
          <w:szCs w:val="28"/>
        </w:rPr>
        <w:t xml:space="preserve">1.近日，由陕西省人民政府主办，陕西省发改委、陕西省文物局和安康市政府承办的“2024鎏金铜蚕与开放发展论坛”在西安召开。</w:t>
      </w:r>
    </w:p>
    <w:p>
      <w:pPr>
        <w:ind w:left="0" w:right="0" w:firstLine="560"/>
        <w:spacing w:before="450" w:after="450" w:line="312" w:lineRule="auto"/>
      </w:pPr>
      <w:r>
        <w:rPr>
          <w:rFonts w:ascii="宋体" w:hAnsi="宋体" w:eastAsia="宋体" w:cs="宋体"/>
          <w:color w:val="000"/>
          <w:sz w:val="28"/>
          <w:szCs w:val="28"/>
        </w:rPr>
        <w:t xml:space="preserve">2.国务委员兼外交部长王毅14日在京会见博鳌亚洲论坛新任理事长潘基文。王毅祝贺潘基文当选论坛理事长并表示，博鳌亚洲论坛成立17年来取得了长足进步。希望论坛在新一届理事会带领下，从立足亚洲、面向世界向代表亚洲、走向世界发展，为探讨解决亚洲和全球面临的问题做出更大贡献。中国作为论坛东道国，将一如既往支持论坛发展。</w:t>
      </w:r>
    </w:p>
    <w:p>
      <w:pPr>
        <w:ind w:left="0" w:right="0" w:firstLine="560"/>
        <w:spacing w:before="450" w:after="450" w:line="312" w:lineRule="auto"/>
      </w:pPr>
      <w:r>
        <w:rPr>
          <w:rFonts w:ascii="宋体" w:hAnsi="宋体" w:eastAsia="宋体" w:cs="宋体"/>
          <w:color w:val="000"/>
          <w:sz w:val="28"/>
          <w:szCs w:val="28"/>
        </w:rPr>
        <w:t xml:space="preserve">3.5月14日，2024国家社科基金项目评审工作会议在京召开。中共中央政治局委员、中宣部部长黄坤明出席会议并讲话，强调哲学社会科学战线要坚持以习近平新时代中国</w:t>
      </w:r>
    </w:p>
    <w:p>
      <w:pPr>
        <w:ind w:left="0" w:right="0" w:firstLine="560"/>
        <w:spacing w:before="450" w:after="450" w:line="312" w:lineRule="auto"/>
      </w:pPr>
      <w:r>
        <w:rPr>
          <w:rFonts w:ascii="宋体" w:hAnsi="宋体" w:eastAsia="宋体" w:cs="宋体"/>
          <w:color w:val="000"/>
          <w:sz w:val="28"/>
          <w:szCs w:val="28"/>
        </w:rPr>
        <w:t xml:space="preserve">为事业发展建言献策，推动新时代中国特色哲学社会科学繁荣发展。</w:t>
      </w:r>
    </w:p>
    <w:p>
      <w:pPr>
        <w:ind w:left="0" w:right="0" w:firstLine="560"/>
        <w:spacing w:before="450" w:after="450" w:line="312" w:lineRule="auto"/>
      </w:pPr>
      <w:r>
        <w:rPr>
          <w:rFonts w:ascii="宋体" w:hAnsi="宋体" w:eastAsia="宋体" w:cs="宋体"/>
          <w:color w:val="000"/>
          <w:sz w:val="28"/>
          <w:szCs w:val="28"/>
        </w:rPr>
        <w:t xml:space="preserve">4.外交部发言人陆慷14日在例行记者会上答问时表示，朝鲜废弃核试验场的举措有助于半岛问题政治解决进程，应该受到国际社会的欢迎、鼓励和支持。</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19.国家税务总局最新数据显示：今年初开征的环境保护税首个征期全国共有24.46万户纳税人顺利完成环保税纳税申报，基本实现了应申报尽申报，共计申报应纳税额66.6亿元，扣除申报减免税额22亿元后，实际应征税额44.6亿元。</w:t>
      </w:r>
    </w:p>
    <w:p>
      <w:pPr>
        <w:ind w:left="0" w:right="0" w:firstLine="560"/>
        <w:spacing w:before="450" w:after="450" w:line="312" w:lineRule="auto"/>
      </w:pPr>
      <w:r>
        <w:rPr>
          <w:rFonts w:ascii="宋体" w:hAnsi="宋体" w:eastAsia="宋体" w:cs="宋体"/>
          <w:color w:val="000"/>
          <w:sz w:val="28"/>
          <w:szCs w:val="28"/>
        </w:rPr>
        <w:t xml:space="preserve">20.5年来，超过500万贫困残疾人摆脱贫困，残疾人“两项补贴”制度在全国范围内实现全覆盖，2100万人次残疾人从中受益。</w:t>
      </w:r>
    </w:p>
    <w:p>
      <w:pPr>
        <w:ind w:left="0" w:right="0" w:firstLine="560"/>
        <w:spacing w:before="450" w:after="450" w:line="312" w:lineRule="auto"/>
      </w:pPr>
      <w:r>
        <w:rPr>
          <w:rFonts w:ascii="宋体" w:hAnsi="宋体" w:eastAsia="宋体" w:cs="宋体"/>
          <w:color w:val="000"/>
          <w:sz w:val="28"/>
          <w:szCs w:val="28"/>
        </w:rPr>
        <w:t xml:space="preserve">21.5月10日，第十四届中国(深圳)国际文化产业博览交易会在深圳会展中心开幕。本届文博会吸引2308家单位参展，并举办“庆祝中国改革开放40周年文化精品展”，呈现改革开放以来文化产业发展的重大成就。</w:t>
      </w:r>
    </w:p>
    <w:p>
      <w:pPr>
        <w:ind w:left="0" w:right="0" w:firstLine="560"/>
        <w:spacing w:before="450" w:after="450" w:line="312" w:lineRule="auto"/>
      </w:pPr>
      <w:r>
        <w:rPr>
          <w:rFonts w:ascii="宋体" w:hAnsi="宋体" w:eastAsia="宋体" w:cs="宋体"/>
          <w:color w:val="000"/>
          <w:sz w:val="28"/>
          <w:szCs w:val="28"/>
        </w:rPr>
        <w:t xml:space="preserve">22.5月10日，深化文化体制改革座谈会在深圳召开。中共中央政治局委员、中宣部部长黄坤明出席会议并讲话，强调要坚持以习近平新时代中国特色社会主义思想为指导，全面贯彻党的十九大和十九届二中、三中全会精神，坚定文化自信，担当责任使命，锐意改革创新，推动新时代文化改革发展开创新局面。</w:t>
      </w:r>
    </w:p>
    <w:p>
      <w:pPr>
        <w:ind w:left="0" w:right="0" w:firstLine="560"/>
        <w:spacing w:before="450" w:after="450" w:line="312" w:lineRule="auto"/>
      </w:pPr>
      <w:r>
        <w:rPr>
          <w:rFonts w:ascii="宋体" w:hAnsi="宋体" w:eastAsia="宋体" w:cs="宋体"/>
          <w:color w:val="000"/>
          <w:sz w:val="28"/>
          <w:szCs w:val="28"/>
        </w:rPr>
        <w:t xml:space="preserve">23.为遏制固体废物非法转移倾倒案件多发态势，确保长江生态环境安全，生态环境部5月9日启动打击固体废物环境违法行为专项行动。</w:t>
      </w:r>
    </w:p>
    <w:p>
      <w:pPr>
        <w:ind w:left="0" w:right="0" w:firstLine="560"/>
        <w:spacing w:before="450" w:after="450" w:line="312" w:lineRule="auto"/>
      </w:pPr>
      <w:r>
        <w:rPr>
          <w:rFonts w:ascii="宋体" w:hAnsi="宋体" w:eastAsia="宋体" w:cs="宋体"/>
          <w:color w:val="000"/>
          <w:sz w:val="28"/>
          <w:szCs w:val="28"/>
        </w:rPr>
        <w:t xml:space="preserve">24.江西南昌市日前出台《关于实施“天下英雄城，聚天下英才”行动计划的意见》，宣布未来5年安排100亿元人才发展经费，聚集100名国内外顶尖人才和国家级领军人才，500名地方级领军人才，2024名重点产业紧缺急需人才和社会事业紧缺急需人才，新增10万名技能人才，吸引50万名青年人才在南昌创新创业。</w:t>
      </w:r>
    </w:p>
    <w:p>
      <w:pPr>
        <w:ind w:left="0" w:right="0" w:firstLine="560"/>
        <w:spacing w:before="450" w:after="450" w:line="312" w:lineRule="auto"/>
      </w:pPr>
      <w:r>
        <w:rPr>
          <w:rFonts w:ascii="宋体" w:hAnsi="宋体" w:eastAsia="宋体" w:cs="宋体"/>
          <w:color w:val="000"/>
          <w:sz w:val="28"/>
          <w:szCs w:val="28"/>
        </w:rPr>
        <w:t xml:space="preserve">25.今年5月18日国际博物馆日，国家文物局将与百度公司共同启动“用科技传承文明：AI博物馆计划”，上线全国“数字博物馆地图”第一期。第一期涵盖1400多家博物馆</w:t>
      </w:r>
    </w:p>
    <w:p>
      <w:pPr>
        <w:ind w:left="0" w:right="0" w:firstLine="560"/>
        <w:spacing w:before="450" w:after="450" w:line="312" w:lineRule="auto"/>
      </w:pPr>
      <w:r>
        <w:rPr>
          <w:rFonts w:ascii="宋体" w:hAnsi="宋体" w:eastAsia="宋体" w:cs="宋体"/>
          <w:color w:val="000"/>
          <w:sz w:val="28"/>
          <w:szCs w:val="28"/>
        </w:rPr>
        <w:t xml:space="preserve">并实现人工智能技术在秦始皇帝陵博物院、上海历史博物馆、苏州博物馆等博物馆的初步应用。</w:t>
      </w:r>
    </w:p>
    <w:p>
      <w:pPr>
        <w:ind w:left="0" w:right="0" w:firstLine="560"/>
        <w:spacing w:before="450" w:after="450" w:line="312" w:lineRule="auto"/>
      </w:pPr>
      <w:r>
        <w:rPr>
          <w:rFonts w:ascii="宋体" w:hAnsi="宋体" w:eastAsia="宋体" w:cs="宋体"/>
          <w:color w:val="000"/>
          <w:sz w:val="28"/>
          <w:szCs w:val="28"/>
        </w:rPr>
        <w:t xml:space="preserve">26.习近平5月11日下午主持召开中央全面深化改革委员会第二次会议并发表重要讲话。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p>
    <w:p>
      <w:pPr>
        <w:ind w:left="0" w:right="0" w:firstLine="560"/>
        <w:spacing w:before="450" w:after="450" w:line="312" w:lineRule="auto"/>
      </w:pPr>
      <w:r>
        <w:rPr>
          <w:rFonts w:ascii="宋体" w:hAnsi="宋体" w:eastAsia="宋体" w:cs="宋体"/>
          <w:color w:val="000"/>
          <w:sz w:val="28"/>
          <w:szCs w:val="28"/>
        </w:rPr>
        <w:t xml:space="preserve">27.国务委员兼国务院秘书长肖捷5月10日至11日在浙江省调研深化“放管服”改革和政务服务“一网通办”等工作。他强调，要以习近平新时代中国特色社会主义思想为指导，全面深入贯彻党的十九大和十九届二中、三中全会精神，按照党中央、国务院决策部署，切实转变政府职能，持续深化“放管服”改革，加快推进“互联网+政务服务”，进一步优化营商环境，不断激发全社会创新创业活力。</w:t>
      </w:r>
    </w:p>
    <w:p>
      <w:pPr>
        <w:ind w:left="0" w:right="0" w:firstLine="560"/>
        <w:spacing w:before="450" w:after="450" w:line="312" w:lineRule="auto"/>
      </w:pPr>
      <w:r>
        <w:rPr>
          <w:rFonts w:ascii="宋体" w:hAnsi="宋体" w:eastAsia="宋体" w:cs="宋体"/>
          <w:color w:val="000"/>
          <w:sz w:val="28"/>
          <w:szCs w:val="28"/>
        </w:rPr>
        <w:t xml:space="preserve">28.5月8日至11日，全国人大常委会统计法执法检查组在湖南进行了检查。全国人大常委会副委员长吉炳轩强调，要认真学习领会总书记有关统计工作的重要论述和党中央关于统计工作的决策部署和有关要求，确保统计法执法检查工作的正确方向。他说，统计法是统计活动的根本遵循，充分发挥统计在了解国情国力、服务经济社会发展中的重要作用，适应新时代党和国家事业发展对统计工作的新要求，必须严格贯彻、全面落实统计法，坚持依法统计，建立健全法律完备、普法深入、执法严格、惩戒有力的统计法治体系。</w:t>
      </w:r>
    </w:p>
    <w:p>
      <w:pPr>
        <w:ind w:left="0" w:right="0" w:firstLine="560"/>
        <w:spacing w:before="450" w:after="450" w:line="312" w:lineRule="auto"/>
      </w:pPr>
      <w:r>
        <w:rPr>
          <w:rFonts w:ascii="宋体" w:hAnsi="宋体" w:eastAsia="宋体" w:cs="宋体"/>
          <w:color w:val="000"/>
          <w:sz w:val="28"/>
          <w:szCs w:val="28"/>
        </w:rPr>
        <w:t xml:space="preserve">29.空军新闻发言人申进科大校5月11日在华南某机场发布消息：空军于11日组织东部、南部战区空军协同行动，出动轰炸机、侦察机双向绕飞台岛巡航。苏—35战机首次与轰—6K战机编队飞越巴士海峡，实现了绕岛巡航模式的新突破，彰显了空军体系作战能力的新提升。</w:t>
      </w:r>
    </w:p>
    <w:p>
      <w:pPr>
        <w:ind w:left="0" w:right="0" w:firstLine="560"/>
        <w:spacing w:before="450" w:after="450" w:line="312" w:lineRule="auto"/>
      </w:pPr>
      <w:r>
        <w:rPr>
          <w:rFonts w:ascii="宋体" w:hAnsi="宋体" w:eastAsia="宋体" w:cs="宋体"/>
          <w:color w:val="000"/>
          <w:sz w:val="28"/>
          <w:szCs w:val="28"/>
        </w:rPr>
        <w:t xml:space="preserve">中国扩大进口跑出了加速度!据海关最新统计，今年1—4月，我国进口达4.3万亿元，同比增长11.7%;贸易顺差同比收窄近1/4，到5062.4亿元。</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1.5月7日，俄罗斯联邦新一届总统普京在克里姆林宫宣誓就职，正式开始其第四个总统任期，这也是俄罗斯现代历史上的第七次总统就职仪式。随着俄联邦宪法法院院长佐尔金将象征总统权力的徽标授予普京，宣布他正式就任总统，人们对普京的第四任期以及俄罗斯未来6年内政和外交走向充满了期待。</w:t>
      </w:r>
    </w:p>
    <w:p>
      <w:pPr>
        <w:ind w:left="0" w:right="0" w:firstLine="560"/>
        <w:spacing w:before="450" w:after="450" w:line="312" w:lineRule="auto"/>
      </w:pPr>
      <w:r>
        <w:rPr>
          <w:rFonts w:ascii="宋体" w:hAnsi="宋体" w:eastAsia="宋体" w:cs="宋体"/>
          <w:color w:val="000"/>
          <w:sz w:val="28"/>
          <w:szCs w:val="28"/>
        </w:rPr>
        <w:t xml:space="preserve">2.外交部发言人耿爽5月7日说，朝鲜半岛当前局面来之不易，值得各方倍加珍惜与呵护。</w:t>
      </w:r>
    </w:p>
    <w:p>
      <w:pPr>
        <w:ind w:left="0" w:right="0" w:firstLine="560"/>
        <w:spacing w:before="450" w:after="450" w:line="312" w:lineRule="auto"/>
      </w:pPr>
      <w:r>
        <w:rPr>
          <w:rFonts w:ascii="宋体" w:hAnsi="宋体" w:eastAsia="宋体" w:cs="宋体"/>
          <w:color w:val="000"/>
          <w:sz w:val="28"/>
          <w:szCs w:val="28"/>
        </w:rPr>
        <w:t xml:space="preserve">3.据外媒报道，美国总统特朗普将在国际标准时间5月8日18时，宣布关于伊核协议的最后决定。对此，英、法、德国7日最后呼吁特朗普不要放弃这项协议。英国外交大臣鲍里斯•约翰逊前往美国访问，为说服美国留在伊核协议做最后努力。法国及德国也表示，不论美国是否退出，德法都将继续坚持遵守这一协议。</w:t>
      </w:r>
    </w:p>
    <w:p>
      <w:pPr>
        <w:ind w:left="0" w:right="0" w:firstLine="560"/>
        <w:spacing w:before="450" w:after="450" w:line="312" w:lineRule="auto"/>
      </w:pPr>
      <w:r>
        <w:rPr>
          <w:rFonts w:ascii="宋体" w:hAnsi="宋体" w:eastAsia="宋体" w:cs="宋体"/>
          <w:color w:val="000"/>
          <w:sz w:val="28"/>
          <w:szCs w:val="28"/>
        </w:rPr>
        <w:t xml:space="preserve">4.美国驻以色列耶路撒冷大使馆5月14日揭幕。白宫7日宣布，总统特朗普及副总统彭斯将不会出席揭幕礼，改由副国务卿沙利文率领高级别代表团出席，成员包括财长姆纽钦、任职白宫高级顾问的特朗普女儿伊万卡及女婿库什纳等。</w:t>
      </w:r>
    </w:p>
    <w:p>
      <w:pPr>
        <w:ind w:left="0" w:right="0" w:firstLine="560"/>
        <w:spacing w:before="450" w:after="450" w:line="312" w:lineRule="auto"/>
      </w:pPr>
      <w:r>
        <w:rPr>
          <w:rFonts w:ascii="宋体" w:hAnsi="宋体" w:eastAsia="宋体" w:cs="宋体"/>
          <w:color w:val="000"/>
          <w:sz w:val="28"/>
          <w:szCs w:val="28"/>
        </w:rPr>
        <w:t xml:space="preserve">5.5月8日电，本格拉消息：当地时间5月5日，中铁二十局创办的安哥拉首家铁路职业技能培训学校在本格拉揭牌成立，安哥拉国内铁路的本地化发展迈出重要一步。</w:t>
      </w:r>
    </w:p>
    <w:p>
      <w:pPr>
        <w:ind w:left="0" w:right="0" w:firstLine="560"/>
        <w:spacing w:before="450" w:after="450" w:line="312" w:lineRule="auto"/>
      </w:pPr>
      <w:r>
        <w:rPr>
          <w:rFonts w:ascii="宋体" w:hAnsi="宋体" w:eastAsia="宋体" w:cs="宋体"/>
          <w:color w:val="000"/>
          <w:sz w:val="28"/>
          <w:szCs w:val="28"/>
        </w:rPr>
        <w:t xml:space="preserve">6.5月8日电，朝鲜中央电视台8日晚播报了朝鲜最高领导人金正恩7日至8日在中国大连与中共中央总书记、国家主席习近平会晤的消息，并在报道中对金正恩与习近平再次会晤给予高度评价，指出此次“历史性会晤”是进一步发展朝中友好关系的重要契机。</w:t>
      </w:r>
    </w:p>
    <w:p>
      <w:pPr>
        <w:ind w:left="0" w:right="0" w:firstLine="560"/>
        <w:spacing w:before="450" w:after="450" w:line="312" w:lineRule="auto"/>
      </w:pPr>
      <w:r>
        <w:rPr>
          <w:rFonts w:ascii="宋体" w:hAnsi="宋体" w:eastAsia="宋体" w:cs="宋体"/>
          <w:color w:val="000"/>
          <w:sz w:val="28"/>
          <w:szCs w:val="28"/>
        </w:rPr>
        <w:t xml:space="preserve">7.当地时间5月9日上午，国务院总理李克强在东京迎宾馆同日本首相安倍晋</w:t>
      </w:r>
    </w:p>
    <w:p>
      <w:pPr>
        <w:ind w:left="0" w:right="0" w:firstLine="560"/>
        <w:spacing w:before="450" w:after="450" w:line="312" w:lineRule="auto"/>
      </w:pPr>
      <w:r>
        <w:rPr>
          <w:rFonts w:ascii="宋体" w:hAnsi="宋体" w:eastAsia="宋体" w:cs="宋体"/>
          <w:color w:val="000"/>
          <w:sz w:val="28"/>
          <w:szCs w:val="28"/>
        </w:rPr>
        <w:t xml:space="preserve">三、韩国总统文在寅共同出席第七次中日韩领导人会议，就中日韩合作以及地区和国际问题交换看法。</w:t>
      </w:r>
    </w:p>
    <w:p>
      <w:pPr>
        <w:ind w:left="0" w:right="0" w:firstLine="560"/>
        <w:spacing w:before="450" w:after="450" w:line="312" w:lineRule="auto"/>
      </w:pPr>
      <w:r>
        <w:rPr>
          <w:rFonts w:ascii="宋体" w:hAnsi="宋体" w:eastAsia="宋体" w:cs="宋体"/>
          <w:color w:val="000"/>
          <w:sz w:val="28"/>
          <w:szCs w:val="28"/>
        </w:rPr>
        <w:t xml:space="preserve">国际原油价格5月9日回弹，逼近7日创下的三年半来最高纪录。经济界担心，美国政府8日退出伊朗核问题全面协议、下令恢复因协议而中止的对伊朗制裁措施，继而带来地区冲突升级风险，引发油市震荡和其他产业负面反应。</w:t>
      </w:r>
    </w:p>
    <w:p>
      <w:pPr>
        <w:ind w:left="0" w:right="0" w:firstLine="560"/>
        <w:spacing w:before="450" w:after="450" w:line="312" w:lineRule="auto"/>
      </w:pPr>
      <w:r>
        <w:rPr>
          <w:rFonts w:ascii="宋体" w:hAnsi="宋体" w:eastAsia="宋体" w:cs="宋体"/>
          <w:color w:val="000"/>
          <w:sz w:val="28"/>
          <w:szCs w:val="28"/>
        </w:rPr>
        <w:t xml:space="preserve">9.美国中央情报局候任局长吉娜·哈斯佩尔9日出席美国会参议院情报委员会举行的提名听证会。哈斯佩尔当天表示，她领导下的中情局不会重新启用“强化审讯”技术。</w:t>
      </w:r>
    </w:p>
    <w:p>
      <w:pPr>
        <w:ind w:left="0" w:right="0" w:firstLine="560"/>
        <w:spacing w:before="450" w:after="450" w:line="312" w:lineRule="auto"/>
      </w:pPr>
      <w:r>
        <w:rPr>
          <w:rFonts w:ascii="宋体" w:hAnsi="宋体" w:eastAsia="宋体" w:cs="宋体"/>
          <w:color w:val="000"/>
          <w:sz w:val="28"/>
          <w:szCs w:val="28"/>
        </w:rPr>
        <w:t xml:space="preserve">10.近日，阿根廷汇市出现动荡，引发全球金融界关注。阿根廷央行向市场抛售美元储备和调整基准利率后，5月7日，比索对美元汇率趋于稳定。分析人士认为，未来阿根廷经济仍面临诸多考验。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