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学校周边治安综合治理工作要点</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治安综合治理工作要点学校周边治安综合治理工作要点学校及周边社会治安综合治理是保持学校正常教育教学秩序的基础性工作，是关系到一方社会稳定的大事。为加强学校及周边治安综合治理工作，为学校教育教学创设良好的环境，根据县综治办20...</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2024年的工作要求和我县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七大会议精神，按照《中共中央、国务院关于进一步加强社会治安综合治理的意见》和《中共中央国务院关于进一步加强和改进未成年人思想道德建议的若干意见》及全力打造“平安校园”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法轮功”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法轮功”邪教组织的斗争，提高对“法轮功”邪教组织反动性、危害性的认识，树立长期作战的思想，克服畏难、松懈和厌战的情绪。进一步落实包保责任制，采取多渠道、多形式、多手段的工作，坚决防止“法轮功”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及时调整充实综治工作领导组，由校长任组长并负总责，明确责任，确定综治联络员专门负责综治工作。综治工作做到有计划、有落实、有总结。要严格按年初与县教育局签定《固镇县中小学校园及周边治安综合治理目标管理责任书》要求，做好各项综治工作。</w:t>
      </w:r>
    </w:p>
    <w:p>
      <w:pPr>
        <w:ind w:left="0" w:right="0" w:firstLine="560"/>
        <w:spacing w:before="450" w:after="450" w:line="312" w:lineRule="auto"/>
      </w:pPr>
      <w:r>
        <w:rPr>
          <w:rFonts w:ascii="宋体" w:hAnsi="宋体" w:eastAsia="宋体" w:cs="宋体"/>
          <w:color w:val="000"/>
          <w:sz w:val="28"/>
          <w:szCs w:val="28"/>
        </w:rPr>
        <w:t xml:space="preserve">综治工作实行领导责任制、目标管理责任制。综治工作将列为干部和学校考核的重要内容。领导干部由于处置失当或工作不力而导致发生严重危害师生安全，造成恶劣影响的重大刑事案件、治安灾害事故和重大群体性事件的，将严厉追究领导行政责任直至刑事责任。</w:t>
      </w:r>
    </w:p>
    <w:p>
      <w:pPr>
        <w:ind w:left="0" w:right="0" w:firstLine="560"/>
        <w:spacing w:before="450" w:after="450" w:line="312" w:lineRule="auto"/>
      </w:pPr>
      <w:r>
        <w:rPr>
          <w:rFonts w:ascii="宋体" w:hAnsi="宋体" w:eastAsia="宋体" w:cs="宋体"/>
          <w:color w:val="000"/>
          <w:sz w:val="28"/>
          <w:szCs w:val="28"/>
        </w:rPr>
        <w:t xml:space="preserve">牢固树立“综治为民”的思想，把学校的综治工作融入当地的治安防控体系中去，与时俱进，努力开创社会治安综合治理工作新局面，全力维护学校乃至全社会的政治稳定和治安安定，努力为我县教育的改革和发展创造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XXX年的工作要求和我县教育实际，特制定2024年ＸＸ县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和十六届四中、五中全会会议，按照《中国共产党中央、国务院关于进一步加强社会治安综合治理的意见》和《中国共产党中央国务院关于进一步加强和改进未成年人思想道德建议的若干意见》及全力打造“平安ＸＸ”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w:t>
      </w:r>
    </w:p>
    <w:p>
      <w:pPr>
        <w:ind w:left="0" w:right="0" w:firstLine="560"/>
        <w:spacing w:before="450" w:after="450" w:line="312" w:lineRule="auto"/>
      </w:pPr>
      <w:r>
        <w:rPr>
          <w:rFonts w:ascii="宋体" w:hAnsi="宋体" w:eastAsia="宋体" w:cs="宋体"/>
          <w:color w:val="000"/>
          <w:sz w:val="28"/>
          <w:szCs w:val="28"/>
        </w:rPr>
        <w:t xml:space="preserve">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FLG”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FLG”邪教组织的斗争，提高对“FLG”邪教组织反动性、危害性的认识，树立长期作战的思想，克服畏难、松懈和厌战的情绪。进一步落实包保责任制，采取多渠道、多形式、多手段的工作，坚决防止“FLG”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成员单位和学校要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原创文章，尽在文秘资源网www.feisuxs网。</w:t>
      </w:r>
    </w:p>
    <w:p>
      <w:pPr>
        <w:ind w:left="0" w:right="0" w:firstLine="560"/>
        <w:spacing w:before="450" w:after="450" w:line="312" w:lineRule="auto"/>
      </w:pPr>
      <w:r>
        <w:rPr>
          <w:rFonts w:ascii="宋体" w:hAnsi="宋体" w:eastAsia="宋体" w:cs="宋体"/>
          <w:color w:val="000"/>
          <w:sz w:val="28"/>
          <w:szCs w:val="28"/>
        </w:rPr>
        <w:t xml:space="preserve">各校要积极探索新形势下学校综合治理工作的新思维、新措施。学校之间要互相交流综治工作经验，实行优势互补，把综治工作落到实处，确保综治工作有人抓、有人管、有人干。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各成员单位和学校要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学校要及时调整充实综治工作领导组，由校长任组长并负总责，明确责任，确定综治联络员专门负责综治工作。综治工作做到有计划、有落实、有总结。要严格按年初与县教育局签定《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2024年XX社区学校及周边治安综合治理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十二五”开局之年，社区学校及周边综治工作的总体思路是：要以邓小平理论、“三个代表”重要思想和科学发展观为指导，认真贯彻落实党的十七大和十七届五中全会以及省市县有关会议精神，以创建平安校园创建活动为载体，加大学校及周边社会治安秩序的整治力度，大力防范和打击危害师生生命财产安全的违法犯罪行为，着力解决影响学校安全稳定的突出问题，进一步完善学校及周边社会治安综合治理工作长效机制，确保学校及周边治安秩序稳定，为社区经济社会又好又快发展创造一个和谐平安的社会环境。</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要认真贯彻落实上级关于学校及周边治安综合治理工作会议精神，进一步落实学校及周边综治工作领导责任制。要切实把学校及周边社会治安综合治理工作放在工作的重中之重的位置，并纳入和谐平安创建目标管理体系之中。坚持“属地管理”、“谁管理，谁负责”的原则，建立分级负责的管理体系，确保综治工作责任全覆盖。</w:t>
      </w:r>
    </w:p>
    <w:p>
      <w:pPr>
        <w:ind w:left="0" w:right="0" w:firstLine="560"/>
        <w:spacing w:before="450" w:after="450" w:line="312" w:lineRule="auto"/>
      </w:pPr>
      <w:r>
        <w:rPr>
          <w:rFonts w:ascii="宋体" w:hAnsi="宋体" w:eastAsia="宋体" w:cs="宋体"/>
          <w:color w:val="000"/>
          <w:sz w:val="28"/>
          <w:szCs w:val="28"/>
        </w:rPr>
        <w:t xml:space="preserve">二、排调并举，源头治理</w:t>
      </w:r>
    </w:p>
    <w:p>
      <w:pPr>
        <w:ind w:left="0" w:right="0" w:firstLine="560"/>
        <w:spacing w:before="450" w:after="450" w:line="312" w:lineRule="auto"/>
      </w:pPr>
      <w:r>
        <w:rPr>
          <w:rFonts w:ascii="宋体" w:hAnsi="宋体" w:eastAsia="宋体" w:cs="宋体"/>
          <w:color w:val="000"/>
          <w:sz w:val="28"/>
          <w:szCs w:val="28"/>
        </w:rPr>
        <w:t xml:space="preserve">社区及社区学校、幼儿园要建立健全矛盾纠纷排要调处工作机构和工作机制，进一步规范矛盾排查调处工作流程，认真开展学校及周边地区矛盾纠纷排查调处工作，做</w:t>
      </w:r>
    </w:p>
    <w:p>
      <w:pPr>
        <w:ind w:left="0" w:right="0" w:firstLine="560"/>
        <w:spacing w:before="450" w:after="450" w:line="312" w:lineRule="auto"/>
      </w:pPr>
      <w:r>
        <w:rPr>
          <w:rFonts w:ascii="宋体" w:hAnsi="宋体" w:eastAsia="宋体" w:cs="宋体"/>
          <w:color w:val="000"/>
          <w:sz w:val="28"/>
          <w:szCs w:val="28"/>
        </w:rPr>
        <w:t xml:space="preserve">到日常排查与定期排查相合，专项排查与重点排查相结合，对影响学校安全稳定的突出的“急、大、难”矛盾纠纷和治安问题要做到早发现、早控制、早解决。对涉及广大学生安全和家长利益的各类信访件要逐一梳理，分类归档，督促部门，认真回复，做到件件有回音，事事有结果，严防事态扩大，把矛盾纠纷有效地化解在基层，化解在始发状态。充分发挥人民调解、司法调解、行政调解的作用，及时发现解决学校及周边社会治安可能引发群体性事件的苗头，切实维护学校及周边地区的社会稳定。</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严格排查校园及周边地区的治安乱点和突出问题，本着“什么问题突出就整治什么问题，哪里问题突出就整治哪里，什么问题反复就整治什么问题，什么方式有效就采取什么方式”的原则，确立整治重点，制定整治方案，开展专项集中整治。要严厉打击针对师生的各类违法犯罪活动，切实加强学校治安、消防、交通、食品卫生等方面的安全管理工作。切实加强学校及周边交通秩序管理工作，严格规范校园内外交通秩序，加强出入校园车辆管理，集中整治学校及周边的交通秩序混乱等问题。深化“为了明天”创建活动，预防和控制青少年违法犯罪。做好校园网络和校内上网场所管理工作，维护学校及周边良好的治安秩序和文化环境。</w:t>
      </w:r>
    </w:p>
    <w:p>
      <w:pPr>
        <w:ind w:left="0" w:right="0" w:firstLine="560"/>
        <w:spacing w:before="450" w:after="450" w:line="312" w:lineRule="auto"/>
      </w:pPr>
      <w:r>
        <w:rPr>
          <w:rFonts w:ascii="宋体" w:hAnsi="宋体" w:eastAsia="宋体" w:cs="宋体"/>
          <w:color w:val="000"/>
          <w:sz w:val="28"/>
          <w:szCs w:val="28"/>
        </w:rPr>
        <w:t xml:space="preserve">四、加强管理，确保学校安全稳定。</w:t>
      </w:r>
    </w:p>
    <w:p>
      <w:pPr>
        <w:ind w:left="0" w:right="0" w:firstLine="560"/>
        <w:spacing w:before="450" w:after="450" w:line="312" w:lineRule="auto"/>
      </w:pPr>
      <w:r>
        <w:rPr>
          <w:rFonts w:ascii="宋体" w:hAnsi="宋体" w:eastAsia="宋体" w:cs="宋体"/>
          <w:color w:val="000"/>
          <w:sz w:val="28"/>
          <w:szCs w:val="28"/>
        </w:rPr>
        <w:t xml:space="preserve">社区和学校要加强学校治安防范设施建设，加强学校</w:t>
      </w:r>
    </w:p>
    <w:p>
      <w:pPr>
        <w:ind w:left="0" w:right="0" w:firstLine="560"/>
        <w:spacing w:before="450" w:after="450" w:line="312" w:lineRule="auto"/>
      </w:pPr>
      <w:r>
        <w:rPr>
          <w:rFonts w:ascii="宋体" w:hAnsi="宋体" w:eastAsia="宋体" w:cs="宋体"/>
          <w:color w:val="000"/>
          <w:sz w:val="28"/>
          <w:szCs w:val="28"/>
        </w:rPr>
        <w:t xml:space="preserve">安全管理，排除各类安全隐患，防范各类安全事故，保障学校正常的教学秩序和师生人身安全，全力维护学校安全稳定。</w:t>
      </w:r>
    </w:p>
    <w:p>
      <w:pPr>
        <w:ind w:left="0" w:right="0" w:firstLine="560"/>
        <w:spacing w:before="450" w:after="450" w:line="312" w:lineRule="auto"/>
      </w:pPr>
      <w:r>
        <w:rPr>
          <w:rFonts w:ascii="宋体" w:hAnsi="宋体" w:eastAsia="宋体" w:cs="宋体"/>
          <w:color w:val="000"/>
          <w:sz w:val="28"/>
          <w:szCs w:val="28"/>
        </w:rPr>
        <w:t xml:space="preserve">XX社区综治室年5月15日2024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我省学校及周边治安综合治理工作的主要任务是：认真贯彻党的十七大、十七届三中全会和省委八届五次全会精神，以邓小平理论、“三个代表”重要思想为指导，深入学习实践科学发展观，坚持“四求先行”、“四个重在”，着力促进经济持续较快发展，全面落实学校及周边治安综合治理工作措施，努力满足广大师生的安全需求，大力开展矛盾排查调处工作，深化平安校园创建活动，进一步加强维护学校安全稳定综合防控体系，坚决防止发生校园暴力恐怖事件、重大政治事件和大规模群体性事件，为海峡西岸“两个先行区”建设营造更加和谐稳定的社会环境，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一、切实提高思想认识，全面加强校园及周边综治工作的领导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既是促进学校安全、维护学校及社会稳定的一项重要工作，也是贯彻落实党的十七大、十七届三中全会精神、构建和谐社会和维护广大人民群众根本利益的实际行动。各级综治委学校及周边治安综合治理工作机构要充分认识这一工作的重大意义，按照中央综治委学校及周边治安综合治理工作领导小组的工作部署和全省社会治安综合治理工作的要求，以对党、对人民、对未来高度负责的精神，站在维护社会政治稳定的高度，切实增强做好这项工作的紧迫感、责任感，坚决防止和克服麻痹松懈、厌战情绪、无足轻重和与己无关的思想，真正负起责任，全力维护学校及其周边地区的治安秩序和社会稳定。对于城区结合部、城郊结合部的跨区域管理、管辖责任不太明确的治安混乱部位，各有关部门要加强协调，明确责任，限期整改。对于整治任务重，矛盾复杂，社会影响大，涉及各方利益和责任的以及工作不到位、易反复、师生反映强烈的问题，要实行大员上阵，主要领导亲自过问，亲自督办，集中力量攻坚克难，直到问题彻底解决。</w:t>
      </w:r>
    </w:p>
    <w:p>
      <w:pPr>
        <w:ind w:left="0" w:right="0" w:firstLine="560"/>
        <w:spacing w:before="450" w:after="450" w:line="312" w:lineRule="auto"/>
      </w:pPr>
      <w:r>
        <w:rPr>
          <w:rFonts w:ascii="宋体" w:hAnsi="宋体" w:eastAsia="宋体" w:cs="宋体"/>
          <w:color w:val="000"/>
          <w:sz w:val="28"/>
          <w:szCs w:val="28"/>
        </w:rPr>
        <w:t xml:space="preserve">二、集中开展校园周边环境整治，严厉打击侵害师生违法犯罪活动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八至九月份，各地各部门和各级各类学校要按照中央综治委学校及周边治安综合治理工作领导小组的部署，以解决学校及周边突出问题为重点，深入开展学校及周边治安环境集中专项整治行动，为迎接建国60周年创造良好的校园及周边环境。整治的重点：一是校园周边的网吧、游戏室等文化娱乐场所。对证照不全、存在重大安全隐患、违法违规经营的坚决予以取缔，不够取缔条件的限期整改。特别是对学校周边“白天关门，晚上营业”违规接纳未成年人上网的“黑网吧”要不讲情面，坚决取缔。要加强校园网络管理。重视加强互联网上所谓学校和学生名义的网站、贴吧的监管工作。禁止将学校的房产和设备出租、承包用于开办营利性互联网上网服务场所。二是严厉打击各类违法犯罪活动，要把打击侵害师生生命财产安全的各类违法犯罪活动的工作贯穿全年，特别要加大农村和城乡结合部学校及周边治安乱点的整治力度。坚决打击利用互联网和手机短信造谣煽动师生非法聚集、上访的违法行为。要掌握各种违法犯罪活动规律，做好打击对学生进行招生诈骗、就业欺诈、非法传销活动等工作。三是大力整治校园及周边交通秩序。彻底清除校园周边50米范围内的露天市场和占道经营摊点，保持校门口及周边交通畅通无阻，环境整洁。四是坚决拆除校园及周边的乱搭乱盖违章建筑，整顿规范学校及周边的出租房屋，加强校外学生公寓和校外租住学生的教育管理工作。五是下大力解决一些高校的“校中村”、“校中店”等遗留问题，加强校园管理，保护学校和师生的合法权利，维护正常的教学、科研和生活秩序。六是对学校食堂和校园周边的食品安全进行专项整治，排查隐患，预防群体性食物中毒事故的发生。七是持续巩固专项整治和打击犯罪活动成果。坚持边整治边巩固，确保不反弹不蔓延，切实提高整治工作成效。</w:t>
      </w:r>
    </w:p>
    <w:p>
      <w:pPr>
        <w:ind w:left="0" w:right="0" w:firstLine="560"/>
        <w:spacing w:before="450" w:after="450" w:line="312" w:lineRule="auto"/>
      </w:pPr>
      <w:r>
        <w:rPr>
          <w:rFonts w:ascii="宋体" w:hAnsi="宋体" w:eastAsia="宋体" w:cs="宋体"/>
          <w:color w:val="000"/>
          <w:sz w:val="28"/>
          <w:szCs w:val="28"/>
        </w:rPr>
        <w:t xml:space="preserve">三、深入排查化解矛盾纠纷，着力解决涉及师生切身利益问题</w:t>
      </w:r>
    </w:p>
    <w:p>
      <w:pPr>
        <w:ind w:left="0" w:right="0" w:firstLine="560"/>
        <w:spacing w:before="450" w:after="450" w:line="312" w:lineRule="auto"/>
      </w:pPr>
      <w:r>
        <w:rPr>
          <w:rFonts w:ascii="宋体" w:hAnsi="宋体" w:eastAsia="宋体" w:cs="宋体"/>
          <w:color w:val="000"/>
          <w:sz w:val="28"/>
          <w:szCs w:val="28"/>
        </w:rPr>
        <w:t xml:space="preserve">进一步贯彻落实公安部“八条措施”和教育部“六条措施”，持续、全面、深入地开展学校及周边矛盾纠纷和安全隐患的排查化解工作，努力从苗头上发现问题、从源头上解决问题。一要组织开展影响安全稳定问题隐患排查工作。紧紧围绕新形势下影响学校安全稳定的新情况、新问题进行排查，特别要加强敏感节点、敏感时段前的排查，摸清各种不稳定因素。要把综治机构统一排查，学校内部排查和校园周边排查结合起来，按照“属地管理、分级负责、谁主管、谁负责，依法、及时、就地解决问题与疏导教育相结合”的原则，逐校建立排查调处工作体系，落实责任，逐一解决问题。要把排查化解工作的重点放在密切关注受国际金融危机、经济增速放缓影响大学生就业引发的矛盾和问题上，放在整治民办高校、城乡结合部学校、寄宿制中小学等周边治安隐患问题上，放在防止境内外敌对势力、宗教组织和一些非法组织对我高校进行渗透破坏的突出问题上。二要努力从源头上预防矛盾纠纷。认真贯彻落实国家政策规定，加强对各种利益矛盾的化解工作，坚持前端管理和源头预防，防止矛盾激化。要为妥善解决涉及义务教育教师稳定、高校毕业生就业等突出问题创造条件，提供支持。要注意协调解决涉及校地之间的征地拆迁、工程建设、校企改制等方面的各种矛盾和问题，防止校外人员因利益诉求聚集干扰学校正常秩序。三要加强形势研判机制和信息工作。各级各类学校及周边治安综合治理工作机构要定期开展形势研判，及时掌握各种不安全不稳定动态，采取措施加强信息工作，实行情况通报制度，对师生反映和群众举报的治安乱点和安全隐患及时通报，督促整改。要推进师生治安信息员队伍建设，加强教育部门、学校和各有关部门之间的信息沟通，做到“情况明、反映快、出实招、求实效”，把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2024年上海市学校及周边治安综合治理工作要点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学校及周边环境建设工作要紧紧围绕世博安保要求，不断夯实工作基础，加强日常监管，落实长效机制，提升学校及周边治安综合治理工作水平，积极为学生的安全健康成长和上海经济社会和谐发展作出贡献。</w:t>
      </w:r>
    </w:p>
    <w:p>
      <w:pPr>
        <w:ind w:left="0" w:right="0" w:firstLine="560"/>
        <w:spacing w:before="450" w:after="450" w:line="312" w:lineRule="auto"/>
      </w:pPr>
      <w:r>
        <w:rPr>
          <w:rFonts w:ascii="宋体" w:hAnsi="宋体" w:eastAsia="宋体" w:cs="宋体"/>
          <w:color w:val="000"/>
          <w:sz w:val="28"/>
          <w:szCs w:val="28"/>
        </w:rPr>
        <w:t xml:space="preserve">一、夯实工作基础，提高学校及周边治安防控能力</w:t>
      </w:r>
    </w:p>
    <w:p>
      <w:pPr>
        <w:ind w:left="0" w:right="0" w:firstLine="560"/>
        <w:spacing w:before="450" w:after="450" w:line="312" w:lineRule="auto"/>
      </w:pPr>
      <w:r>
        <w:rPr>
          <w:rFonts w:ascii="宋体" w:hAnsi="宋体" w:eastAsia="宋体" w:cs="宋体"/>
          <w:color w:val="000"/>
          <w:sz w:val="28"/>
          <w:szCs w:val="28"/>
        </w:rPr>
        <w:t xml:space="preserve">（一）提高技防质量。在全市大中小学、幼儿园开展技防设施使用和维护情况大检查，加强人机联动，确保技防设施正常发挥作用，提高学校技防水平。3月15日前，各学校完成自查，4月15日前各区县完成检查工作，5月1日前完成整改工作。</w:t>
      </w:r>
    </w:p>
    <w:p>
      <w:pPr>
        <w:ind w:left="0" w:right="0" w:firstLine="560"/>
        <w:spacing w:before="450" w:after="450" w:line="312" w:lineRule="auto"/>
      </w:pPr>
      <w:r>
        <w:rPr>
          <w:rFonts w:ascii="宋体" w:hAnsi="宋体" w:eastAsia="宋体" w:cs="宋体"/>
          <w:color w:val="000"/>
          <w:sz w:val="28"/>
          <w:szCs w:val="28"/>
        </w:rPr>
        <w:t xml:space="preserve">（二）提高物防效果。各学校结合开学工作，在新学期开学前，对学校食堂、操场、学生宿舍、教学设施设备等全面开展安全隐患排查，并将隐患排查及整改工作情况纳入学校安全工作档案。对中小学三年风险勘察行动回头看中发现的安全隐患，要在3月15日前全部完成整改，4月15日前完成验收。</w:t>
      </w:r>
    </w:p>
    <w:p>
      <w:pPr>
        <w:ind w:left="0" w:right="0" w:firstLine="560"/>
        <w:spacing w:before="450" w:after="450" w:line="312" w:lineRule="auto"/>
      </w:pPr>
      <w:r>
        <w:rPr>
          <w:rFonts w:ascii="宋体" w:hAnsi="宋体" w:eastAsia="宋体" w:cs="宋体"/>
          <w:color w:val="000"/>
          <w:sz w:val="28"/>
          <w:szCs w:val="28"/>
        </w:rPr>
        <w:t xml:space="preserve">（三）提高人防水平。各级教育行政部门要按照世博安保要求，指导学校完成校园平安志愿者招募和组建任务，加强群防群治，维护校园内部治安秩序，加强对校车安全的巡检和抽检工作，规范校车管理。各中小学要严格执行校外人员信息登录和挂牌进校制度；在门卫室张贴各职能部门举报联系电话，便于师生及时举报学校及周边环境问题；落实学校教师岗位安全责任制，切实提高学校人防水平。</w:t>
      </w:r>
    </w:p>
    <w:p>
      <w:pPr>
        <w:ind w:left="0" w:right="0" w:firstLine="560"/>
        <w:spacing w:before="450" w:after="450" w:line="312" w:lineRule="auto"/>
      </w:pPr>
      <w:r>
        <w:rPr>
          <w:rFonts w:ascii="宋体" w:hAnsi="宋体" w:eastAsia="宋体" w:cs="宋体"/>
          <w:color w:val="000"/>
          <w:sz w:val="28"/>
          <w:szCs w:val="28"/>
        </w:rPr>
        <w:t xml:space="preserve">（四）认真贯彻落实《高等学校消防安全管理规定》（教育部、公安部令第28号，以下简称《规定》）。各高校要加强对《规定》的学习宣传；明确各级消防安全责任主体，健全相应管理体制与机制；各高校要结合实际制定消防安全管理办法；要加强消防安全隐患排查、整改，进一步提高学校消防安全管理水平。</w:t>
      </w:r>
    </w:p>
    <w:p>
      <w:pPr>
        <w:ind w:left="0" w:right="0" w:firstLine="560"/>
        <w:spacing w:before="450" w:after="450" w:line="312" w:lineRule="auto"/>
      </w:pPr>
      <w:r>
        <w:rPr>
          <w:rFonts w:ascii="宋体" w:hAnsi="宋体" w:eastAsia="宋体" w:cs="宋体"/>
          <w:color w:val="000"/>
          <w:sz w:val="28"/>
          <w:szCs w:val="28"/>
        </w:rPr>
        <w:t xml:space="preserve">（五）认真执行情况告知单和效果反馈单制度。市、区县、街道（乡镇）三级综治委学校及周边治安综治机构和各成员单位要继续坚持及时发现问题和及时处置问题的工作要求，发挥学校周边环境义务监督员作用，认真处理市民举报、家长反映、媒体曝光的学校周边环境问题，并将处理情况和工作效果纳入工作评估范畴。</w:t>
      </w:r>
    </w:p>
    <w:p>
      <w:pPr>
        <w:ind w:left="0" w:right="0" w:firstLine="560"/>
        <w:spacing w:before="450" w:after="450" w:line="312" w:lineRule="auto"/>
      </w:pPr>
      <w:r>
        <w:rPr>
          <w:rFonts w:ascii="宋体" w:hAnsi="宋体" w:eastAsia="宋体" w:cs="宋体"/>
          <w:color w:val="000"/>
          <w:sz w:val="28"/>
          <w:szCs w:val="28"/>
        </w:rPr>
        <w:t xml:space="preserve">（六）严格执行学校及周边治安动态月报告制度。各区县学校周边办要按照世博安保“两个排查”工作要求和市学校周边办下发的《关于开展学校及周边突出治安问题排查和月报制度的通知》要求，组织成员单位，发动广大师生和义务监督员，在学校及周边开展突出治安问题排查。对排查出的突出问题，及时向当地政府部门报告，并协调相关职能部门，制定切实可行的整治方案，及时消除学校及周边治安隐患。同时实行月报制度，落实专人，每月25日前向市学校周边办报告本辖区排查整治工作情况。</w:t>
      </w:r>
    </w:p>
    <w:p>
      <w:pPr>
        <w:ind w:left="0" w:right="0" w:firstLine="560"/>
        <w:spacing w:before="450" w:after="450" w:line="312" w:lineRule="auto"/>
      </w:pPr>
      <w:r>
        <w:rPr>
          <w:rFonts w:ascii="宋体" w:hAnsi="宋体" w:eastAsia="宋体" w:cs="宋体"/>
          <w:color w:val="000"/>
          <w:sz w:val="28"/>
          <w:szCs w:val="28"/>
        </w:rPr>
        <w:t xml:space="preserve">（七）完善高校与区县之间的工作互动联动机制。各高校和各区县学校周边办要增强工作主动性和互动性，建立并完善信息沟通机制和问题处置机制，落实学校周边治安综合治理工作属地化管理，争取解决或有效缓解一批长期存在、严重影响师生安全的环境问题。</w:t>
      </w:r>
    </w:p>
    <w:p>
      <w:pPr>
        <w:ind w:left="0" w:right="0" w:firstLine="560"/>
        <w:spacing w:before="450" w:after="450" w:line="312" w:lineRule="auto"/>
      </w:pPr>
      <w:r>
        <w:rPr>
          <w:rFonts w:ascii="宋体" w:hAnsi="宋体" w:eastAsia="宋体" w:cs="宋体"/>
          <w:color w:val="000"/>
          <w:sz w:val="28"/>
          <w:szCs w:val="28"/>
        </w:rPr>
        <w:t xml:space="preserve">（八）严格落实学校安全属地管理和谁审批谁负责的原则。注册地和实际办学地不一致的学校安全检查，按属地原则落实日常监管和治安辅导员的配备工作；事故处理按照“谁审批，谁主管，谁负责”的原则执行。学校所在地和学校批准地、主管地的教育行政部门、学校及周边综治机构要主动建立相应的信息告知等工作机制。</w:t>
      </w:r>
    </w:p>
    <w:p>
      <w:pPr>
        <w:ind w:left="0" w:right="0" w:firstLine="560"/>
        <w:spacing w:before="450" w:after="450" w:line="312" w:lineRule="auto"/>
      </w:pPr>
      <w:r>
        <w:rPr>
          <w:rFonts w:ascii="宋体" w:hAnsi="宋体" w:eastAsia="宋体" w:cs="宋体"/>
          <w:color w:val="000"/>
          <w:sz w:val="28"/>
          <w:szCs w:val="28"/>
        </w:rPr>
        <w:t xml:space="preserve">二、加强日常管理，增强学校及周边治安综合治理工作合力</w:t>
      </w:r>
    </w:p>
    <w:p>
      <w:pPr>
        <w:ind w:left="0" w:right="0" w:firstLine="560"/>
        <w:spacing w:before="450" w:after="450" w:line="312" w:lineRule="auto"/>
      </w:pPr>
      <w:r>
        <w:rPr>
          <w:rFonts w:ascii="宋体" w:hAnsi="宋体" w:eastAsia="宋体" w:cs="宋体"/>
          <w:color w:val="000"/>
          <w:sz w:val="28"/>
          <w:szCs w:val="28"/>
        </w:rPr>
        <w:t xml:space="preserve">（一）加强学校周边治安和交通环境管理。各级公安机关要继续深入贯彻落实“八条措施”，抓实校外治安辅导员进校工作，每月至少到校工作两次，检查学校技防设施维护、使用及校外人员来访登记佩证等安全制度落实情况，及时发现各类安全隐患，并督促校方落实整改措施；加大对校园及周边地区治安整治力度，依法打击侵害学校师生人身和财产安全的违法犯罪行为；5月1日前，为转制农民工子女学校选派校外治安辅导员，加强校园内部治安防范工作。坚持选派民警和交通协管员开展护校工作；会同有关部门，加大对学校门前乱设摊、乱停车等顽症的联合执法力度，保持学校门口良好的交通秩序。</w:t>
      </w:r>
    </w:p>
    <w:p>
      <w:pPr>
        <w:ind w:left="0" w:right="0" w:firstLine="560"/>
        <w:spacing w:before="450" w:after="450" w:line="312" w:lineRule="auto"/>
      </w:pPr>
      <w:r>
        <w:rPr>
          <w:rFonts w:ascii="宋体" w:hAnsi="宋体" w:eastAsia="宋体" w:cs="宋体"/>
          <w:color w:val="000"/>
          <w:sz w:val="28"/>
          <w:szCs w:val="28"/>
        </w:rPr>
        <w:t xml:space="preserve">（二）加强学校周边经营市场管理。各级工商部门要加强学校周边市场监管力度，严把登记准入关，严厉打击学校周边各类无照经营活动和销售不合格产品行为；严厉查处学生涉及传销及直销企业违规招募在校大学生现象。各级市容城管执法部门对乱设摊反复性较大的学校门口要落实专人固守制度，及时制止跨门经营、占道经营等违规现象，依法取缔无证设摊等违法行为，保障学校周边环境整洁、有序和学生进出校门的安全。</w:t>
      </w:r>
    </w:p>
    <w:p>
      <w:pPr>
        <w:ind w:left="0" w:right="0" w:firstLine="560"/>
        <w:spacing w:before="450" w:after="450" w:line="312" w:lineRule="auto"/>
      </w:pPr>
      <w:r>
        <w:rPr>
          <w:rFonts w:ascii="宋体" w:hAnsi="宋体" w:eastAsia="宋体" w:cs="宋体"/>
          <w:color w:val="000"/>
          <w:sz w:val="28"/>
          <w:szCs w:val="28"/>
        </w:rPr>
        <w:t xml:space="preserve">（三）加强经营性网吧和游戏机房等场所的管理。文广影视管理部门要会同公安、工商、文化执法、青保等部门，继续推进网吧长效管理工作，跟踪研究本市网吧发展趋势及内在规律，发挥网吧及游戏机房社会监督志愿者的作用，保持对网吧及游戏机房接纳未成年人违规行为的打击力度，进一步降低经营性网吧接纳未成年人的发生率。教育、青保、文化执法部门不断完善网吧和娱乐场所违规接纳未成年人信息抄告制度，进一步促进行政执法和学校、家庭教育的合力建设。工商部门要继续做好无照网吧取缔工作，遏制无照网吧回潮现象。</w:t>
      </w:r>
    </w:p>
    <w:p>
      <w:pPr>
        <w:ind w:left="0" w:right="0" w:firstLine="560"/>
        <w:spacing w:before="450" w:after="450" w:line="312" w:lineRule="auto"/>
      </w:pPr>
      <w:r>
        <w:rPr>
          <w:rFonts w:ascii="宋体" w:hAnsi="宋体" w:eastAsia="宋体" w:cs="宋体"/>
          <w:color w:val="000"/>
          <w:sz w:val="28"/>
          <w:szCs w:val="28"/>
        </w:rPr>
        <w:t xml:space="preserve">（四）加强学校周边文化市场管理。市新闻出版管理部门要注重校园周边地区出版物网点的合理设置，加强对出版物市场的监管。各级文化执法部门要依法查处校园周边出版物市场及各种出版物展销活动的违法经营行为，严厉打击非法出版物、盗版教材和教辅读物、淫秽色情出版物、有害卡通画册、“口袋本”图书和非法音像制品。</w:t>
      </w:r>
    </w:p>
    <w:p>
      <w:pPr>
        <w:ind w:left="0" w:right="0" w:firstLine="560"/>
        <w:spacing w:before="450" w:after="450" w:line="312" w:lineRule="auto"/>
      </w:pPr>
      <w:r>
        <w:rPr>
          <w:rFonts w:ascii="宋体" w:hAnsi="宋体" w:eastAsia="宋体" w:cs="宋体"/>
          <w:color w:val="000"/>
          <w:sz w:val="28"/>
          <w:szCs w:val="28"/>
        </w:rPr>
        <w:t xml:space="preserve">（五）开展专项排查工作。春季、秋季开学前，各区县学校周边办要牵头组织各相关成员单位，开展学校及周边治安、市容、交通、文化等环境排查整治工作，并按照要求，及时将排查整治情况报市学校周边办。</w:t>
      </w:r>
    </w:p>
    <w:p>
      <w:pPr>
        <w:ind w:left="0" w:right="0" w:firstLine="560"/>
        <w:spacing w:before="450" w:after="450" w:line="312" w:lineRule="auto"/>
      </w:pPr>
      <w:r>
        <w:rPr>
          <w:rFonts w:ascii="宋体" w:hAnsi="宋体" w:eastAsia="宋体" w:cs="宋体"/>
          <w:color w:val="000"/>
          <w:sz w:val="28"/>
          <w:szCs w:val="28"/>
        </w:rPr>
        <w:t xml:space="preserve">（六）继续实施项目推进计划。重点完成62所中小学校及周边环境整治和建设任务。各区县要将2024年底排摸出的周边环境问题突出或经整治后仍有明显反复的62所中小学、幼儿园列为重点整治对象，积极协调相关部门，深入实施学校及周边治安综合治理工作项目推进计划，加强过程管理，对整治推进结果要征询师生评价意见和开展相关公示工作。</w:t>
      </w:r>
    </w:p>
    <w:p>
      <w:pPr>
        <w:ind w:left="0" w:right="0" w:firstLine="560"/>
        <w:spacing w:before="450" w:after="450" w:line="312" w:lineRule="auto"/>
      </w:pPr>
      <w:r>
        <w:rPr>
          <w:rFonts w:ascii="宋体" w:hAnsi="宋体" w:eastAsia="宋体" w:cs="宋体"/>
          <w:color w:val="000"/>
          <w:sz w:val="28"/>
          <w:szCs w:val="28"/>
        </w:rPr>
        <w:t xml:space="preserve">三、加强总结研究，努力提升学校及周边环境建设水平</w:t>
      </w:r>
    </w:p>
    <w:p>
      <w:pPr>
        <w:ind w:left="0" w:right="0" w:firstLine="560"/>
        <w:spacing w:before="450" w:after="450" w:line="312" w:lineRule="auto"/>
      </w:pPr>
      <w:r>
        <w:rPr>
          <w:rFonts w:ascii="宋体" w:hAnsi="宋体" w:eastAsia="宋体" w:cs="宋体"/>
          <w:color w:val="000"/>
          <w:sz w:val="28"/>
          <w:szCs w:val="28"/>
        </w:rPr>
        <w:t xml:space="preserve">（一）修订上海市安全文明校园评估指标，引领新一轮创建活动。全面总结本市安全文明校园创建经验，结合新情况、新要求，修订上海市安全文明校园评估指标，并作为2024-2024年本市安全文明校园创建标准。</w:t>
      </w:r>
    </w:p>
    <w:p>
      <w:pPr>
        <w:ind w:left="0" w:right="0" w:firstLine="560"/>
        <w:spacing w:before="450" w:after="450" w:line="312" w:lineRule="auto"/>
      </w:pPr>
      <w:r>
        <w:rPr>
          <w:rFonts w:ascii="宋体" w:hAnsi="宋体" w:eastAsia="宋体" w:cs="宋体"/>
          <w:color w:val="000"/>
          <w:sz w:val="28"/>
          <w:szCs w:val="28"/>
        </w:rPr>
        <w:t xml:space="preserve">（二）修订区县学校及周边治安综合治理工作评估指标。全面总结“十一·五”期间本市学校及周边环境建设的经验，探索化解居民小区内学校及周边环境建设的新思路、新办法，修订区县学校及周边治安综合治理工作评估指标，推进2024-2024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开展第二届“我心目中最可爱的护校交通民警和交通协管员”推荐、评选活动。市学校周边办、市公安局交警总队会同全球儿童安全网络、上海法治报等单位开展第二届“我心目中最可爱的护校交通民警和交通协管员”推荐、评选活动，共同营造全社会共同关心孩子健康成长的良好氛围。各区县学校周边办要主动加强与公安交警、各中小学等部门的协作，共同做好各项组织工作。</w:t>
      </w:r>
    </w:p>
    <w:p>
      <w:pPr>
        <w:ind w:left="0" w:right="0" w:firstLine="560"/>
        <w:spacing w:before="450" w:after="450" w:line="312" w:lineRule="auto"/>
      </w:pPr>
      <w:r>
        <w:rPr>
          <w:rFonts w:ascii="宋体" w:hAnsi="宋体" w:eastAsia="宋体" w:cs="宋体"/>
          <w:color w:val="000"/>
          <w:sz w:val="28"/>
          <w:szCs w:val="28"/>
        </w:rPr>
        <w:t xml:space="preserve">（四）探索建立大学园区、两区交界地区学校周边环境建设的新机制，化解这些地区学校及周边环境存在的突出问题。</w:t>
      </w:r>
    </w:p>
    <w:p>
      <w:pPr>
        <w:ind w:left="0" w:right="0" w:firstLine="560"/>
        <w:spacing w:before="450" w:after="450" w:line="312" w:lineRule="auto"/>
      </w:pPr>
      <w:r>
        <w:rPr>
          <w:rFonts w:ascii="宋体" w:hAnsi="宋体" w:eastAsia="宋体" w:cs="宋体"/>
          <w:color w:val="000"/>
          <w:sz w:val="28"/>
          <w:szCs w:val="28"/>
        </w:rPr>
        <w:t xml:space="preserve">（五）探索中小学安全知识和技能普及化、常态化教育机制建设。一是推进防灾教育常态化，各区县教育行政部门要指导各中小学结合校舍操场实际每周开展1-2次逃生演练；二是举办第三届中小学防灾自护安全知识技能教育成果展示；三是发放寒、暑假安全知识手册，加强对家庭的防灾避险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2024-11-22T10:22:57+08:00</dcterms:created>
  <dcterms:modified xsi:type="dcterms:W3CDTF">2024-11-22T10:22:57+08:00</dcterms:modified>
</cp:coreProperties>
</file>

<file path=docProps/custom.xml><?xml version="1.0" encoding="utf-8"?>
<Properties xmlns="http://schemas.openxmlformats.org/officeDocument/2006/custom-properties" xmlns:vt="http://schemas.openxmlformats.org/officeDocument/2006/docPropsVTypes"/>
</file>